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E2" w:rsidRPr="00A57F65" w:rsidRDefault="002E07E2" w:rsidP="002E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65">
        <w:rPr>
          <w:rFonts w:ascii="Times New Roman" w:hAnsi="Times New Roman" w:cs="Times New Roman"/>
          <w:b/>
          <w:sz w:val="28"/>
          <w:szCs w:val="28"/>
        </w:rPr>
        <w:t>Паспорт библиотечной книжной выставки</w:t>
      </w:r>
    </w:p>
    <w:p w:rsidR="002E07E2" w:rsidRPr="00A57F65" w:rsidRDefault="002E07E2" w:rsidP="002E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E2" w:rsidRPr="00A57F65" w:rsidRDefault="002E07E2" w:rsidP="002E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E2" w:rsidRPr="00A57F65" w:rsidRDefault="002E07E2" w:rsidP="00D53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F65">
        <w:rPr>
          <w:rFonts w:ascii="Times New Roman" w:hAnsi="Times New Roman" w:cs="Times New Roman"/>
          <w:sz w:val="28"/>
          <w:szCs w:val="28"/>
        </w:rPr>
        <w:t xml:space="preserve">Название выставки: </w:t>
      </w:r>
      <w:r w:rsidRPr="00A57F65">
        <w:rPr>
          <w:rFonts w:ascii="Times New Roman" w:hAnsi="Times New Roman" w:cs="Times New Roman"/>
          <w:b/>
          <w:sz w:val="28"/>
          <w:szCs w:val="28"/>
        </w:rPr>
        <w:t>«</w:t>
      </w:r>
      <w:r w:rsidR="00466D62" w:rsidRPr="00A57F65">
        <w:rPr>
          <w:rFonts w:ascii="Times New Roman" w:hAnsi="Times New Roman" w:cs="Times New Roman"/>
          <w:b/>
          <w:sz w:val="28"/>
          <w:szCs w:val="28"/>
        </w:rPr>
        <w:t>Цифровая эпоха. Цифровые технологии</w:t>
      </w:r>
      <w:r w:rsidRPr="00A57F65">
        <w:rPr>
          <w:rFonts w:ascii="Times New Roman" w:hAnsi="Times New Roman" w:cs="Times New Roman"/>
          <w:b/>
          <w:sz w:val="28"/>
          <w:szCs w:val="28"/>
        </w:rPr>
        <w:t>»</w:t>
      </w:r>
    </w:p>
    <w:p w:rsidR="002E07E2" w:rsidRPr="00A57F65" w:rsidRDefault="002E07E2" w:rsidP="00D53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F6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A57F65">
        <w:rPr>
          <w:rFonts w:ascii="Times New Roman" w:hAnsi="Times New Roman" w:cs="Times New Roman"/>
          <w:b/>
          <w:sz w:val="28"/>
          <w:szCs w:val="28"/>
        </w:rPr>
        <w:t>февраль - март 2020 г.</w:t>
      </w:r>
    </w:p>
    <w:p w:rsidR="002E07E2" w:rsidRPr="00A57F65" w:rsidRDefault="002E07E2" w:rsidP="00D53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выставки: </w:t>
      </w:r>
      <w:r w:rsidRPr="00A57F65">
        <w:rPr>
          <w:rFonts w:ascii="Times New Roman" w:hAnsi="Times New Roman" w:cs="Times New Roman"/>
          <w:sz w:val="28"/>
          <w:szCs w:val="28"/>
        </w:rPr>
        <w:t xml:space="preserve">Вишнякова Н.Е., </w:t>
      </w:r>
      <w:proofErr w:type="spellStart"/>
      <w:r w:rsidR="00845F23">
        <w:rPr>
          <w:rFonts w:ascii="Times New Roman" w:hAnsi="Times New Roman" w:cs="Times New Roman"/>
          <w:sz w:val="28"/>
          <w:szCs w:val="28"/>
        </w:rPr>
        <w:t>Када</w:t>
      </w:r>
      <w:r w:rsidR="00A34D32">
        <w:rPr>
          <w:rFonts w:ascii="Times New Roman" w:hAnsi="Times New Roman" w:cs="Times New Roman"/>
          <w:sz w:val="28"/>
          <w:szCs w:val="28"/>
        </w:rPr>
        <w:t>н</w:t>
      </w:r>
      <w:r w:rsidR="00466D62" w:rsidRPr="00A57F65"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 w:rsidR="00466D62" w:rsidRPr="00A57F65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2E07E2" w:rsidRPr="00A57F65" w:rsidRDefault="002E07E2" w:rsidP="00D53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F65">
        <w:rPr>
          <w:rFonts w:ascii="Times New Roman" w:hAnsi="Times New Roman" w:cs="Times New Roman"/>
          <w:sz w:val="28"/>
          <w:szCs w:val="28"/>
        </w:rPr>
        <w:t xml:space="preserve">Предполагаемое место размещения выставки: закрытая  витрина </w:t>
      </w:r>
      <w:r w:rsidR="00A57F65">
        <w:rPr>
          <w:rFonts w:ascii="Times New Roman" w:hAnsi="Times New Roman" w:cs="Times New Roman"/>
          <w:sz w:val="28"/>
          <w:szCs w:val="28"/>
        </w:rPr>
        <w:t>абонемента</w:t>
      </w:r>
      <w:r w:rsidRPr="00A57F65">
        <w:rPr>
          <w:rFonts w:ascii="Times New Roman" w:hAnsi="Times New Roman" w:cs="Times New Roman"/>
          <w:sz w:val="28"/>
          <w:szCs w:val="28"/>
        </w:rPr>
        <w:t xml:space="preserve"> - корпус А.</w:t>
      </w:r>
    </w:p>
    <w:p w:rsidR="002E07E2" w:rsidRPr="00A57F65" w:rsidRDefault="002E07E2" w:rsidP="00D53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F65" w:rsidRPr="00A57F65" w:rsidRDefault="002E07E2" w:rsidP="00D536C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F65">
        <w:rPr>
          <w:rFonts w:ascii="Times New Roman" w:hAnsi="Times New Roman" w:cs="Times New Roman"/>
          <w:b/>
          <w:sz w:val="28"/>
          <w:szCs w:val="28"/>
        </w:rPr>
        <w:t>Концепция выставки</w:t>
      </w:r>
      <w:r w:rsidRPr="00A57F65">
        <w:rPr>
          <w:rFonts w:ascii="Times New Roman" w:hAnsi="Times New Roman" w:cs="Times New Roman"/>
          <w:sz w:val="28"/>
          <w:szCs w:val="28"/>
        </w:rPr>
        <w:t xml:space="preserve">. </w:t>
      </w:r>
      <w:r w:rsidR="00A57F65" w:rsidRPr="00A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Облик современного мира меняется каждый день: если прошлые два столетия стали этапом стремительного развития промышленности, то XXI век – время расцвета информационных технологий </w:t>
      </w:r>
      <w:r w:rsidR="00A57F65" w:rsidRPr="00D53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proofErr w:type="spellStart"/>
      <w:r w:rsidR="00A57F65" w:rsidRPr="00D536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цифровизации</w:t>
      </w:r>
      <w:proofErr w:type="spellEnd"/>
      <w:r w:rsidR="00D536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A57F65" w:rsidRPr="00D53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Цифровая экономика</w:t>
      </w:r>
      <w:r w:rsidR="00A57F65" w:rsidRPr="00A5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получила  официальный статус 1 декабря 2016 года, когда Президент РФ В. В. Путин подписал «Стратегию научно-технологического развития страны» и в своём послании Федеральному Собранию,  обозначив эту сферу как приоритетную. В настоящее время цифровые технологии   получили новый импульс развития, глубоко затрагивая научные сферы и повседневную жизнь человека. </w:t>
      </w:r>
    </w:p>
    <w:p w:rsidR="00A57F65" w:rsidRPr="00A57F65" w:rsidRDefault="00A57F65" w:rsidP="00D536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данной выставки обусловлена принятием национального проекта «Цифровая экономика»,  рассчитанного до конца 2024 года. </w:t>
      </w:r>
    </w:p>
    <w:p w:rsidR="002E07E2" w:rsidRPr="00A57F65" w:rsidRDefault="002E07E2" w:rsidP="00A5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7E2" w:rsidRPr="00A57F65" w:rsidRDefault="002E07E2" w:rsidP="002E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7E2" w:rsidRPr="00A57F65" w:rsidRDefault="002E07E2" w:rsidP="002E0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F65">
        <w:rPr>
          <w:rFonts w:ascii="Times New Roman" w:hAnsi="Times New Roman" w:cs="Times New Roman"/>
          <w:b/>
          <w:sz w:val="28"/>
          <w:szCs w:val="28"/>
        </w:rPr>
        <w:t xml:space="preserve">СОДЕРЖАНИЕ ВЫСТАВКИ </w:t>
      </w:r>
    </w:p>
    <w:p w:rsidR="002E07E2" w:rsidRPr="00A57F65" w:rsidRDefault="002E07E2" w:rsidP="002E0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65" w:rsidRPr="00C476FD" w:rsidRDefault="00725A65" w:rsidP="00C476F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Азаренко</w:t>
      </w:r>
      <w:proofErr w:type="spellEnd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 Ю.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готовности региональной инфраструктуры к формированию и развитию цифровой экономики [Текст]/ Н. Ю.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Азаренко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В.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Михеенко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//Вестник Самарского государственного экономического университета. - 2018. - № 6 (164). - С. 23-29.</w:t>
      </w:r>
    </w:p>
    <w:p w:rsidR="006757E4" w:rsidRPr="00C476FD" w:rsidRDefault="006757E4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Аракелян С.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экономика: стратегии развития и новые технологии – достижения, риски, угрозы [Текст]/С. Аракелян//Экономист. - 2018. - №3. - С. 53-71.</w:t>
      </w:r>
    </w:p>
    <w:p w:rsidR="00725A65" w:rsidRPr="00C476FD" w:rsidRDefault="00725A65" w:rsidP="00C476F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Бетелин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 новой технологической революции и готовности к ней экономики России [Текст]/В.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Бетелин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//Экономист. - 2018. - №2. – С. 3-9.</w:t>
      </w:r>
    </w:p>
    <w:p w:rsidR="00725A65" w:rsidRPr="00C476FD" w:rsidRDefault="00725A65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hAnsi="Times New Roman" w:cs="Times New Roman"/>
          <w:bCs/>
          <w:color w:val="000000"/>
          <w:sz w:val="28"/>
          <w:szCs w:val="28"/>
        </w:rPr>
        <w:t>Винья</w:t>
      </w:r>
      <w:proofErr w:type="spellEnd"/>
      <w:r w:rsidRPr="00C47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Пол. </w:t>
      </w:r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Эпоха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криптовалют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Как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биктоин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 меняют мировой экономический порядок [Текст]/Кейси Майкл;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ред. Алекс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Форк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Э.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Кондуковой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- М.: Манн, Иванов и Фербер, 2017. – </w:t>
      </w:r>
    </w:p>
    <w:p w:rsidR="00C476FD" w:rsidRPr="00C476FD" w:rsidRDefault="00725A65" w:rsidP="00C476F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432 с.     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47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Гаврилов, Л. П. </w:t>
      </w:r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коммерция [Текст]: учебник и практикум для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 и магистратуры. - </w:t>
      </w:r>
      <w:proofErr w:type="gram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УМО. - М.</w:t>
      </w:r>
      <w:proofErr w:type="gram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, 2016.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76FD" w:rsidRPr="00C476FD" w:rsidRDefault="00C476FD" w:rsidP="00C476F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363 с. 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C476F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Дайитбегов</w:t>
      </w:r>
      <w:proofErr w:type="spellEnd"/>
      <w:r w:rsidRPr="00C47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Д. М. </w:t>
      </w:r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технологии анализа данных в эконометрике [Текст]: монография. - 3-е изд. доп. - М.: Вузовский учебник, ИНФРА-М, 2015. </w:t>
      </w:r>
    </w:p>
    <w:p w:rsidR="00725A65" w:rsidRPr="00C476FD" w:rsidRDefault="00725A65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Ермолаев К. Н.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экономика: сущность, основные направления развития, последствия [Текст]/К. Н. Ермолаев//Вестник Самарского государственного экономического университета. - 2018. - №5 (163). - С. 9-14.</w:t>
      </w:r>
    </w:p>
    <w:p w:rsidR="006757E4" w:rsidRPr="00C476FD" w:rsidRDefault="006757E4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Иванов В. В.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экономика: от теории к практике [Текст]/В. В. Иванов, Г. Г.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Малинецкий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//Инновации. - 2017. - №12. - С. 3-12.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Кметь</w:t>
      </w:r>
      <w:proofErr w:type="spellEnd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 Б.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предпочтений пользователей различным видам и формам мобильной рекламы [Текст]/Е. Б.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Кметь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С. Моисеев//Маркетинг в России и за рубежом. - 2017. - №5. - С. 30-40.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Колодняя</w:t>
      </w:r>
      <w:proofErr w:type="spellEnd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экономика: особенности развития в России [Текст]/Г.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Колодняя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//Экономист. - 2018. - №4. - С. 63-69.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Коновалова М. Е.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финансовых институтов в условиях становления цифровой экономики [Текст]/М. Е. Коновалова, О. Ю. Кузьмина//Вестник Самарского государственного экономического университета. - 2018. - № 6 (164). - С. 9-13.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Кузнецова С. А.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экономика: новые аспекты исследований и обучения в сфере менеджмента [Текст]/С. А. Кузнецова, В. Д. Маркова//Инновации. - 2017. - №7. - С. 20-25.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C476FD">
        <w:rPr>
          <w:rFonts w:ascii="Times New Roman" w:hAnsi="Times New Roman" w:cs="Times New Roman"/>
          <w:bCs/>
          <w:color w:val="000000"/>
          <w:sz w:val="28"/>
          <w:szCs w:val="28"/>
        </w:rPr>
        <w:t>Липунцов</w:t>
      </w:r>
      <w:proofErr w:type="spellEnd"/>
      <w:r w:rsidRPr="00C47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Ю. П. </w:t>
      </w:r>
      <w:r w:rsidRPr="00C476FD">
        <w:rPr>
          <w:rFonts w:ascii="Times New Roman" w:hAnsi="Times New Roman" w:cs="Times New Roman"/>
          <w:color w:val="000000"/>
          <w:sz w:val="28"/>
          <w:szCs w:val="28"/>
        </w:rPr>
        <w:t>Прикладные программные продукты для экономистов. Основы информационного моделирования [Текст]: учеб</w:t>
      </w:r>
      <w:proofErr w:type="gram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особие/под ред. М. И.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Лугачева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- М.: Проспект, 2016. - 256 </w:t>
      </w:r>
      <w:proofErr w:type="gram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Ловчикова</w:t>
      </w:r>
      <w:proofErr w:type="spellEnd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 И.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Рынок труда и информационно-цифровая экономика: динамика, тенденции и перспективы/Е. И.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Ловчикова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И. Солодовников//Менеджмент в России и за рубежом. - М.: ООО "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Финпресс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2018. - № 5. - С. 19-27.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Магомедов Г.Д.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рекламной деятельности с использованием сети интернет [Текст]/Г. Д. Магомедов, Д. Г.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Кахриманова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А. Кирпичева//Аудит и финансовый анализ/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audit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financial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- 2016. - №2. - С. 289-291.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Неретина</w:t>
      </w:r>
      <w:proofErr w:type="spellEnd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 А.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Розничный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банкинг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эпоху перехода к цифровой экономике [Текст]/Е. А.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Неретина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Лашина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//Маркетинг в России и за рубежом. - 2018. - № 5. - С. 83-89.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Никулина Н. Н.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парадигма цифрового маркетинга в страховании [Текст]/Н. Н. Никулина, С. В. Березина, М. Е. Шашкина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//Страховое дело. - 2018. - № 6. - С. 57-62.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Ольшевский</w:t>
      </w:r>
      <w:proofErr w:type="spellEnd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 С.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сервисов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интернет-маркетолога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[Текст]/Д. С.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Ольшевский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С. Голик//Маркетинг в России и за рубежом. - 2018. - № 5. - С. 99-104.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Перекрестов М. В.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логистической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в условиях цифровой экономики [Текст]/М. В. Перекрестов//Риск: ресурсы, информация, снабжение, конкуренция. - 2017. - №3. - С. 16-19.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Пименов В.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развития промышленной политики России в условиях цифровой трансформации [Текст]/В. Пименов, А.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Быстров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//Экономист. - 2018. - № 9. - С. 25-34.</w:t>
      </w:r>
    </w:p>
    <w:p w:rsidR="006757E4" w:rsidRPr="00C476FD" w:rsidRDefault="006757E4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Пичков</w:t>
      </w:r>
      <w:proofErr w:type="spellEnd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 Б.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Перспективы и возможности цифровой экономики на современном этапе развития [Текст]/О. Б.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Пичков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А. Уланов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//Страховое дело. - 2017. - №10. - С. 12-16.</w:t>
      </w:r>
    </w:p>
    <w:p w:rsidR="006757E4" w:rsidRPr="00C476FD" w:rsidRDefault="006757E4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Попов Е. В.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управления развитием цифровой экономики [Текст]/Е. В. Попов, К. А.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Семячков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//Менеджмент в России и за рубежом. - 2017. - №2. - С. 54-60.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Пятова М. Л.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- технологическая основа бухгалтерского учета и отчетности будущего [Текст]/М. Л. Пятова//Бухгалтерский учет. - 2016. - №5. - С. 48-52.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Страхование в эпоху цифровой экономики: проблемы и перспективы. В 2-х томах</w:t>
      </w:r>
      <w:r w:rsidRPr="00C476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[Текст]: сборник трудов XIX Международной научно-практической конференции </w:t>
      </w:r>
      <w:proofErr w:type="gram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476FD">
        <w:rPr>
          <w:rFonts w:ascii="Times New Roman" w:hAnsi="Times New Roman" w:cs="Times New Roman"/>
          <w:color w:val="000000"/>
          <w:sz w:val="28"/>
          <w:szCs w:val="28"/>
        </w:rPr>
        <w:t>г. Йошкар-Ола, 5-7 июня 2018 г.). Том 1 / отв. ред. Е. В. Злобин, Т. В. Сарычева. - Йошкар-Ола</w:t>
      </w:r>
      <w:proofErr w:type="gram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 Изд-во Марийского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ун-та, 2018. - 272 </w:t>
      </w:r>
      <w:proofErr w:type="gram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Страхование в эпоху цифровой экономики: проблемы и перспективы. В 2-х томах</w:t>
      </w:r>
      <w:r w:rsidRPr="00C476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[Текст]: сборник трудов XIX Международной научно-практической конференции </w:t>
      </w:r>
      <w:proofErr w:type="gram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г. Йошкар-Ола, 5-7 июня 2018 г.). Том 2 / отв. ред. В. Е. Злобин, Т. В. Сарычева. - Йошкар-Ола: Изд-во Марийского </w:t>
      </w:r>
      <w:proofErr w:type="spell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ун-та, 2018. - 234 </w:t>
      </w:r>
      <w:proofErr w:type="gram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76FD" w:rsidRDefault="006757E4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Сухарев О.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Технологическое обновление: возможен ли успех цифровой экономики? [Текст]/О. Сухарев//Экономист. - 2018. - №2. </w:t>
      </w:r>
      <w:r w:rsid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7E4" w:rsidRPr="00C476FD" w:rsidRDefault="006757E4" w:rsidP="00C476F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10-22.</w:t>
      </w:r>
    </w:p>
    <w:p w:rsidR="006757E4" w:rsidRPr="00C476FD" w:rsidRDefault="006757E4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Чалдаева</w:t>
      </w:r>
      <w:proofErr w:type="spellEnd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экономика: вчера, сегодня и завтра [Текст]/Л.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Чалдаева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//Экономист. - 2018. - №4. - С. 80-85.</w:t>
      </w:r>
    </w:p>
    <w:p w:rsidR="00C476FD" w:rsidRPr="00C476FD" w:rsidRDefault="00C476FD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47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Черемных, О. С. </w:t>
      </w:r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технологии в инвестиционном проектировании [Текст]/С. В. Черемных, О. В. Широкова. - М.: Финансы и статистика, 2014. - 192 </w:t>
      </w:r>
      <w:proofErr w:type="gramStart"/>
      <w:r w:rsidRPr="00C476F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47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757E4" w:rsidRPr="00C476FD" w:rsidRDefault="006757E4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Чинаева</w:t>
      </w:r>
      <w:proofErr w:type="spellEnd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Информационно-коммуникационные технологии и развитие цифровой экономики [Текст]/Т.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Чинаева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Экономист. - 2018. - № 6. - С. 61-67.</w:t>
      </w:r>
    </w:p>
    <w:p w:rsidR="006757E4" w:rsidRPr="00C476FD" w:rsidRDefault="006757E4" w:rsidP="00C476F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Чибриков</w:t>
      </w:r>
      <w:proofErr w:type="spellEnd"/>
      <w:r w:rsidRPr="00C47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революция в финансовой технологии [Текст]/Г. </w:t>
      </w:r>
      <w:proofErr w:type="spellStart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Чибриков</w:t>
      </w:r>
      <w:proofErr w:type="spellEnd"/>
      <w:r w:rsidRPr="00C4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//Экономист. - 2018. - №4. - С. 70-79.</w:t>
      </w:r>
    </w:p>
    <w:p w:rsidR="006757E4" w:rsidRPr="006757E4" w:rsidRDefault="006757E4" w:rsidP="00C476F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7E4" w:rsidRPr="006757E4" w:rsidRDefault="006757E4" w:rsidP="00C47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D26" w:rsidRPr="00A57F65" w:rsidRDefault="00E06D26" w:rsidP="006757E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06D26" w:rsidRPr="00A57F65" w:rsidSect="009F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4BF"/>
    <w:multiLevelType w:val="hybridMultilevel"/>
    <w:tmpl w:val="8D40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86B"/>
    <w:multiLevelType w:val="hybridMultilevel"/>
    <w:tmpl w:val="62FC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17E"/>
    <w:multiLevelType w:val="multilevel"/>
    <w:tmpl w:val="8930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E055C"/>
    <w:multiLevelType w:val="multilevel"/>
    <w:tmpl w:val="B764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4FFC"/>
    <w:multiLevelType w:val="hybridMultilevel"/>
    <w:tmpl w:val="54FC9B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DE3D55"/>
    <w:multiLevelType w:val="multilevel"/>
    <w:tmpl w:val="6BF8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61947"/>
    <w:multiLevelType w:val="multilevel"/>
    <w:tmpl w:val="1C7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B0B9E"/>
    <w:multiLevelType w:val="multilevel"/>
    <w:tmpl w:val="C6A0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C0671"/>
    <w:multiLevelType w:val="multilevel"/>
    <w:tmpl w:val="9F7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C3E6E"/>
    <w:multiLevelType w:val="multilevel"/>
    <w:tmpl w:val="3B0492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41268"/>
    <w:multiLevelType w:val="hybridMultilevel"/>
    <w:tmpl w:val="1B80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BC"/>
    <w:rsid w:val="00221C8A"/>
    <w:rsid w:val="002E07E2"/>
    <w:rsid w:val="00370CE3"/>
    <w:rsid w:val="004064BC"/>
    <w:rsid w:val="00466D62"/>
    <w:rsid w:val="00534D23"/>
    <w:rsid w:val="006757E4"/>
    <w:rsid w:val="00725A65"/>
    <w:rsid w:val="00845F23"/>
    <w:rsid w:val="009F3FF7"/>
    <w:rsid w:val="00A34D32"/>
    <w:rsid w:val="00A57F65"/>
    <w:rsid w:val="00B1172A"/>
    <w:rsid w:val="00C476FD"/>
    <w:rsid w:val="00C61E8A"/>
    <w:rsid w:val="00D536C9"/>
    <w:rsid w:val="00DF22ED"/>
    <w:rsid w:val="00E06D26"/>
    <w:rsid w:val="00E2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BC"/>
    <w:pPr>
      <w:ind w:left="720"/>
      <w:contextualSpacing/>
    </w:pPr>
  </w:style>
  <w:style w:type="character" w:customStyle="1" w:styleId="apple-converted-space">
    <w:name w:val="apple-converted-space"/>
    <w:basedOn w:val="a0"/>
    <w:rsid w:val="00406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KadancevaO.P</dc:creator>
  <cp:lastModifiedBy>VasilevaV.V</cp:lastModifiedBy>
  <cp:revision>11</cp:revision>
  <dcterms:created xsi:type="dcterms:W3CDTF">2020-02-20T10:39:00Z</dcterms:created>
  <dcterms:modified xsi:type="dcterms:W3CDTF">2020-03-04T07:05:00Z</dcterms:modified>
</cp:coreProperties>
</file>