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66B5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7EF874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0E7E04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052D4D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7D89C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2DB941" w14:textId="77777777" w:rsidR="002271A3" w:rsidRDefault="00227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28D19F" w14:textId="77777777" w:rsidR="002271A3" w:rsidRDefault="000C2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ПРОФЕССИОНАЛЬНАЯ </w:t>
      </w:r>
    </w:p>
    <w:p w14:paraId="19FEA6E4" w14:textId="77777777" w:rsidR="002271A3" w:rsidRDefault="000C2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59554268" w14:textId="77777777" w:rsidR="002271A3" w:rsidRDefault="000C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36E177DC" w14:textId="77777777" w:rsidR="002271A3" w:rsidRDefault="000C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 аспекты проектной деятельности.</w:t>
      </w:r>
    </w:p>
    <w:p w14:paraId="02BFF1DE" w14:textId="77777777" w:rsidR="002271A3" w:rsidRDefault="000C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сертификации ПМ СТАНДАРТ»</w:t>
      </w:r>
    </w:p>
    <w:p w14:paraId="18AE74F1" w14:textId="77777777" w:rsidR="002271A3" w:rsidRDefault="002271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90A3B" w14:textId="77777777" w:rsidR="002271A3" w:rsidRDefault="000C2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9A719E" w14:textId="77777777" w:rsidR="002271A3" w:rsidRDefault="000C261E">
      <w:pPr>
        <w:tabs>
          <w:tab w:val="left" w:pos="7560"/>
          <w:tab w:val="left" w:pos="7766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E05A1BA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Цели, задачи, результаты программы……………………………………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…...….……3</w:t>
      </w:r>
    </w:p>
    <w:p w14:paraId="591A22A1" w14:textId="28962D12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1.1.Цель программы……………………………………………………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……...........…3</w:t>
      </w:r>
    </w:p>
    <w:p w14:paraId="5AAF4DF5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1.2.Основные задачи программы………………………………………………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…..…3</w:t>
      </w:r>
    </w:p>
    <w:p w14:paraId="124E972F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1.3.Требования к результатам освоения программы………………………………...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14:paraId="6C0A9E1E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Содержание программы…………………………………………………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……………..4</w:t>
      </w:r>
    </w:p>
    <w:p w14:paraId="6E60E001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2.1.Учебный план дополнительной профессиональной программы повышения квалификации………………………………………………………………………………………4</w:t>
      </w:r>
    </w:p>
    <w:p w14:paraId="157E70FD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2.2.Учебно-тематический план дополнительной профессиональной программы повышения квалификации…………………………………………………………………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14:paraId="2EC15FAB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Рабочая программа дополнительной профессиональной программы повышения квалификации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…6</w:t>
      </w:r>
    </w:p>
    <w:p w14:paraId="4B800115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2.4.Календарный учебный график………………………………………………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……8</w:t>
      </w:r>
    </w:p>
    <w:p w14:paraId="08B653EE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Учебно-методическое и информированное обеспечение программы………...........……9</w:t>
      </w:r>
    </w:p>
    <w:p w14:paraId="55BE8802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Основная литература……………………………………………………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…………9</w:t>
      </w:r>
    </w:p>
    <w:p w14:paraId="09749790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Дополнительная литература……………………………………………………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…9</w:t>
      </w:r>
    </w:p>
    <w:p w14:paraId="58E712D4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Рекомендуемые Интернет-ресурсы………………………………………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………9</w:t>
      </w:r>
    </w:p>
    <w:p w14:paraId="33CA2C9A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Организационно-педагогические условия……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……………………….………....…10</w:t>
      </w:r>
    </w:p>
    <w:p w14:paraId="6E1DE4C3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 Организация размещения слушателей и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оборудования….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……...…......…10</w:t>
      </w:r>
    </w:p>
    <w:p w14:paraId="0BDDFE5C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Перечень программного обеспечения, используемого в преподавании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.….…...10</w:t>
      </w:r>
    </w:p>
    <w:p w14:paraId="5E73CA17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аттестации, оценочные средства контроля успеваемости…………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………11</w:t>
      </w:r>
    </w:p>
    <w:p w14:paraId="1B1CB6D0" w14:textId="77777777" w:rsidR="002271A3" w:rsidRDefault="002271A3">
      <w:pPr>
        <w:tabs>
          <w:tab w:val="left" w:pos="7560"/>
          <w:tab w:val="left" w:pos="7766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379E16F7" w14:textId="77777777" w:rsidR="002271A3" w:rsidRDefault="002271A3">
      <w:pPr>
        <w:tabs>
          <w:tab w:val="left" w:pos="7560"/>
          <w:tab w:val="left" w:pos="7766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6E3CD8F" w14:textId="77777777" w:rsidR="002271A3" w:rsidRDefault="002271A3">
      <w:pPr>
        <w:tabs>
          <w:tab w:val="left" w:pos="7560"/>
          <w:tab w:val="left" w:pos="7766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2C51B9E5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5562F4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C1FF89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74FCE4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1693AA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2BBC9F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EFEDC3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812F0C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F6DE11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B1EBA5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A9FEFE" w14:textId="77777777" w:rsidR="002271A3" w:rsidRDefault="002271A3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14:paraId="73A85640" w14:textId="77777777" w:rsidR="002271A3" w:rsidRDefault="002271A3"/>
    <w:p w14:paraId="1C01B862" w14:textId="77777777" w:rsidR="002271A3" w:rsidRDefault="000C261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2234169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1. </w:t>
      </w:r>
    </w:p>
    <w:p w14:paraId="090B4712" w14:textId="77777777" w:rsidR="002271A3" w:rsidRDefault="000C261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B22B40" w14:textId="77777777" w:rsidR="002271A3" w:rsidRDefault="000C261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ЦЕЛИ, ЗАДАЧИ, РЕЗУЛЬТАТЫ ПРОГРАММЫ</w:t>
      </w:r>
      <w:bookmarkEnd w:id="0"/>
    </w:p>
    <w:p w14:paraId="1E31E216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B236E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1.1. Цель программы</w:t>
      </w:r>
    </w:p>
    <w:p w14:paraId="784B3110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6279F" w14:textId="77777777" w:rsidR="002271A3" w:rsidRDefault="000C261E" w:rsidP="001A2D30">
      <w:pPr>
        <w:tabs>
          <w:tab w:val="left" w:pos="7560"/>
          <w:tab w:val="left" w:pos="776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компетенций в области управления проектной деятельностью необходимых для подготовки к сертификации ПМ СТАНДАРТ, за счет получение базовых знаний в соответствии с стандартом ГОСТ.</w:t>
      </w:r>
    </w:p>
    <w:p w14:paraId="3C4B05DC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52C8F95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1.2. Основные задачи программы</w:t>
      </w:r>
    </w:p>
    <w:p w14:paraId="398D059F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D6AF8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базовых знаний в области управления проектной деятельностью, в том числе:</w:t>
      </w:r>
    </w:p>
    <w:p w14:paraId="6D9D8D80" w14:textId="77777777" w:rsidR="002271A3" w:rsidRDefault="000C261E">
      <w:pPr>
        <w:pStyle w:val="af2"/>
        <w:numPr>
          <w:ilvl w:val="0"/>
          <w:numId w:val="6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современными подходами к осуществлению проектной деятельностью;</w:t>
      </w:r>
    </w:p>
    <w:p w14:paraId="504A466F" w14:textId="77777777" w:rsidR="002271A3" w:rsidRDefault="000C261E">
      <w:pPr>
        <w:pStyle w:val="af2"/>
        <w:numPr>
          <w:ilvl w:val="0"/>
          <w:numId w:val="6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объектов управления в проектной деятельности и анализ их особенностей;</w:t>
      </w:r>
    </w:p>
    <w:p w14:paraId="4C7CEF8F" w14:textId="77777777" w:rsidR="002271A3" w:rsidRDefault="000C261E">
      <w:pPr>
        <w:pStyle w:val="af2"/>
        <w:numPr>
          <w:ilvl w:val="0"/>
          <w:numId w:val="6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состава возможных участников проектной деятельности и анализ их влияния на реализацию проектной деятельности;</w:t>
      </w:r>
    </w:p>
    <w:p w14:paraId="6FFF159E" w14:textId="77777777" w:rsidR="002271A3" w:rsidRDefault="000C261E">
      <w:pPr>
        <w:pStyle w:val="af2"/>
        <w:numPr>
          <w:ilvl w:val="0"/>
          <w:numId w:val="6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процессной  моделью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ключевыми инструментами управления проектами согласно Российским стандартам.</w:t>
      </w:r>
    </w:p>
    <w:p w14:paraId="27ED31FB" w14:textId="77777777" w:rsidR="002271A3" w:rsidRDefault="002271A3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32D18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1.3.Требования к результатам освоения программы</w:t>
      </w:r>
    </w:p>
    <w:p w14:paraId="7C05D36C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CD10C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 результате изучения программы слушатель должен:</w:t>
      </w:r>
    </w:p>
    <w:p w14:paraId="633C61BE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E7EB28E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базовую терминологию проектной деятельности;</w:t>
      </w:r>
    </w:p>
    <w:p w14:paraId="7D94C713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подходы к организации проектной деятельности;</w:t>
      </w:r>
    </w:p>
    <w:p w14:paraId="4FA62DC5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управления в проектной деятельности и их особенности, влияющие на выбор способа управления;</w:t>
      </w:r>
    </w:p>
    <w:p w14:paraId="3536C0CC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роли и их функции в проектной деятельности, включая вопросы ответственности, полномочий;</w:t>
      </w:r>
    </w:p>
    <w:p w14:paraId="108F30F9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организационных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деятельности, включая вопросы выбора подходящих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567248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управления проектом;</w:t>
      </w:r>
    </w:p>
    <w:p w14:paraId="6F6B2C57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жизненного цикла проекта;</w:t>
      </w:r>
    </w:p>
    <w:p w14:paraId="7D90ECEE" w14:textId="77777777" w:rsidR="002271A3" w:rsidRDefault="000C261E">
      <w:pPr>
        <w:pStyle w:val="af2"/>
        <w:numPr>
          <w:ilvl w:val="0"/>
          <w:numId w:val="7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области управления проектами, программами, портфелями, включая ключевые функции для каждой области.</w:t>
      </w:r>
    </w:p>
    <w:p w14:paraId="3BDE52E2" w14:textId="77777777" w:rsidR="002271A3" w:rsidRDefault="002271A3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E7BA5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B7A5716" w14:textId="77777777" w:rsidR="002271A3" w:rsidRDefault="000C261E">
      <w:pPr>
        <w:pStyle w:val="af2"/>
        <w:numPr>
          <w:ilvl w:val="0"/>
          <w:numId w:val="8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объекты проектной деятельности и выявлять их ключевые характеристики;</w:t>
      </w:r>
    </w:p>
    <w:p w14:paraId="5F6BC147" w14:textId="77777777" w:rsidR="002271A3" w:rsidRDefault="000C261E">
      <w:pPr>
        <w:pStyle w:val="af2"/>
        <w:numPr>
          <w:ilvl w:val="0"/>
          <w:numId w:val="8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анализ участников проектной деятельности и выявлять их ожидания;</w:t>
      </w:r>
    </w:p>
    <w:p w14:paraId="43E2BC46" w14:textId="77777777" w:rsidR="002271A3" w:rsidRDefault="000C261E">
      <w:pPr>
        <w:pStyle w:val="af2"/>
        <w:numPr>
          <w:ilvl w:val="0"/>
          <w:numId w:val="8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укрупненные планы по подготовке и реализации проектов, программ, портфелей.</w:t>
      </w:r>
    </w:p>
    <w:p w14:paraId="6C5DB074" w14:textId="77777777" w:rsidR="002271A3" w:rsidRDefault="002271A3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748FA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14:paraId="06C77BF6" w14:textId="77777777" w:rsidR="002271A3" w:rsidRDefault="000C261E">
      <w:pPr>
        <w:pStyle w:val="af2"/>
        <w:numPr>
          <w:ilvl w:val="0"/>
          <w:numId w:val="8"/>
        </w:num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сертификационными вопросами ПМ СТАНДАРТ базового уровня.</w:t>
      </w:r>
    </w:p>
    <w:p w14:paraId="2DEB3761" w14:textId="77777777" w:rsidR="002271A3" w:rsidRDefault="002271A3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841C1" w14:textId="77777777" w:rsidR="002271A3" w:rsidRDefault="000C2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BF67D3" w14:textId="77777777" w:rsidR="002271A3" w:rsidRDefault="000C261E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ПРОГРАММЫ</w:t>
      </w:r>
    </w:p>
    <w:p w14:paraId="4FFED3E8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4557" w14:textId="77777777" w:rsidR="002271A3" w:rsidRDefault="000C261E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Учебный план дополнительной профессиональной программы повышения квалификации</w:t>
      </w:r>
    </w:p>
    <w:p w14:paraId="6AB5278B" w14:textId="77777777" w:rsidR="002271A3" w:rsidRDefault="002271A3">
      <w:pPr>
        <w:pStyle w:val="af2"/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5227"/>
      </w:tblGrid>
      <w:tr w:rsidR="002271A3" w14:paraId="54392601" w14:textId="77777777">
        <w:tc>
          <w:tcPr>
            <w:tcW w:w="4413" w:type="dxa"/>
          </w:tcPr>
          <w:p w14:paraId="42BAF2F6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слушателей: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227" w:type="dxa"/>
          </w:tcPr>
          <w:p w14:paraId="19079DB0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Менеджеры проектов, администраторы проектов, руководители подразделений, а также специалисты любого профиля, готовящиеся к сертификации ПМ СТАНДАРТ</w:t>
            </w:r>
          </w:p>
        </w:tc>
      </w:tr>
      <w:tr w:rsidR="002271A3" w14:paraId="2303B3A0" w14:textId="77777777">
        <w:tc>
          <w:tcPr>
            <w:tcW w:w="4413" w:type="dxa"/>
          </w:tcPr>
          <w:p w14:paraId="2F73CFA1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слушателям:</w:t>
            </w:r>
          </w:p>
        </w:tc>
        <w:tc>
          <w:tcPr>
            <w:tcW w:w="5227" w:type="dxa"/>
          </w:tcPr>
          <w:p w14:paraId="08F1101C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2271A3" w14:paraId="11EF025F" w14:textId="77777777">
        <w:tc>
          <w:tcPr>
            <w:tcW w:w="4413" w:type="dxa"/>
          </w:tcPr>
          <w:p w14:paraId="600ED677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227" w:type="dxa"/>
          </w:tcPr>
          <w:p w14:paraId="34468F2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2271A3" w14:paraId="46D46149" w14:textId="77777777">
        <w:tc>
          <w:tcPr>
            <w:tcW w:w="4413" w:type="dxa"/>
          </w:tcPr>
          <w:p w14:paraId="193AAE43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27" w:type="dxa"/>
          </w:tcPr>
          <w:p w14:paraId="7B3BF935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271A3" w14:paraId="0FC8D9AE" w14:textId="77777777">
        <w:tc>
          <w:tcPr>
            <w:tcW w:w="4413" w:type="dxa"/>
          </w:tcPr>
          <w:p w14:paraId="5CA5113F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227" w:type="dxa"/>
          </w:tcPr>
          <w:p w14:paraId="4393950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Заочная, с применением дистанционных образовательных технологий</w:t>
            </w:r>
          </w:p>
        </w:tc>
      </w:tr>
    </w:tbl>
    <w:p w14:paraId="27539B2A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71A3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746184" w14:textId="77777777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f4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134"/>
        <w:gridCol w:w="1418"/>
        <w:gridCol w:w="1134"/>
        <w:gridCol w:w="1275"/>
      </w:tblGrid>
      <w:tr w:rsidR="002271A3" w14:paraId="68E84F6A" w14:textId="77777777">
        <w:tc>
          <w:tcPr>
            <w:tcW w:w="709" w:type="dxa"/>
            <w:vMerge w:val="restart"/>
            <w:vAlign w:val="center"/>
          </w:tcPr>
          <w:p w14:paraId="04CDD4D5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76A949E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7ED455CD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дисциплин, разделов</w:t>
            </w:r>
          </w:p>
        </w:tc>
        <w:tc>
          <w:tcPr>
            <w:tcW w:w="992" w:type="dxa"/>
            <w:vMerge w:val="restart"/>
            <w:vAlign w:val="center"/>
          </w:tcPr>
          <w:p w14:paraId="32EC8299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365AFB6D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4961" w:type="dxa"/>
            <w:gridSpan w:val="4"/>
          </w:tcPr>
          <w:p w14:paraId="5B6C6840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271A3" w14:paraId="56677383" w14:textId="77777777">
        <w:tc>
          <w:tcPr>
            <w:tcW w:w="709" w:type="dxa"/>
            <w:vMerge/>
          </w:tcPr>
          <w:p w14:paraId="333B927D" w14:textId="77777777" w:rsidR="002271A3" w:rsidRDefault="002271A3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F6F9E5A" w14:textId="77777777" w:rsidR="002271A3" w:rsidRDefault="002271A3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1AAD79" w14:textId="77777777" w:rsidR="002271A3" w:rsidRDefault="002271A3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7DDF70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vAlign w:val="center"/>
          </w:tcPr>
          <w:p w14:paraId="71F1956A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 (семинары, деловые игры), лабораторные работы и др.</w:t>
            </w:r>
          </w:p>
        </w:tc>
        <w:tc>
          <w:tcPr>
            <w:tcW w:w="1134" w:type="dxa"/>
            <w:vAlign w:val="center"/>
          </w:tcPr>
          <w:p w14:paraId="5BFDF985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275" w:type="dxa"/>
            <w:vAlign w:val="center"/>
          </w:tcPr>
          <w:p w14:paraId="395A4074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271A3" w14:paraId="53FD1620" w14:textId="77777777">
        <w:tc>
          <w:tcPr>
            <w:tcW w:w="709" w:type="dxa"/>
          </w:tcPr>
          <w:p w14:paraId="59C74C78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DCD764D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Организационная подготовка </w:t>
            </w:r>
            <w:r w:rsidRPr="00DD5A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Полянскова</w:t>
            </w:r>
          </w:p>
        </w:tc>
        <w:tc>
          <w:tcPr>
            <w:tcW w:w="992" w:type="dxa"/>
          </w:tcPr>
          <w:p w14:paraId="5E405897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9372EB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4AC87F2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E8424E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E4479AF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70EE87D3" w14:textId="77777777">
        <w:tc>
          <w:tcPr>
            <w:tcW w:w="709" w:type="dxa"/>
          </w:tcPr>
          <w:p w14:paraId="2F46A4AA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427DBD5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Введение в управление проектами </w:t>
            </w:r>
            <w:bookmarkStart w:id="1" w:name="_GoBack"/>
            <w:r w:rsidRPr="00DD5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Полянскова</w:t>
            </w:r>
            <w:bookmarkEnd w:id="1"/>
          </w:p>
        </w:tc>
        <w:tc>
          <w:tcPr>
            <w:tcW w:w="992" w:type="dxa"/>
          </w:tcPr>
          <w:p w14:paraId="48295E8F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761D682A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13219C1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12DCC0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20AB9136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4DE50D36" w14:textId="77777777">
        <w:tc>
          <w:tcPr>
            <w:tcW w:w="709" w:type="dxa"/>
          </w:tcPr>
          <w:p w14:paraId="09DDA73C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7656CC2" w14:textId="5804D736" w:rsidR="002271A3" w:rsidRDefault="000C261E" w:rsidP="00DD5AE3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Объекты управления </w:t>
            </w:r>
          </w:p>
        </w:tc>
        <w:tc>
          <w:tcPr>
            <w:tcW w:w="992" w:type="dxa"/>
          </w:tcPr>
          <w:p w14:paraId="290A1EA7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46ADC9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685A594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DE306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B6B493A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0279ED1D" w14:textId="77777777">
        <w:tc>
          <w:tcPr>
            <w:tcW w:w="709" w:type="dxa"/>
          </w:tcPr>
          <w:p w14:paraId="6738B3F8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55D2BC1" w14:textId="4CC1094F" w:rsidR="002271A3" w:rsidRDefault="000C261E" w:rsidP="00DD5AE3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Субъекты управления </w:t>
            </w:r>
          </w:p>
        </w:tc>
        <w:tc>
          <w:tcPr>
            <w:tcW w:w="992" w:type="dxa"/>
          </w:tcPr>
          <w:p w14:paraId="62644BD9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BEC1A3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176314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40E071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4EF115D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3F021B01" w14:textId="77777777">
        <w:tc>
          <w:tcPr>
            <w:tcW w:w="709" w:type="dxa"/>
          </w:tcPr>
          <w:p w14:paraId="1A8A1A39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F1CC863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Процессы управления </w:t>
            </w:r>
            <w:r w:rsidRPr="00DD5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Хмелева</w:t>
            </w:r>
          </w:p>
        </w:tc>
        <w:tc>
          <w:tcPr>
            <w:tcW w:w="992" w:type="dxa"/>
          </w:tcPr>
          <w:p w14:paraId="4E4059FA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C8A7C3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D89272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76F882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7284594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319EBF70" w14:textId="77777777">
        <w:tc>
          <w:tcPr>
            <w:tcW w:w="709" w:type="dxa"/>
          </w:tcPr>
          <w:p w14:paraId="4ED2BFD7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6168A14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Система управления проектами в организации </w:t>
            </w:r>
            <w:r w:rsidRPr="00DD5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Хмелева</w:t>
            </w:r>
          </w:p>
        </w:tc>
        <w:tc>
          <w:tcPr>
            <w:tcW w:w="992" w:type="dxa"/>
          </w:tcPr>
          <w:p w14:paraId="29BBD51E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25EBAE0D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D80ED81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246453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2D29A4A9" w14:textId="77777777" w:rsidR="002271A3" w:rsidRDefault="000C261E">
            <w:pPr>
              <w:pStyle w:val="af2"/>
              <w:tabs>
                <w:tab w:val="left" w:pos="7560"/>
                <w:tab w:val="left" w:pos="7766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42324231" w14:textId="77777777">
        <w:tc>
          <w:tcPr>
            <w:tcW w:w="709" w:type="dxa"/>
          </w:tcPr>
          <w:p w14:paraId="3222EF93" w14:textId="77777777" w:rsidR="002271A3" w:rsidRDefault="000C261E">
            <w:pPr>
              <w:tabs>
                <w:tab w:val="left" w:pos="8540"/>
              </w:tabs>
              <w:ind w:left="-113" w:right="2"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14DA39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Подготовка к сертификации ПМ СТАНДАРТ </w:t>
            </w:r>
            <w:r w:rsidRPr="00DD5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Полянскова</w:t>
            </w:r>
          </w:p>
        </w:tc>
        <w:tc>
          <w:tcPr>
            <w:tcW w:w="992" w:type="dxa"/>
          </w:tcPr>
          <w:p w14:paraId="1A8A5CE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91B03D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C6EAF4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47DF8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9566375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7BB7F062" w14:textId="77777777">
        <w:tc>
          <w:tcPr>
            <w:tcW w:w="4111" w:type="dxa"/>
            <w:gridSpan w:val="2"/>
          </w:tcPr>
          <w:p w14:paraId="1D221E9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</w:tcPr>
          <w:p w14:paraId="40FCDAC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60EBA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43DB28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F6896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01521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6C305D49" w14:textId="77777777">
        <w:tc>
          <w:tcPr>
            <w:tcW w:w="4111" w:type="dxa"/>
            <w:gridSpan w:val="2"/>
          </w:tcPr>
          <w:p w14:paraId="5A8DD53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E3A65E5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163C8C5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C1A31D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F5E955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7C052383" w14:textId="77777777" w:rsidR="002271A3" w:rsidRDefault="002271A3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3D2BB" w14:textId="77777777" w:rsidR="001A2D30" w:rsidRDefault="001A2D30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FAD17" w14:textId="77777777" w:rsidR="001A2D30" w:rsidRDefault="001A2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B647C0" w14:textId="77777777" w:rsidR="001A2D30" w:rsidRDefault="001A2D30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BC79E" w14:textId="0EA04651" w:rsidR="002271A3" w:rsidRDefault="000C261E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1A2D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профессиональной программы повышения квалификации</w:t>
      </w:r>
    </w:p>
    <w:p w14:paraId="68F5A594" w14:textId="77777777" w:rsidR="002271A3" w:rsidRDefault="002271A3">
      <w:pPr>
        <w:tabs>
          <w:tab w:val="left" w:pos="7560"/>
          <w:tab w:val="left" w:pos="776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851"/>
        <w:gridCol w:w="850"/>
        <w:gridCol w:w="2127"/>
        <w:gridCol w:w="1275"/>
        <w:gridCol w:w="993"/>
      </w:tblGrid>
      <w:tr w:rsidR="002271A3" w14:paraId="1BF57549" w14:textId="77777777">
        <w:tc>
          <w:tcPr>
            <w:tcW w:w="675" w:type="dxa"/>
            <w:vMerge w:val="restart"/>
          </w:tcPr>
          <w:p w14:paraId="32DE0CE9" w14:textId="77777777" w:rsidR="002271A3" w:rsidRDefault="002271A3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</w:p>
          <w:p w14:paraId="0BA220F0" w14:textId="77777777" w:rsidR="002271A3" w:rsidRDefault="000C261E">
            <w:pPr>
              <w:tabs>
                <w:tab w:val="left" w:pos="33"/>
                <w:tab w:val="left" w:pos="176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65D645F1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94" w:type="dxa"/>
            <w:vMerge w:val="restart"/>
            <w:vAlign w:val="center"/>
          </w:tcPr>
          <w:p w14:paraId="68461593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модулей, дисциплин, разделов</w:t>
            </w:r>
          </w:p>
        </w:tc>
        <w:tc>
          <w:tcPr>
            <w:tcW w:w="851" w:type="dxa"/>
            <w:vMerge w:val="restart"/>
            <w:vAlign w:val="center"/>
          </w:tcPr>
          <w:p w14:paraId="63B69F3D" w14:textId="77777777" w:rsidR="002271A3" w:rsidRDefault="000C261E">
            <w:pPr>
              <w:pStyle w:val="af2"/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</w:p>
          <w:p w14:paraId="7007C42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5245" w:type="dxa"/>
            <w:gridSpan w:val="4"/>
            <w:vAlign w:val="center"/>
          </w:tcPr>
          <w:p w14:paraId="74FCA93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2271A3" w14:paraId="04219264" w14:textId="77777777">
        <w:tc>
          <w:tcPr>
            <w:tcW w:w="675" w:type="dxa"/>
            <w:vMerge/>
          </w:tcPr>
          <w:p w14:paraId="32A12931" w14:textId="77777777" w:rsidR="002271A3" w:rsidRDefault="002271A3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</w:tcPr>
          <w:p w14:paraId="6BB61510" w14:textId="77777777" w:rsidR="002271A3" w:rsidRDefault="002271A3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435305F7" w14:textId="77777777" w:rsidR="002271A3" w:rsidRDefault="002271A3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318B80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127" w:type="dxa"/>
            <w:vAlign w:val="center"/>
          </w:tcPr>
          <w:p w14:paraId="4658186A" w14:textId="33B73085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 (семинары, деловые игры),</w:t>
            </w:r>
            <w:r w:rsidR="001A2D30">
              <w:rPr>
                <w:rFonts w:ascii="Times New Roman" w:hAnsi="Times New Roman" w:cs="Times New Roman"/>
                <w:b/>
              </w:rPr>
              <w:t xml:space="preserve"> л</w:t>
            </w:r>
            <w:r>
              <w:rPr>
                <w:rFonts w:ascii="Times New Roman" w:hAnsi="Times New Roman" w:cs="Times New Roman"/>
                <w:b/>
              </w:rPr>
              <w:t>абораторные работы и др.</w:t>
            </w:r>
          </w:p>
        </w:tc>
        <w:tc>
          <w:tcPr>
            <w:tcW w:w="1275" w:type="dxa"/>
            <w:vAlign w:val="center"/>
          </w:tcPr>
          <w:p w14:paraId="3CAD85B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Дистанционное обучение</w:t>
            </w:r>
          </w:p>
        </w:tc>
        <w:tc>
          <w:tcPr>
            <w:tcW w:w="993" w:type="dxa"/>
            <w:vAlign w:val="center"/>
          </w:tcPr>
          <w:p w14:paraId="67F02E0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271A3" w14:paraId="1F9927C5" w14:textId="77777777">
        <w:tc>
          <w:tcPr>
            <w:tcW w:w="675" w:type="dxa"/>
          </w:tcPr>
          <w:p w14:paraId="16F9B862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94" w:type="dxa"/>
          </w:tcPr>
          <w:p w14:paraId="052347F8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Организационная подготовка</w:t>
            </w:r>
          </w:p>
        </w:tc>
        <w:tc>
          <w:tcPr>
            <w:tcW w:w="851" w:type="dxa"/>
          </w:tcPr>
          <w:p w14:paraId="358CA9B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7056D8C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EC6E5DE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F6D497E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14:paraId="5EA94A6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73650BD1" w14:textId="77777777">
        <w:tc>
          <w:tcPr>
            <w:tcW w:w="675" w:type="dxa"/>
          </w:tcPr>
          <w:p w14:paraId="519760D2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94" w:type="dxa"/>
          </w:tcPr>
          <w:p w14:paraId="376A313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Навигационные элементы</w:t>
            </w:r>
          </w:p>
        </w:tc>
        <w:tc>
          <w:tcPr>
            <w:tcW w:w="851" w:type="dxa"/>
          </w:tcPr>
          <w:p w14:paraId="7FEF6F3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F8A4F1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8093BE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54B4A1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465E09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40ABEDB9" w14:textId="77777777">
        <w:tc>
          <w:tcPr>
            <w:tcW w:w="675" w:type="dxa"/>
          </w:tcPr>
          <w:p w14:paraId="06833569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94" w:type="dxa"/>
          </w:tcPr>
          <w:p w14:paraId="72A4A09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курс</w:t>
            </w:r>
          </w:p>
        </w:tc>
        <w:tc>
          <w:tcPr>
            <w:tcW w:w="851" w:type="dxa"/>
          </w:tcPr>
          <w:p w14:paraId="30B1711C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24D181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02A2DB5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CC4708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71E4E3A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3C3CB848" w14:textId="77777777">
        <w:tc>
          <w:tcPr>
            <w:tcW w:w="675" w:type="dxa"/>
          </w:tcPr>
          <w:p w14:paraId="1ECBA634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94" w:type="dxa"/>
          </w:tcPr>
          <w:p w14:paraId="05B3E41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Введение в управление проектами</w:t>
            </w:r>
          </w:p>
        </w:tc>
        <w:tc>
          <w:tcPr>
            <w:tcW w:w="851" w:type="dxa"/>
          </w:tcPr>
          <w:p w14:paraId="61433AD3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0" w:type="dxa"/>
          </w:tcPr>
          <w:p w14:paraId="6B34880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952F9B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F42A97C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</w:tcPr>
          <w:p w14:paraId="1B6CE93E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271A3" w14:paraId="102B5782" w14:textId="77777777">
        <w:tc>
          <w:tcPr>
            <w:tcW w:w="675" w:type="dxa"/>
          </w:tcPr>
          <w:p w14:paraId="007663F3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94" w:type="dxa"/>
          </w:tcPr>
          <w:p w14:paraId="58E500D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проектного управления</w:t>
            </w:r>
          </w:p>
        </w:tc>
        <w:tc>
          <w:tcPr>
            <w:tcW w:w="851" w:type="dxa"/>
          </w:tcPr>
          <w:p w14:paraId="645D642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6DD959F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65CE1A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7449687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3F39317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1AD1A880" w14:textId="77777777">
        <w:tc>
          <w:tcPr>
            <w:tcW w:w="675" w:type="dxa"/>
          </w:tcPr>
          <w:p w14:paraId="69C8CF52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94" w:type="dxa"/>
          </w:tcPr>
          <w:p w14:paraId="57C6665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опора</w:t>
            </w:r>
          </w:p>
        </w:tc>
        <w:tc>
          <w:tcPr>
            <w:tcW w:w="851" w:type="dxa"/>
          </w:tcPr>
          <w:p w14:paraId="7151D50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6B654B5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8077F67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42AF5A93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5C32902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54998D5D" w14:textId="77777777">
        <w:tc>
          <w:tcPr>
            <w:tcW w:w="675" w:type="dxa"/>
          </w:tcPr>
          <w:p w14:paraId="7839F909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94" w:type="dxa"/>
          </w:tcPr>
          <w:p w14:paraId="6313B37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тестирование по темам</w:t>
            </w:r>
          </w:p>
        </w:tc>
        <w:tc>
          <w:tcPr>
            <w:tcW w:w="851" w:type="dxa"/>
          </w:tcPr>
          <w:p w14:paraId="05D9F84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1615F61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38F6CD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05001DA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6863B813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271A3" w14:paraId="490D9836" w14:textId="77777777">
        <w:tc>
          <w:tcPr>
            <w:tcW w:w="675" w:type="dxa"/>
          </w:tcPr>
          <w:p w14:paraId="21D1082C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94" w:type="dxa"/>
          </w:tcPr>
          <w:p w14:paraId="6B333C3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 Объект управления</w:t>
            </w:r>
          </w:p>
        </w:tc>
        <w:tc>
          <w:tcPr>
            <w:tcW w:w="851" w:type="dxa"/>
          </w:tcPr>
          <w:p w14:paraId="279A586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673E77C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286F47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6E5EA418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14:paraId="3FCA258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271A3" w14:paraId="2BA930B7" w14:textId="77777777">
        <w:tc>
          <w:tcPr>
            <w:tcW w:w="675" w:type="dxa"/>
          </w:tcPr>
          <w:p w14:paraId="29951AFF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94" w:type="dxa"/>
          </w:tcPr>
          <w:p w14:paraId="5839782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1" w:type="dxa"/>
          </w:tcPr>
          <w:p w14:paraId="2FC2A5D7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960FBC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78A6DC0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452D16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83746E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4C69B3CF" w14:textId="77777777">
        <w:tc>
          <w:tcPr>
            <w:tcW w:w="675" w:type="dxa"/>
          </w:tcPr>
          <w:p w14:paraId="14BEB9EB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94" w:type="dxa"/>
          </w:tcPr>
          <w:p w14:paraId="73EF334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851" w:type="dxa"/>
          </w:tcPr>
          <w:p w14:paraId="3A8E180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783BE50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CCD673A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EFDEC5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4E5FCDD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5AE4D1C4" w14:textId="77777777">
        <w:tc>
          <w:tcPr>
            <w:tcW w:w="675" w:type="dxa"/>
          </w:tcPr>
          <w:p w14:paraId="0E23F733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94" w:type="dxa"/>
          </w:tcPr>
          <w:p w14:paraId="14CF21B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</w:t>
            </w:r>
          </w:p>
        </w:tc>
        <w:tc>
          <w:tcPr>
            <w:tcW w:w="851" w:type="dxa"/>
          </w:tcPr>
          <w:p w14:paraId="694C45A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2E1A483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151CA5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79CD1DD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4CFE8298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5D04E1ED" w14:textId="77777777">
        <w:tc>
          <w:tcPr>
            <w:tcW w:w="675" w:type="dxa"/>
          </w:tcPr>
          <w:p w14:paraId="17503029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94" w:type="dxa"/>
          </w:tcPr>
          <w:p w14:paraId="7A54543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определение объектов управления</w:t>
            </w:r>
          </w:p>
        </w:tc>
        <w:tc>
          <w:tcPr>
            <w:tcW w:w="851" w:type="dxa"/>
          </w:tcPr>
          <w:p w14:paraId="102F61C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04C5DD3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35C35D7E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22E6898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0138042D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1FEC8045" w14:textId="77777777">
        <w:tc>
          <w:tcPr>
            <w:tcW w:w="675" w:type="dxa"/>
          </w:tcPr>
          <w:p w14:paraId="1F5C280D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94" w:type="dxa"/>
          </w:tcPr>
          <w:p w14:paraId="2D794FB1" w14:textId="2CEB5EAD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тестирование по темам</w:t>
            </w:r>
          </w:p>
        </w:tc>
        <w:tc>
          <w:tcPr>
            <w:tcW w:w="851" w:type="dxa"/>
          </w:tcPr>
          <w:p w14:paraId="21F3126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05155F0C" w14:textId="77777777" w:rsidR="002271A3" w:rsidRDefault="002271A3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FEC053C" w14:textId="77777777" w:rsidR="002271A3" w:rsidRDefault="002271A3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919947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38B2016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271A3" w14:paraId="391DE86F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4F01A537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0D2C1A2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Субъект управления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F3341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22108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DFD68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365662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9CB6C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271A3" w14:paraId="2A167D50" w14:textId="77777777">
        <w:tc>
          <w:tcPr>
            <w:tcW w:w="675" w:type="dxa"/>
          </w:tcPr>
          <w:p w14:paraId="4B6ABDDE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94" w:type="dxa"/>
          </w:tcPr>
          <w:p w14:paraId="5902DBCB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Заинтересованность стороны</w:t>
            </w:r>
          </w:p>
        </w:tc>
        <w:tc>
          <w:tcPr>
            <w:tcW w:w="851" w:type="dxa"/>
          </w:tcPr>
          <w:p w14:paraId="5DB6D508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4A178F63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04E4AFF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44073B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47A5435F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01FEAD0B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3BD22BD2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08E7F541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 проекта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B8698C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B5FCC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AEF466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E2B6EE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90CC6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04B0518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AC2" w14:textId="77777777" w:rsidR="002271A3" w:rsidRDefault="000C261E">
            <w:pPr>
              <w:tabs>
                <w:tab w:val="left" w:pos="33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AF4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 программы и портфеля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F25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36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7E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DE9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C70" w14:textId="77777777" w:rsidR="002271A3" w:rsidRDefault="000C261E">
            <w:pPr>
              <w:tabs>
                <w:tab w:val="left" w:pos="0"/>
                <w:tab w:val="left" w:pos="7560"/>
                <w:tab w:val="left" w:pos="7766"/>
                <w:tab w:val="right" w:pos="9355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408E517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4C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2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определение организационной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DE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7D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AF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80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CF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29BED98E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D7B8C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24D8FB9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тестирование по темам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37CFE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2EBB4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D3C37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FEDEC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B5991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271A3" w14:paraId="6077057D" w14:textId="77777777">
        <w:tc>
          <w:tcPr>
            <w:tcW w:w="675" w:type="dxa"/>
          </w:tcPr>
          <w:p w14:paraId="19ACDA0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94" w:type="dxa"/>
          </w:tcPr>
          <w:p w14:paraId="17351649" w14:textId="5C9BE91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  <w:r w:rsidR="001A2D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Процессы управления</w:t>
            </w:r>
          </w:p>
        </w:tc>
        <w:tc>
          <w:tcPr>
            <w:tcW w:w="851" w:type="dxa"/>
          </w:tcPr>
          <w:p w14:paraId="6AA4BCE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CEF76E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9B07FD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2325166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14:paraId="60D82E5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271A3" w14:paraId="049DCC9E" w14:textId="77777777">
        <w:tc>
          <w:tcPr>
            <w:tcW w:w="675" w:type="dxa"/>
          </w:tcPr>
          <w:p w14:paraId="511A819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94" w:type="dxa"/>
          </w:tcPr>
          <w:p w14:paraId="00EAA7B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управления проектом</w:t>
            </w:r>
          </w:p>
        </w:tc>
        <w:tc>
          <w:tcPr>
            <w:tcW w:w="851" w:type="dxa"/>
          </w:tcPr>
          <w:p w14:paraId="45310F3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62194D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158A61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50E8CF5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E66462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334D80B3" w14:textId="77777777">
        <w:tc>
          <w:tcPr>
            <w:tcW w:w="675" w:type="dxa"/>
          </w:tcPr>
          <w:p w14:paraId="34BF6E5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94" w:type="dxa"/>
          </w:tcPr>
          <w:p w14:paraId="2EF8C82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группы процессов</w:t>
            </w:r>
          </w:p>
        </w:tc>
        <w:tc>
          <w:tcPr>
            <w:tcW w:w="851" w:type="dxa"/>
          </w:tcPr>
          <w:p w14:paraId="1922B9F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14:paraId="6444E4A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2042BF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5185C8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14:paraId="02A29C2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0F9F7F5E" w14:textId="77777777">
        <w:tc>
          <w:tcPr>
            <w:tcW w:w="675" w:type="dxa"/>
          </w:tcPr>
          <w:p w14:paraId="3F4F288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94" w:type="dxa"/>
          </w:tcPr>
          <w:p w14:paraId="5AD270D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программами и портфелями</w:t>
            </w:r>
          </w:p>
        </w:tc>
        <w:tc>
          <w:tcPr>
            <w:tcW w:w="851" w:type="dxa"/>
          </w:tcPr>
          <w:p w14:paraId="563F27D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4FE75C9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79D8A4C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0736A43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56477D5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5FA735C2" w14:textId="77777777">
        <w:tc>
          <w:tcPr>
            <w:tcW w:w="675" w:type="dxa"/>
          </w:tcPr>
          <w:p w14:paraId="74E6050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94" w:type="dxa"/>
          </w:tcPr>
          <w:p w14:paraId="375C9DA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определить инструменты управления</w:t>
            </w:r>
          </w:p>
        </w:tc>
        <w:tc>
          <w:tcPr>
            <w:tcW w:w="851" w:type="dxa"/>
          </w:tcPr>
          <w:p w14:paraId="77184ED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7A95FCD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7111FC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6FC787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6EA589E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68E798F9" w14:textId="77777777">
        <w:tc>
          <w:tcPr>
            <w:tcW w:w="675" w:type="dxa"/>
          </w:tcPr>
          <w:p w14:paraId="2CC6362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294" w:type="dxa"/>
          </w:tcPr>
          <w:p w14:paraId="4B187ED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тестирование по темам</w:t>
            </w:r>
          </w:p>
        </w:tc>
        <w:tc>
          <w:tcPr>
            <w:tcW w:w="851" w:type="dxa"/>
          </w:tcPr>
          <w:p w14:paraId="05C6BD9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34635E1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31E2A5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74C3BF5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62A4D76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271A3" w14:paraId="253C306D" w14:textId="77777777">
        <w:tc>
          <w:tcPr>
            <w:tcW w:w="675" w:type="dxa"/>
          </w:tcPr>
          <w:p w14:paraId="17E4888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94" w:type="dxa"/>
          </w:tcPr>
          <w:p w14:paraId="3555CD5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 Система управления проектами в организации</w:t>
            </w:r>
          </w:p>
        </w:tc>
        <w:tc>
          <w:tcPr>
            <w:tcW w:w="851" w:type="dxa"/>
          </w:tcPr>
          <w:p w14:paraId="37B2CAC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0" w:type="dxa"/>
          </w:tcPr>
          <w:p w14:paraId="611A4E7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94230E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0B5C0FA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</w:tcPr>
          <w:p w14:paraId="65D1307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  <w:tr w:rsidR="002271A3" w14:paraId="4B2D7CA9" w14:textId="77777777">
        <w:tc>
          <w:tcPr>
            <w:tcW w:w="675" w:type="dxa"/>
          </w:tcPr>
          <w:p w14:paraId="111A831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94" w:type="dxa"/>
          </w:tcPr>
          <w:p w14:paraId="4124CE3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КСУП и её элементы</w:t>
            </w:r>
          </w:p>
        </w:tc>
        <w:tc>
          <w:tcPr>
            <w:tcW w:w="851" w:type="dxa"/>
          </w:tcPr>
          <w:p w14:paraId="3C09112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2E36C2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9B887A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2739050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183DFC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1A3" w14:paraId="7BB678A7" w14:textId="77777777">
        <w:tc>
          <w:tcPr>
            <w:tcW w:w="675" w:type="dxa"/>
          </w:tcPr>
          <w:p w14:paraId="2B143A4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94" w:type="dxa"/>
          </w:tcPr>
          <w:p w14:paraId="420CC2A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Промежуточное тестирование по темам</w:t>
            </w:r>
          </w:p>
        </w:tc>
        <w:tc>
          <w:tcPr>
            <w:tcW w:w="851" w:type="dxa"/>
          </w:tcPr>
          <w:p w14:paraId="7E94937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14:paraId="24E99C9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3129F40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318269F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14:paraId="7328B50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271A3" w14:paraId="65734948" w14:textId="77777777">
        <w:tc>
          <w:tcPr>
            <w:tcW w:w="675" w:type="dxa"/>
          </w:tcPr>
          <w:p w14:paraId="223FA31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94" w:type="dxa"/>
          </w:tcPr>
          <w:p w14:paraId="7E5F9B8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 Подготовка к</w:t>
            </w:r>
          </w:p>
        </w:tc>
        <w:tc>
          <w:tcPr>
            <w:tcW w:w="851" w:type="dxa"/>
          </w:tcPr>
          <w:p w14:paraId="34DDF6B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24E835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911E85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F0C1B5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14:paraId="2E82A7F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</w:tr>
    </w:tbl>
    <w:tbl>
      <w:tblPr>
        <w:tblStyle w:val="af4"/>
        <w:tblpPr w:leftFromText="180" w:rightFromText="180" w:vertAnchor="page" w:horzAnchor="margin" w:tblpX="-459" w:tblpY="118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134"/>
        <w:gridCol w:w="1560"/>
        <w:gridCol w:w="1275"/>
        <w:gridCol w:w="992"/>
      </w:tblGrid>
      <w:tr w:rsidR="002271A3" w14:paraId="2D53CF89" w14:textId="77777777">
        <w:tc>
          <w:tcPr>
            <w:tcW w:w="675" w:type="dxa"/>
            <w:vMerge w:val="restart"/>
            <w:vAlign w:val="center"/>
          </w:tcPr>
          <w:p w14:paraId="12CF4E1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35F3704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модулей, </w:t>
            </w:r>
            <w:r>
              <w:rPr>
                <w:rFonts w:ascii="Times New Roman" w:hAnsi="Times New Roman" w:cs="Times New Roman"/>
                <w:b/>
              </w:rPr>
              <w:lastRenderedPageBreak/>
              <w:t>дисциплин, разделов</w:t>
            </w:r>
          </w:p>
        </w:tc>
        <w:tc>
          <w:tcPr>
            <w:tcW w:w="851" w:type="dxa"/>
            <w:vMerge w:val="restart"/>
            <w:vAlign w:val="center"/>
          </w:tcPr>
          <w:p w14:paraId="5727BFF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, час</w:t>
            </w:r>
          </w:p>
        </w:tc>
        <w:tc>
          <w:tcPr>
            <w:tcW w:w="4961" w:type="dxa"/>
            <w:gridSpan w:val="4"/>
          </w:tcPr>
          <w:p w14:paraId="2AFC54F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</w:tr>
      <w:tr w:rsidR="002271A3" w14:paraId="33D221F2" w14:textId="77777777">
        <w:trPr>
          <w:trHeight w:val="973"/>
        </w:trPr>
        <w:tc>
          <w:tcPr>
            <w:tcW w:w="675" w:type="dxa"/>
            <w:vMerge/>
          </w:tcPr>
          <w:p w14:paraId="034D8BC5" w14:textId="77777777" w:rsidR="002271A3" w:rsidRDefault="002271A3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0F7C59A" w14:textId="77777777" w:rsidR="002271A3" w:rsidRDefault="002271A3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649843" w14:textId="77777777" w:rsidR="002271A3" w:rsidRDefault="002271A3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221B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004498D1" w14:textId="2CE3514E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 (семинары, деловые игры)</w:t>
            </w:r>
            <w:r w:rsidR="001A2D3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лабораторные работы и др.</w:t>
            </w:r>
          </w:p>
        </w:tc>
        <w:tc>
          <w:tcPr>
            <w:tcW w:w="1275" w:type="dxa"/>
          </w:tcPr>
          <w:p w14:paraId="62A73EE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Дистанционное обучение</w:t>
            </w:r>
          </w:p>
        </w:tc>
        <w:tc>
          <w:tcPr>
            <w:tcW w:w="992" w:type="dxa"/>
            <w:vAlign w:val="center"/>
          </w:tcPr>
          <w:p w14:paraId="4524E78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271A3" w14:paraId="7E5B8C63" w14:textId="77777777">
        <w:tc>
          <w:tcPr>
            <w:tcW w:w="675" w:type="dxa"/>
          </w:tcPr>
          <w:p w14:paraId="1F6D11D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14:paraId="36521F2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851" w:type="dxa"/>
          </w:tcPr>
          <w:p w14:paraId="0782D26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0CF413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A06B05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DA85BD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5ED722B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1A3" w14:paraId="123751FA" w14:textId="77777777">
        <w:tc>
          <w:tcPr>
            <w:tcW w:w="675" w:type="dxa"/>
          </w:tcPr>
          <w:p w14:paraId="19259DD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14:paraId="5325F05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вопросами</w:t>
            </w:r>
          </w:p>
        </w:tc>
        <w:tc>
          <w:tcPr>
            <w:tcW w:w="851" w:type="dxa"/>
          </w:tcPr>
          <w:p w14:paraId="7182174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C3677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16613E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415870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EA5E7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1A3" w14:paraId="1314F623" w14:textId="77777777">
        <w:tc>
          <w:tcPr>
            <w:tcW w:w="675" w:type="dxa"/>
          </w:tcPr>
          <w:p w14:paraId="6F50AD9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14:paraId="0521A9BF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закрытых вопросов</w:t>
            </w:r>
          </w:p>
        </w:tc>
        <w:tc>
          <w:tcPr>
            <w:tcW w:w="851" w:type="dxa"/>
          </w:tcPr>
          <w:p w14:paraId="7779B6F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6CEC8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4BA1BD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2CB783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D0107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1A3" w14:paraId="50D29AE3" w14:textId="77777777">
        <w:tc>
          <w:tcPr>
            <w:tcW w:w="675" w:type="dxa"/>
          </w:tcPr>
          <w:p w14:paraId="263350B8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14:paraId="19AC589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открытых вопросов</w:t>
            </w:r>
          </w:p>
        </w:tc>
        <w:tc>
          <w:tcPr>
            <w:tcW w:w="851" w:type="dxa"/>
          </w:tcPr>
          <w:p w14:paraId="03CE959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4D45FA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A82614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6DB02B6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03EE1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1A3" w14:paraId="7A38CF48" w14:textId="77777777">
        <w:tc>
          <w:tcPr>
            <w:tcW w:w="675" w:type="dxa"/>
          </w:tcPr>
          <w:p w14:paraId="3A8CD3D3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544" w:type="dxa"/>
          </w:tcPr>
          <w:p w14:paraId="47A72BEE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по темам</w:t>
            </w:r>
          </w:p>
        </w:tc>
        <w:tc>
          <w:tcPr>
            <w:tcW w:w="851" w:type="dxa"/>
          </w:tcPr>
          <w:p w14:paraId="734D20F9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0F6F6A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D614ACB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87F3DC4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47150E2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71A3" w14:paraId="16F9D0F1" w14:textId="77777777">
        <w:tc>
          <w:tcPr>
            <w:tcW w:w="4219" w:type="dxa"/>
            <w:gridSpan w:val="2"/>
          </w:tcPr>
          <w:p w14:paraId="7074ED8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50C9FF61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571F4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956D37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2FC11F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4AFDD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271A3" w14:paraId="33AE9DA4" w14:textId="77777777">
        <w:tc>
          <w:tcPr>
            <w:tcW w:w="4219" w:type="dxa"/>
            <w:gridSpan w:val="2"/>
          </w:tcPr>
          <w:p w14:paraId="08D1763C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66B1969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5EBF56D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8334220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17C6BD7" w14:textId="77777777" w:rsidR="002271A3" w:rsidRDefault="000C261E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D41E303" w14:textId="77777777" w:rsidR="002271A3" w:rsidRDefault="002271A3">
            <w:pPr>
              <w:tabs>
                <w:tab w:val="left" w:pos="7560"/>
                <w:tab w:val="left" w:pos="776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27538" w14:textId="77777777" w:rsidR="002271A3" w:rsidRDefault="00227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7BA9D" w14:textId="77777777" w:rsidR="002271A3" w:rsidRDefault="000C2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Рабочая программа дополнительной профессиональной программы повышения квалификации</w:t>
      </w:r>
    </w:p>
    <w:tbl>
      <w:tblPr>
        <w:tblStyle w:val="af4"/>
        <w:tblW w:w="10003" w:type="dxa"/>
        <w:tblInd w:w="-459" w:type="dxa"/>
        <w:tblLook w:val="04A0" w:firstRow="1" w:lastRow="0" w:firstColumn="1" w:lastColumn="0" w:noHBand="0" w:noVBand="1"/>
      </w:tblPr>
      <w:tblGrid>
        <w:gridCol w:w="7045"/>
        <w:gridCol w:w="1690"/>
        <w:gridCol w:w="1268"/>
      </w:tblGrid>
      <w:tr w:rsidR="002271A3" w14:paraId="7B4FFB8F" w14:textId="77777777">
        <w:trPr>
          <w:trHeight w:val="521"/>
        </w:trPr>
        <w:tc>
          <w:tcPr>
            <w:tcW w:w="7045" w:type="dxa"/>
          </w:tcPr>
          <w:p w14:paraId="717EE7A2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разделов, тем и содержание обучения</w:t>
            </w:r>
          </w:p>
        </w:tc>
        <w:tc>
          <w:tcPr>
            <w:tcW w:w="1690" w:type="dxa"/>
          </w:tcPr>
          <w:p w14:paraId="2C892072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8" w:type="dxa"/>
          </w:tcPr>
          <w:p w14:paraId="23AE9327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71A3" w14:paraId="19645135" w14:textId="77777777">
        <w:trPr>
          <w:trHeight w:val="259"/>
        </w:trPr>
        <w:tc>
          <w:tcPr>
            <w:tcW w:w="7045" w:type="dxa"/>
          </w:tcPr>
          <w:p w14:paraId="46728639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Организационная подготовка </w:t>
            </w:r>
          </w:p>
        </w:tc>
        <w:tc>
          <w:tcPr>
            <w:tcW w:w="1690" w:type="dxa"/>
          </w:tcPr>
          <w:p w14:paraId="32941A7D" w14:textId="77777777" w:rsidR="002271A3" w:rsidRDefault="002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6C908D2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1A3" w14:paraId="721CA7AD" w14:textId="77777777">
        <w:trPr>
          <w:trHeight w:val="653"/>
        </w:trPr>
        <w:tc>
          <w:tcPr>
            <w:tcW w:w="7045" w:type="dxa"/>
          </w:tcPr>
          <w:p w14:paraId="388C2DE7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Навигационные элементы курса</w:t>
            </w:r>
          </w:p>
          <w:p w14:paraId="74C9D3FA" w14:textId="77777777" w:rsidR="002271A3" w:rsidRDefault="000C261E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курса</w:t>
            </w:r>
          </w:p>
          <w:p w14:paraId="7DD60E95" w14:textId="77777777" w:rsidR="002271A3" w:rsidRDefault="000C261E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</w:p>
        </w:tc>
        <w:tc>
          <w:tcPr>
            <w:tcW w:w="1690" w:type="dxa"/>
          </w:tcPr>
          <w:p w14:paraId="17FA7892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7EF0380D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68" w:type="dxa"/>
          </w:tcPr>
          <w:p w14:paraId="60A341B5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7D50B860" w14:textId="77777777">
        <w:trPr>
          <w:trHeight w:val="1469"/>
        </w:trPr>
        <w:tc>
          <w:tcPr>
            <w:tcW w:w="7045" w:type="dxa"/>
          </w:tcPr>
          <w:p w14:paraId="50597967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курс</w:t>
            </w:r>
          </w:p>
          <w:p w14:paraId="13935171" w14:textId="77777777" w:rsidR="002271A3" w:rsidRDefault="000C261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использовать этот курс?</w:t>
            </w:r>
          </w:p>
          <w:p w14:paraId="15A81A8B" w14:textId="77777777" w:rsidR="002271A3" w:rsidRDefault="000C261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14:paraId="6D0F0CB4" w14:textId="77777777" w:rsidR="002271A3" w:rsidRDefault="000C261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обучения</w:t>
            </w:r>
          </w:p>
          <w:p w14:paraId="756736CB" w14:textId="77777777" w:rsidR="002271A3" w:rsidRDefault="000C261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для обитания</w:t>
            </w:r>
          </w:p>
          <w:p w14:paraId="13AE0F0C" w14:textId="77777777" w:rsidR="002271A3" w:rsidRDefault="000C261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без интернета</w:t>
            </w:r>
          </w:p>
        </w:tc>
        <w:tc>
          <w:tcPr>
            <w:tcW w:w="1690" w:type="dxa"/>
          </w:tcPr>
          <w:p w14:paraId="1783F83C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3CD6C41A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68" w:type="dxa"/>
          </w:tcPr>
          <w:p w14:paraId="162DFD07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3B622F51" w14:textId="77777777">
        <w:trPr>
          <w:trHeight w:val="262"/>
        </w:trPr>
        <w:tc>
          <w:tcPr>
            <w:tcW w:w="7045" w:type="dxa"/>
          </w:tcPr>
          <w:p w14:paraId="1CBE3BFB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Введение в управление проектами</w:t>
            </w:r>
          </w:p>
        </w:tc>
        <w:tc>
          <w:tcPr>
            <w:tcW w:w="1690" w:type="dxa"/>
          </w:tcPr>
          <w:p w14:paraId="490FBE76" w14:textId="77777777" w:rsidR="002271A3" w:rsidRDefault="0022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C0A8A22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71A3" w14:paraId="6797BEA1" w14:textId="77777777">
        <w:trPr>
          <w:trHeight w:val="1657"/>
        </w:trPr>
        <w:tc>
          <w:tcPr>
            <w:tcW w:w="7045" w:type="dxa"/>
          </w:tcPr>
          <w:p w14:paraId="40BDFEBB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проектного управления</w:t>
            </w:r>
          </w:p>
          <w:p w14:paraId="53E230A3" w14:textId="77777777" w:rsidR="002271A3" w:rsidRDefault="000C261E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потребовалось управлять проектами?</w:t>
            </w:r>
          </w:p>
          <w:p w14:paraId="2770BBDA" w14:textId="77777777" w:rsidR="002271A3" w:rsidRDefault="000C261E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«Зенит-Арена»</w:t>
            </w:r>
          </w:p>
          <w:p w14:paraId="2AE35D7C" w14:textId="77777777" w:rsidR="002271A3" w:rsidRDefault="000C261E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проекта</w:t>
            </w:r>
          </w:p>
          <w:p w14:paraId="6F8615DE" w14:textId="77777777" w:rsidR="002271A3" w:rsidRDefault="000C261E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 проекта</w:t>
            </w:r>
          </w:p>
          <w:p w14:paraId="0601CBDB" w14:textId="77777777" w:rsidR="002271A3" w:rsidRDefault="000C261E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проблемы в проектах</w:t>
            </w:r>
          </w:p>
        </w:tc>
        <w:tc>
          <w:tcPr>
            <w:tcW w:w="1690" w:type="dxa"/>
          </w:tcPr>
          <w:p w14:paraId="0DF63ABF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3A386EFA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68" w:type="dxa"/>
          </w:tcPr>
          <w:p w14:paraId="22065280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4C11554F" w14:textId="77777777">
        <w:trPr>
          <w:trHeight w:val="1920"/>
        </w:trPr>
        <w:tc>
          <w:tcPr>
            <w:tcW w:w="7045" w:type="dxa"/>
          </w:tcPr>
          <w:p w14:paraId="4379274A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опора</w:t>
            </w:r>
          </w:p>
          <w:p w14:paraId="19E524F1" w14:textId="77777777" w:rsidR="002271A3" w:rsidRDefault="000C261E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в области управления проектами</w:t>
            </w:r>
          </w:p>
          <w:p w14:paraId="06C6E9FA" w14:textId="77777777" w:rsidR="002271A3" w:rsidRDefault="000C261E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институт Управления Проектами</w:t>
            </w:r>
          </w:p>
          <w:p w14:paraId="180AC6AF" w14:textId="27B2F8AD" w:rsidR="002271A3" w:rsidRDefault="000C261E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Ассоциация Управления Проектами Стандартизации</w:t>
            </w:r>
          </w:p>
          <w:p w14:paraId="7074D727" w14:textId="77777777" w:rsidR="002271A3" w:rsidRDefault="000C261E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AXELOS</w:t>
            </w:r>
          </w:p>
          <w:p w14:paraId="4D6EDA1E" w14:textId="77777777" w:rsidR="002271A3" w:rsidRDefault="000C261E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СТАНДАРТ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®</w:t>
            </w:r>
          </w:p>
        </w:tc>
        <w:tc>
          <w:tcPr>
            <w:tcW w:w="1690" w:type="dxa"/>
          </w:tcPr>
          <w:p w14:paraId="30B2A0EB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4FD4200D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68" w:type="dxa"/>
          </w:tcPr>
          <w:p w14:paraId="17DE73E8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5F05D326" w14:textId="77777777">
        <w:trPr>
          <w:trHeight w:val="262"/>
        </w:trPr>
        <w:tc>
          <w:tcPr>
            <w:tcW w:w="7045" w:type="dxa"/>
          </w:tcPr>
          <w:p w14:paraId="5002A338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Промежуточное тестирование по темам</w:t>
            </w:r>
          </w:p>
        </w:tc>
        <w:tc>
          <w:tcPr>
            <w:tcW w:w="1690" w:type="dxa"/>
          </w:tcPr>
          <w:p w14:paraId="103C8E49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8" w:type="dxa"/>
          </w:tcPr>
          <w:p w14:paraId="7E2B526B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4688DD52" w14:textId="77777777">
        <w:trPr>
          <w:trHeight w:val="262"/>
        </w:trPr>
        <w:tc>
          <w:tcPr>
            <w:tcW w:w="7045" w:type="dxa"/>
          </w:tcPr>
          <w:p w14:paraId="7D823171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Объект управления</w:t>
            </w:r>
          </w:p>
        </w:tc>
        <w:tc>
          <w:tcPr>
            <w:tcW w:w="1690" w:type="dxa"/>
          </w:tcPr>
          <w:p w14:paraId="06AFB7B0" w14:textId="77777777" w:rsidR="002271A3" w:rsidRDefault="002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E268354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0B9F6849" w14:textId="77777777" w:rsidR="002271A3" w:rsidRDefault="002271A3">
      <w:pPr>
        <w:tabs>
          <w:tab w:val="left" w:pos="7560"/>
          <w:tab w:val="left" w:pos="7766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2271A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4"/>
        <w:tblpPr w:leftFromText="180" w:rightFromText="180" w:vertAnchor="page" w:horzAnchor="margin" w:tblpXSpec="center" w:tblpY="625"/>
        <w:tblW w:w="10383" w:type="dxa"/>
        <w:tblLook w:val="04A0" w:firstRow="1" w:lastRow="0" w:firstColumn="1" w:lastColumn="0" w:noHBand="0" w:noVBand="1"/>
      </w:tblPr>
      <w:tblGrid>
        <w:gridCol w:w="7406"/>
        <w:gridCol w:w="1701"/>
        <w:gridCol w:w="1276"/>
      </w:tblGrid>
      <w:tr w:rsidR="002271A3" w14:paraId="3E62D99C" w14:textId="77777777">
        <w:trPr>
          <w:trHeight w:val="415"/>
        </w:trPr>
        <w:tc>
          <w:tcPr>
            <w:tcW w:w="7406" w:type="dxa"/>
          </w:tcPr>
          <w:p w14:paraId="7D7075A8" w14:textId="77777777" w:rsidR="002271A3" w:rsidRDefault="000C261E">
            <w:pPr>
              <w:tabs>
                <w:tab w:val="left" w:pos="5529"/>
              </w:tabs>
              <w:ind w:left="1560" w:right="18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Наименование модулей, разделов, тем и содержание обучения</w:t>
            </w:r>
          </w:p>
        </w:tc>
        <w:tc>
          <w:tcPr>
            <w:tcW w:w="1701" w:type="dxa"/>
          </w:tcPr>
          <w:p w14:paraId="5E5EB6A0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76" w:type="dxa"/>
          </w:tcPr>
          <w:p w14:paraId="7290F70E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271A3" w14:paraId="7A71AB7C" w14:textId="77777777">
        <w:tc>
          <w:tcPr>
            <w:tcW w:w="7406" w:type="dxa"/>
          </w:tcPr>
          <w:p w14:paraId="71430385" w14:textId="77777777" w:rsidR="002271A3" w:rsidRDefault="000C261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Проект </w:t>
            </w:r>
          </w:p>
          <w:p w14:paraId="32EAFAF4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Когда проектное управление имеет смысл? </w:t>
            </w:r>
          </w:p>
          <w:p w14:paraId="7BAA435F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Чем отличаются проекты? </w:t>
            </w:r>
          </w:p>
          <w:p w14:paraId="4DE78075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Что нужно знать о своем проекте? </w:t>
            </w:r>
          </w:p>
          <w:p w14:paraId="4537E68A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Как сформулировать цель проекта? </w:t>
            </w:r>
          </w:p>
          <w:p w14:paraId="0C941467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Водопадный жизненный цикл проекта </w:t>
            </w:r>
          </w:p>
          <w:p w14:paraId="27DF65D9" w14:textId="77777777" w:rsidR="002271A3" w:rsidRDefault="000C261E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Гибкий подход к управлению проектом</w:t>
            </w:r>
          </w:p>
        </w:tc>
        <w:tc>
          <w:tcPr>
            <w:tcW w:w="1701" w:type="dxa"/>
          </w:tcPr>
          <w:p w14:paraId="4052F2AD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49349D35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027FC33D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71A3" w14:paraId="37BEC58F" w14:textId="77777777">
        <w:tc>
          <w:tcPr>
            <w:tcW w:w="7406" w:type="dxa"/>
          </w:tcPr>
          <w:p w14:paraId="75CCBA51" w14:textId="77777777" w:rsidR="002271A3" w:rsidRDefault="000C261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Программа </w:t>
            </w:r>
          </w:p>
          <w:p w14:paraId="4A14B986" w14:textId="77777777" w:rsidR="002271A3" w:rsidRDefault="000C261E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Когда имеет смысл говорить о «Программе»?</w:t>
            </w:r>
          </w:p>
          <w:p w14:paraId="181E2C83" w14:textId="77777777" w:rsidR="002271A3" w:rsidRDefault="000C261E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Чем отличается управление проектом и программой?</w:t>
            </w:r>
          </w:p>
        </w:tc>
        <w:tc>
          <w:tcPr>
            <w:tcW w:w="1701" w:type="dxa"/>
          </w:tcPr>
          <w:p w14:paraId="589E6778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4FF4442E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68E86D87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0E96A2B9" w14:textId="77777777">
        <w:tc>
          <w:tcPr>
            <w:tcW w:w="7406" w:type="dxa"/>
          </w:tcPr>
          <w:p w14:paraId="2CADDFE8" w14:textId="77777777" w:rsidR="002271A3" w:rsidRDefault="000C261E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Портфель </w:t>
            </w:r>
          </w:p>
          <w:p w14:paraId="2573A2C5" w14:textId="77777777" w:rsidR="002271A3" w:rsidRDefault="000C261E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Когда имеет смысл говорить о портфеле? </w:t>
            </w:r>
          </w:p>
          <w:p w14:paraId="60383116" w14:textId="77777777" w:rsidR="002271A3" w:rsidRDefault="000C261E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Чем отличается управление портфелем от управления проектом и программой?</w:t>
            </w:r>
          </w:p>
        </w:tc>
        <w:tc>
          <w:tcPr>
            <w:tcW w:w="1701" w:type="dxa"/>
          </w:tcPr>
          <w:p w14:paraId="66C00ACE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706B7DAA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66C0D41F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6557D2A4" w14:textId="77777777">
        <w:tc>
          <w:tcPr>
            <w:tcW w:w="7406" w:type="dxa"/>
          </w:tcPr>
          <w:p w14:paraId="43ED578B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Задание: определение объектов управления</w:t>
            </w:r>
          </w:p>
        </w:tc>
        <w:tc>
          <w:tcPr>
            <w:tcW w:w="1701" w:type="dxa"/>
          </w:tcPr>
          <w:p w14:paraId="03443C27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276" w:type="dxa"/>
          </w:tcPr>
          <w:p w14:paraId="6BC450AC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7107E473" w14:textId="77777777">
        <w:tc>
          <w:tcPr>
            <w:tcW w:w="7406" w:type="dxa"/>
          </w:tcPr>
          <w:p w14:paraId="7538CD98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Промежуточное тестирование по темам</w:t>
            </w:r>
          </w:p>
        </w:tc>
        <w:tc>
          <w:tcPr>
            <w:tcW w:w="1701" w:type="dxa"/>
          </w:tcPr>
          <w:p w14:paraId="1F342F44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14:paraId="3005FEAC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19E41F21" w14:textId="77777777">
        <w:tc>
          <w:tcPr>
            <w:tcW w:w="7406" w:type="dxa"/>
          </w:tcPr>
          <w:p w14:paraId="56D3F30E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Субъект управления</w:t>
            </w:r>
          </w:p>
        </w:tc>
        <w:tc>
          <w:tcPr>
            <w:tcW w:w="1701" w:type="dxa"/>
          </w:tcPr>
          <w:p w14:paraId="1C2053DA" w14:textId="77777777" w:rsidR="002271A3" w:rsidRDefault="00227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3D9E06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71A3" w14:paraId="25871BEF" w14:textId="77777777">
        <w:trPr>
          <w:trHeight w:val="626"/>
        </w:trPr>
        <w:tc>
          <w:tcPr>
            <w:tcW w:w="7406" w:type="dxa"/>
          </w:tcPr>
          <w:p w14:paraId="5F8AEB62" w14:textId="77777777" w:rsidR="002271A3" w:rsidRDefault="000C26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Заинтересованные стороны</w:t>
            </w:r>
          </w:p>
          <w:p w14:paraId="6F7509DB" w14:textId="0AE81E06" w:rsidR="002271A3" w:rsidRDefault="000C261E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Кто такие заинтересованные сторон</w:t>
            </w:r>
            <w:r w:rsidR="001A2D30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</w:p>
          <w:p w14:paraId="78080F0A" w14:textId="77777777" w:rsidR="002271A3" w:rsidRDefault="000C261E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Анализ заинтересованных сторон</w:t>
            </w:r>
          </w:p>
        </w:tc>
        <w:tc>
          <w:tcPr>
            <w:tcW w:w="1701" w:type="dxa"/>
          </w:tcPr>
          <w:p w14:paraId="6835F5D5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7924C850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1325A066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3A1C0D91" w14:textId="77777777">
        <w:tc>
          <w:tcPr>
            <w:tcW w:w="7406" w:type="dxa"/>
          </w:tcPr>
          <w:p w14:paraId="4B47601D" w14:textId="77777777" w:rsidR="002271A3" w:rsidRDefault="000C261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Роли проекта </w:t>
            </w:r>
          </w:p>
          <w:p w14:paraId="0C3F0C89" w14:textId="77777777" w:rsidR="002271A3" w:rsidRDefault="000C261E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Роли и их функции </w:t>
            </w:r>
          </w:p>
          <w:p w14:paraId="69D088A2" w14:textId="77777777" w:rsidR="002271A3" w:rsidRDefault="000C261E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Если проект маленький или наоборот супер-большой? </w:t>
            </w:r>
          </w:p>
          <w:p w14:paraId="001696C8" w14:textId="77777777" w:rsidR="002271A3" w:rsidRDefault="000C261E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Кого назначать на роли?</w:t>
            </w:r>
          </w:p>
          <w:p w14:paraId="7DA327A8" w14:textId="77777777" w:rsidR="002271A3" w:rsidRDefault="000C261E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Как назначать на роли?</w:t>
            </w:r>
          </w:p>
          <w:p w14:paraId="7735504A" w14:textId="77777777" w:rsidR="002271A3" w:rsidRDefault="000C261E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Разберем пример формирования команды проекта</w:t>
            </w:r>
          </w:p>
        </w:tc>
        <w:tc>
          <w:tcPr>
            <w:tcW w:w="1701" w:type="dxa"/>
          </w:tcPr>
          <w:p w14:paraId="535622E3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2A854FFC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575A3124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71A3" w14:paraId="537B5534" w14:textId="77777777">
        <w:tc>
          <w:tcPr>
            <w:tcW w:w="7406" w:type="dxa"/>
          </w:tcPr>
          <w:p w14:paraId="61414532" w14:textId="77777777" w:rsidR="002271A3" w:rsidRDefault="000C26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Роли программы и портфеля</w:t>
            </w:r>
          </w:p>
          <w:p w14:paraId="200880FB" w14:textId="77777777" w:rsidR="002271A3" w:rsidRDefault="000C261E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Роли программы</w:t>
            </w:r>
          </w:p>
          <w:p w14:paraId="0148F3A8" w14:textId="77777777" w:rsidR="002271A3" w:rsidRDefault="000C261E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Роли портфеля</w:t>
            </w:r>
          </w:p>
        </w:tc>
        <w:tc>
          <w:tcPr>
            <w:tcW w:w="1701" w:type="dxa"/>
          </w:tcPr>
          <w:p w14:paraId="66B818AB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3F975182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2B1EB10F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653AC6FB" w14:textId="77777777">
        <w:tc>
          <w:tcPr>
            <w:tcW w:w="7406" w:type="dxa"/>
          </w:tcPr>
          <w:p w14:paraId="3D80940B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Задание: определение организационной структуры</w:t>
            </w:r>
          </w:p>
        </w:tc>
        <w:tc>
          <w:tcPr>
            <w:tcW w:w="1701" w:type="dxa"/>
          </w:tcPr>
          <w:p w14:paraId="08BC2FE8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276" w:type="dxa"/>
          </w:tcPr>
          <w:p w14:paraId="36869CD1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5FF1DF0F" w14:textId="77777777">
        <w:tc>
          <w:tcPr>
            <w:tcW w:w="7406" w:type="dxa"/>
          </w:tcPr>
          <w:p w14:paraId="1AF068D9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Промежуточное тестирование по темам</w:t>
            </w:r>
          </w:p>
        </w:tc>
        <w:tc>
          <w:tcPr>
            <w:tcW w:w="1701" w:type="dxa"/>
          </w:tcPr>
          <w:p w14:paraId="13F30242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14:paraId="6CAA6502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71A3" w14:paraId="2F411441" w14:textId="77777777">
        <w:tc>
          <w:tcPr>
            <w:tcW w:w="7406" w:type="dxa"/>
          </w:tcPr>
          <w:p w14:paraId="5D071A7D" w14:textId="77777777" w:rsidR="002271A3" w:rsidRDefault="000C2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 Процессы управления</w:t>
            </w:r>
          </w:p>
        </w:tc>
        <w:tc>
          <w:tcPr>
            <w:tcW w:w="1701" w:type="dxa"/>
          </w:tcPr>
          <w:p w14:paraId="749017A8" w14:textId="77777777" w:rsidR="002271A3" w:rsidRDefault="00227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E87799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71A3" w14:paraId="54863984" w14:textId="77777777">
        <w:tc>
          <w:tcPr>
            <w:tcW w:w="7406" w:type="dxa"/>
          </w:tcPr>
          <w:p w14:paraId="6EB2DC20" w14:textId="77777777" w:rsidR="002271A3" w:rsidRDefault="000C26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Процессы управления проектом</w:t>
            </w:r>
          </w:p>
          <w:p w14:paraId="5EB3A1A6" w14:textId="77777777" w:rsidR="002271A3" w:rsidRDefault="000C261E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Как устроены процессы управления проектом </w:t>
            </w:r>
          </w:p>
          <w:p w14:paraId="2C4D380B" w14:textId="77777777" w:rsidR="002271A3" w:rsidRDefault="000C261E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Что делать при инициировании проекта </w:t>
            </w:r>
          </w:p>
          <w:p w14:paraId="296BD690" w14:textId="77777777" w:rsidR="002271A3" w:rsidRDefault="000C261E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Что делать при планировании проекта </w:t>
            </w:r>
          </w:p>
          <w:p w14:paraId="2913209D" w14:textId="77777777" w:rsidR="002271A3" w:rsidRDefault="000C261E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Что делать для организации исполнения и контроля проекта </w:t>
            </w:r>
          </w:p>
          <w:p w14:paraId="5DD6F9C1" w14:textId="77777777" w:rsidR="002271A3" w:rsidRDefault="000C261E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Что делать для завершения проекта</w:t>
            </w:r>
          </w:p>
        </w:tc>
        <w:tc>
          <w:tcPr>
            <w:tcW w:w="1701" w:type="dxa"/>
          </w:tcPr>
          <w:p w14:paraId="1B384F56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5A485122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235D7CB7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71A3" w14:paraId="22126900" w14:textId="77777777">
        <w:tc>
          <w:tcPr>
            <w:tcW w:w="7406" w:type="dxa"/>
          </w:tcPr>
          <w:p w14:paraId="3C597045" w14:textId="77777777" w:rsidR="002271A3" w:rsidRDefault="000C261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Предметные группы процессов управления проектом</w:t>
            </w:r>
          </w:p>
          <w:p w14:paraId="4E34CF72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Назначение предметных групп процессов </w:t>
            </w:r>
          </w:p>
          <w:p w14:paraId="5B073416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заинтересованными сторонами</w:t>
            </w:r>
          </w:p>
          <w:p w14:paraId="3E660A82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Управление содержанием проекта </w:t>
            </w:r>
          </w:p>
          <w:p w14:paraId="6BADE0E2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Управление ресурсами проекта </w:t>
            </w:r>
          </w:p>
          <w:p w14:paraId="08993F22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сроками проекта</w:t>
            </w:r>
          </w:p>
          <w:p w14:paraId="7A17A6BB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Управление стоимостью проекта </w:t>
            </w:r>
          </w:p>
          <w:p w14:paraId="78645AA7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рисками проекта</w:t>
            </w:r>
          </w:p>
          <w:p w14:paraId="3CF6A949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Управление качеством проекта </w:t>
            </w:r>
          </w:p>
          <w:p w14:paraId="5DC92FA8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Управление поставками проекта </w:t>
            </w:r>
          </w:p>
          <w:p w14:paraId="0A362D94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коммуникациями проекта</w:t>
            </w:r>
          </w:p>
          <w:p w14:paraId="5B7F4FAB" w14:textId="77777777" w:rsidR="002271A3" w:rsidRDefault="000C261E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интеграцией проекта</w:t>
            </w:r>
          </w:p>
        </w:tc>
        <w:tc>
          <w:tcPr>
            <w:tcW w:w="1701" w:type="dxa"/>
          </w:tcPr>
          <w:p w14:paraId="3E204935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77A55A48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1D8568CE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271A3" w14:paraId="7DC1A754" w14:textId="77777777">
        <w:tc>
          <w:tcPr>
            <w:tcW w:w="7406" w:type="dxa"/>
          </w:tcPr>
          <w:p w14:paraId="3752E763" w14:textId="77777777" w:rsidR="002271A3" w:rsidRDefault="000C261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Управление программами и портфелями</w:t>
            </w:r>
          </w:p>
          <w:p w14:paraId="02839843" w14:textId="77777777" w:rsidR="002271A3" w:rsidRDefault="000C261E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Управление программами</w:t>
            </w:r>
          </w:p>
          <w:p w14:paraId="0D74E6E9" w14:textId="77777777" w:rsidR="002271A3" w:rsidRDefault="000C261E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Управление портфелем</w:t>
            </w:r>
          </w:p>
        </w:tc>
        <w:tc>
          <w:tcPr>
            <w:tcW w:w="1701" w:type="dxa"/>
          </w:tcPr>
          <w:p w14:paraId="58CB1E56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видео-лекция</w:t>
            </w:r>
          </w:p>
          <w:p w14:paraId="0357A1BD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</w:tc>
        <w:tc>
          <w:tcPr>
            <w:tcW w:w="1276" w:type="dxa"/>
          </w:tcPr>
          <w:p w14:paraId="53E470A1" w14:textId="77777777" w:rsidR="002271A3" w:rsidRDefault="000C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14:paraId="093D2F5D" w14:textId="77777777" w:rsidR="002271A3" w:rsidRDefault="002271A3"/>
    <w:p w14:paraId="0B4EC15B" w14:textId="77777777" w:rsidR="002271A3" w:rsidRDefault="000C261E">
      <w:r>
        <w:br w:type="page"/>
      </w:r>
    </w:p>
    <w:p w14:paraId="675C66DF" w14:textId="77777777" w:rsidR="002271A3" w:rsidRDefault="002271A3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2271A3" w14:paraId="62BC932F" w14:textId="77777777">
        <w:trPr>
          <w:trHeight w:val="227"/>
        </w:trPr>
        <w:tc>
          <w:tcPr>
            <w:tcW w:w="6204" w:type="dxa"/>
          </w:tcPr>
          <w:p w14:paraId="5EE3564C" w14:textId="77777777" w:rsidR="002271A3" w:rsidRDefault="000C261E">
            <w:pPr>
              <w:ind w:left="851"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модулей, разделов, тем и содержание обучения</w:t>
            </w:r>
          </w:p>
        </w:tc>
        <w:tc>
          <w:tcPr>
            <w:tcW w:w="2126" w:type="dxa"/>
          </w:tcPr>
          <w:p w14:paraId="527280EB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dxa"/>
          </w:tcPr>
          <w:p w14:paraId="0DC89303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71A3" w14:paraId="1CF851C1" w14:textId="77777777">
        <w:tc>
          <w:tcPr>
            <w:tcW w:w="6204" w:type="dxa"/>
          </w:tcPr>
          <w:p w14:paraId="77675BA5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Задание: определение инструментов управления</w:t>
            </w:r>
          </w:p>
        </w:tc>
        <w:tc>
          <w:tcPr>
            <w:tcW w:w="2126" w:type="dxa"/>
          </w:tcPr>
          <w:p w14:paraId="5333C685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41" w:type="dxa"/>
          </w:tcPr>
          <w:p w14:paraId="0453C6A5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07B27775" w14:textId="77777777">
        <w:tc>
          <w:tcPr>
            <w:tcW w:w="6204" w:type="dxa"/>
          </w:tcPr>
          <w:p w14:paraId="7D651A39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Промежуточное тестирование по темам</w:t>
            </w:r>
          </w:p>
        </w:tc>
        <w:tc>
          <w:tcPr>
            <w:tcW w:w="2126" w:type="dxa"/>
          </w:tcPr>
          <w:p w14:paraId="2AABF6FE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1" w:type="dxa"/>
          </w:tcPr>
          <w:p w14:paraId="222F3289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29C1BECD" w14:textId="77777777">
        <w:tc>
          <w:tcPr>
            <w:tcW w:w="6204" w:type="dxa"/>
          </w:tcPr>
          <w:p w14:paraId="649D7421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6. Система управления проектами в организации</w:t>
            </w:r>
          </w:p>
        </w:tc>
        <w:tc>
          <w:tcPr>
            <w:tcW w:w="2126" w:type="dxa"/>
          </w:tcPr>
          <w:p w14:paraId="077D11C6" w14:textId="77777777" w:rsidR="002271A3" w:rsidRDefault="0022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1F8F1A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271A3" w14:paraId="522CA3CC" w14:textId="77777777">
        <w:tc>
          <w:tcPr>
            <w:tcW w:w="6204" w:type="dxa"/>
          </w:tcPr>
          <w:p w14:paraId="08C17699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КСУП и её элементы</w:t>
            </w:r>
          </w:p>
          <w:p w14:paraId="00EF80EF" w14:textId="77777777" w:rsidR="002271A3" w:rsidRDefault="000C261E">
            <w:pPr>
              <w:pStyle w:val="af2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Структура системы управления проектами </w:t>
            </w:r>
          </w:p>
          <w:p w14:paraId="7F3210E2" w14:textId="77777777" w:rsidR="002271A3" w:rsidRDefault="000C261E">
            <w:pPr>
              <w:pStyle w:val="af2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органы управления проектной деятельностью </w:t>
            </w:r>
          </w:p>
          <w:p w14:paraId="3EBEB9EB" w14:textId="77777777" w:rsidR="002271A3" w:rsidRDefault="000C261E">
            <w:pPr>
              <w:pStyle w:val="af2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менеджмента проектной деятельности</w:t>
            </w:r>
          </w:p>
        </w:tc>
        <w:tc>
          <w:tcPr>
            <w:tcW w:w="2126" w:type="dxa"/>
          </w:tcPr>
          <w:p w14:paraId="35EF4F81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38C9C741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41" w:type="dxa"/>
          </w:tcPr>
          <w:p w14:paraId="2FEDD5B7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39D35C4D" w14:textId="77777777">
        <w:tc>
          <w:tcPr>
            <w:tcW w:w="6204" w:type="dxa"/>
          </w:tcPr>
          <w:p w14:paraId="1594AC8B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Промежуточное тестирование по темам</w:t>
            </w:r>
          </w:p>
        </w:tc>
        <w:tc>
          <w:tcPr>
            <w:tcW w:w="2126" w:type="dxa"/>
          </w:tcPr>
          <w:p w14:paraId="03AC0566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1" w:type="dxa"/>
          </w:tcPr>
          <w:p w14:paraId="7957D6AB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69C6BE3C" w14:textId="77777777">
        <w:tc>
          <w:tcPr>
            <w:tcW w:w="6204" w:type="dxa"/>
          </w:tcPr>
          <w:p w14:paraId="7C88CB50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7. Подготовка к сертификации ПМ СТАНДАРТ</w:t>
            </w:r>
          </w:p>
        </w:tc>
        <w:tc>
          <w:tcPr>
            <w:tcW w:w="2126" w:type="dxa"/>
          </w:tcPr>
          <w:p w14:paraId="26ECB7FF" w14:textId="77777777" w:rsidR="002271A3" w:rsidRDefault="0022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5B75E5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1A3" w14:paraId="6A604038" w14:textId="77777777">
        <w:tc>
          <w:tcPr>
            <w:tcW w:w="6204" w:type="dxa"/>
          </w:tcPr>
          <w:p w14:paraId="087D0128" w14:textId="77777777" w:rsidR="002271A3" w:rsidRDefault="000C2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Общие сведения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A20A96" w14:textId="77777777" w:rsidR="002271A3" w:rsidRDefault="000C261E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курсе </w:t>
            </w:r>
          </w:p>
          <w:p w14:paraId="697CF907" w14:textId="77777777" w:rsidR="002271A3" w:rsidRDefault="000C261E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модели ПМ СТАНДАРТ</w:t>
            </w:r>
          </w:p>
          <w:p w14:paraId="7A6A67E4" w14:textId="77777777" w:rsidR="002271A3" w:rsidRDefault="000C261E">
            <w:pPr>
              <w:pStyle w:val="af2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сертификационном испытании Базового уровня</w:t>
            </w:r>
          </w:p>
        </w:tc>
        <w:tc>
          <w:tcPr>
            <w:tcW w:w="2126" w:type="dxa"/>
          </w:tcPr>
          <w:p w14:paraId="5F209AAD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00DABAA4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41" w:type="dxa"/>
          </w:tcPr>
          <w:p w14:paraId="6236C63F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31E3D6A2" w14:textId="77777777">
        <w:tc>
          <w:tcPr>
            <w:tcW w:w="6204" w:type="dxa"/>
          </w:tcPr>
          <w:p w14:paraId="098C87C7" w14:textId="77777777" w:rsidR="002271A3" w:rsidRDefault="000C2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вопросами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419231" w14:textId="77777777" w:rsidR="002271A3" w:rsidRDefault="000C261E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 закрытых вопросов</w:t>
            </w:r>
          </w:p>
          <w:p w14:paraId="419244C8" w14:textId="77777777" w:rsidR="002271A3" w:rsidRDefault="000C261E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Комментарии к закрытым вопросам</w:t>
            </w:r>
          </w:p>
          <w:p w14:paraId="2365848D" w14:textId="77777777" w:rsidR="002271A3" w:rsidRDefault="000C261E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Техника ответа на открытые вопросы видео-лекция слайды </w:t>
            </w:r>
          </w:p>
          <w:p w14:paraId="089ACB2D" w14:textId="77777777" w:rsidR="002271A3" w:rsidRDefault="000C261E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Открытые вопросы «Понимание термина» </w:t>
            </w:r>
          </w:p>
          <w:p w14:paraId="3571286F" w14:textId="77777777" w:rsidR="002271A3" w:rsidRDefault="000C261E">
            <w:pPr>
              <w:pStyle w:val="af2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вопросы «Описание действия» </w:t>
            </w:r>
          </w:p>
        </w:tc>
        <w:tc>
          <w:tcPr>
            <w:tcW w:w="2126" w:type="dxa"/>
          </w:tcPr>
          <w:p w14:paraId="5128EECF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  <w:p w14:paraId="2A5E55CA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41" w:type="dxa"/>
          </w:tcPr>
          <w:p w14:paraId="000DF104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4F323FDE" w14:textId="77777777">
        <w:tc>
          <w:tcPr>
            <w:tcW w:w="6204" w:type="dxa"/>
          </w:tcPr>
          <w:p w14:paraId="0CADD6D4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Тренажер закрытых вопросов</w:t>
            </w:r>
          </w:p>
        </w:tc>
        <w:tc>
          <w:tcPr>
            <w:tcW w:w="2126" w:type="dxa"/>
          </w:tcPr>
          <w:p w14:paraId="04173931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41" w:type="dxa"/>
          </w:tcPr>
          <w:p w14:paraId="09F9CCCB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74BEC01C" w14:textId="77777777">
        <w:tc>
          <w:tcPr>
            <w:tcW w:w="6204" w:type="dxa"/>
          </w:tcPr>
          <w:p w14:paraId="55C9035C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Тренажер открытых вопросов</w:t>
            </w:r>
          </w:p>
        </w:tc>
        <w:tc>
          <w:tcPr>
            <w:tcW w:w="2126" w:type="dxa"/>
          </w:tcPr>
          <w:p w14:paraId="1B92C6DA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241" w:type="dxa"/>
          </w:tcPr>
          <w:p w14:paraId="68E35848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A3" w14:paraId="02EAC2BE" w14:textId="77777777">
        <w:tc>
          <w:tcPr>
            <w:tcW w:w="6204" w:type="dxa"/>
          </w:tcPr>
          <w:p w14:paraId="54DCD8F9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Промежуточное тестирование по темам</w:t>
            </w:r>
          </w:p>
        </w:tc>
        <w:tc>
          <w:tcPr>
            <w:tcW w:w="2126" w:type="dxa"/>
          </w:tcPr>
          <w:p w14:paraId="377CAA64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1" w:type="dxa"/>
          </w:tcPr>
          <w:p w14:paraId="44A18150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71A3" w14:paraId="2C8BFCB7" w14:textId="77777777">
        <w:trPr>
          <w:trHeight w:val="215"/>
        </w:trPr>
        <w:tc>
          <w:tcPr>
            <w:tcW w:w="6204" w:type="dxa"/>
          </w:tcPr>
          <w:p w14:paraId="033D9CFD" w14:textId="77777777" w:rsidR="002271A3" w:rsidRDefault="000C26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2126" w:type="dxa"/>
          </w:tcPr>
          <w:p w14:paraId="6DBC3E99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241" w:type="dxa"/>
          </w:tcPr>
          <w:p w14:paraId="69BA5641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16AD10D" w14:textId="77777777" w:rsidR="002271A3" w:rsidRDefault="002271A3">
      <w:pPr>
        <w:rPr>
          <w:rFonts w:ascii="Times New Roman" w:hAnsi="Times New Roman" w:cs="Times New Roman"/>
          <w:sz w:val="24"/>
          <w:szCs w:val="24"/>
        </w:rPr>
      </w:pPr>
    </w:p>
    <w:p w14:paraId="49E287A9" w14:textId="77777777" w:rsidR="002271A3" w:rsidRDefault="000C2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2.4. Календарный учебный график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271A3" w14:paraId="66A67182" w14:textId="77777777">
        <w:trPr>
          <w:trHeight w:val="499"/>
        </w:trPr>
        <w:tc>
          <w:tcPr>
            <w:tcW w:w="5495" w:type="dxa"/>
          </w:tcPr>
          <w:p w14:paraId="127B311E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14:paraId="1B1813C2" w14:textId="77777777" w:rsidR="002271A3" w:rsidRDefault="000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срок</w:t>
            </w:r>
          </w:p>
          <w:p w14:paraId="05BAB460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271A3" w14:paraId="7204F76E" w14:textId="77777777">
        <w:trPr>
          <w:trHeight w:val="494"/>
        </w:trPr>
        <w:tc>
          <w:tcPr>
            <w:tcW w:w="5495" w:type="dxa"/>
          </w:tcPr>
          <w:p w14:paraId="1A5D6FA1" w14:textId="77777777" w:rsidR="002271A3" w:rsidRDefault="000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076" w:type="dxa"/>
          </w:tcPr>
          <w:p w14:paraId="0D904071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2271A3" w14:paraId="02B268AF" w14:textId="77777777">
        <w:trPr>
          <w:trHeight w:val="557"/>
        </w:trPr>
        <w:tc>
          <w:tcPr>
            <w:tcW w:w="5495" w:type="dxa"/>
          </w:tcPr>
          <w:p w14:paraId="439522A2" w14:textId="77777777" w:rsidR="002271A3" w:rsidRDefault="000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продолжительность занятий в день</w:t>
            </w:r>
          </w:p>
        </w:tc>
        <w:tc>
          <w:tcPr>
            <w:tcW w:w="4076" w:type="dxa"/>
          </w:tcPr>
          <w:p w14:paraId="4B5E7B71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 академических часа</w:t>
            </w:r>
          </w:p>
        </w:tc>
      </w:tr>
      <w:tr w:rsidR="002271A3" w14:paraId="34BC30E5" w14:textId="77777777">
        <w:trPr>
          <w:trHeight w:val="423"/>
        </w:trPr>
        <w:tc>
          <w:tcPr>
            <w:tcW w:w="5495" w:type="dxa"/>
          </w:tcPr>
          <w:p w14:paraId="1166B1C2" w14:textId="77777777" w:rsidR="002271A3" w:rsidRDefault="000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076" w:type="dxa"/>
          </w:tcPr>
          <w:p w14:paraId="2BBE0B17" w14:textId="77777777" w:rsidR="002271A3" w:rsidRDefault="000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день обучения</w:t>
            </w:r>
          </w:p>
        </w:tc>
      </w:tr>
    </w:tbl>
    <w:p w14:paraId="32AC9C3B" w14:textId="77777777" w:rsidR="002271A3" w:rsidRDefault="002271A3"/>
    <w:p w14:paraId="22F25183" w14:textId="77777777" w:rsidR="002271A3" w:rsidRDefault="002271A3"/>
    <w:p w14:paraId="452DCC68" w14:textId="77777777" w:rsidR="002271A3" w:rsidRDefault="002271A3"/>
    <w:p w14:paraId="09078601" w14:textId="77777777" w:rsidR="002271A3" w:rsidRDefault="002271A3"/>
    <w:p w14:paraId="00AC8E23" w14:textId="77777777" w:rsidR="002271A3" w:rsidRDefault="002271A3"/>
    <w:p w14:paraId="76D589E9" w14:textId="77777777" w:rsidR="002271A3" w:rsidRDefault="000C261E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lastRenderedPageBreak/>
        <w:t>3. УЧЕБНО-МЕТОДИЧЕСКОЕ И ИНФОРМАЦИОННОЕ ОБЕСПЕЧЕНИЕ</w:t>
      </w:r>
    </w:p>
    <w:p w14:paraId="7918AE7F" w14:textId="77777777" w:rsidR="002271A3" w:rsidRDefault="000C261E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 ПРОГРАММЫ</w:t>
      </w:r>
    </w:p>
    <w:p w14:paraId="42EB3772" w14:textId="77777777" w:rsidR="002271A3" w:rsidRDefault="002271A3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54BAED40" w14:textId="77777777" w:rsidR="002271A3" w:rsidRDefault="000C261E">
      <w:pPr>
        <w:pStyle w:val="afb"/>
        <w:spacing w:before="0" w:beforeAutospacing="0" w:after="0" w:afterAutospacing="0" w:line="276" w:lineRule="auto"/>
        <w:rPr>
          <w:b/>
          <w:color w:val="000000"/>
        </w:rPr>
      </w:pPr>
      <w:r>
        <w:rPr>
          <w:rFonts w:eastAsiaTheme="minorHAnsi"/>
          <w:b/>
          <w:color w:val="000000"/>
        </w:rPr>
        <w:t>3.1. Основная литература</w:t>
      </w:r>
    </w:p>
    <w:p w14:paraId="222C8C1D" w14:textId="77777777" w:rsidR="002271A3" w:rsidRDefault="002271A3">
      <w:pPr>
        <w:pStyle w:val="afb"/>
        <w:spacing w:before="0" w:beforeAutospacing="0" w:after="0" w:afterAutospacing="0" w:line="276" w:lineRule="auto"/>
        <w:rPr>
          <w:b/>
          <w:color w:val="000000"/>
        </w:rPr>
      </w:pPr>
    </w:p>
    <w:p w14:paraId="2208028A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1. ГОСТ Р ИСО 21500-2014- «Руководство по проектному менеджменту»;</w:t>
      </w:r>
    </w:p>
    <w:p w14:paraId="28561EFB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2. ГОСТ Р 54869-2011-«Требования к управлению проектом»</w:t>
      </w:r>
    </w:p>
    <w:p w14:paraId="0AEF5B87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3. ГОСТ Р 54870-2011-«Требования к управлению портфелем проектов»</w:t>
      </w:r>
    </w:p>
    <w:p w14:paraId="1B970371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4. ГОСТ Р 54871-2011-«Требования к управлению программой»</w:t>
      </w:r>
    </w:p>
    <w:p w14:paraId="0B6BBEC6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5. Полковников А. В. Управление проектами. Полный курс МВА/ A. В. Полковников, м. Ф. Дубовик -М.: Олимп-Бизнес, 2013.</w:t>
      </w:r>
    </w:p>
    <w:p w14:paraId="3F8278AA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 xml:space="preserve">6. Мазур И.И. Управление проектами. Учебное пособие / Мазур И.И., Шапиро В.Д., </w:t>
      </w:r>
      <w:proofErr w:type="spellStart"/>
      <w:r>
        <w:rPr>
          <w:rFonts w:eastAsiaTheme="minorHAnsi"/>
          <w:color w:val="000000"/>
        </w:rPr>
        <w:t>Ольдерогте</w:t>
      </w:r>
      <w:proofErr w:type="spellEnd"/>
      <w:r>
        <w:rPr>
          <w:rFonts w:eastAsiaTheme="minorHAnsi"/>
          <w:color w:val="000000"/>
        </w:rPr>
        <w:t xml:space="preserve"> Н.Г., Полковников А.В.-М.: Омега-Л, 2013.</w:t>
      </w:r>
    </w:p>
    <w:p w14:paraId="0B5BD738" w14:textId="77777777" w:rsidR="002271A3" w:rsidRDefault="002271A3">
      <w:pPr>
        <w:pStyle w:val="afb"/>
        <w:spacing w:before="0" w:beforeAutospacing="0" w:after="0" w:afterAutospacing="0" w:line="276" w:lineRule="auto"/>
        <w:rPr>
          <w:b/>
          <w:color w:val="000000"/>
        </w:rPr>
      </w:pPr>
    </w:p>
    <w:p w14:paraId="5D5C416E" w14:textId="77777777" w:rsidR="002271A3" w:rsidRDefault="000C261E">
      <w:pPr>
        <w:pStyle w:val="afb"/>
        <w:spacing w:before="0" w:beforeAutospacing="0" w:after="0" w:afterAutospacing="0" w:line="276" w:lineRule="auto"/>
        <w:rPr>
          <w:b/>
          <w:color w:val="000000"/>
        </w:rPr>
      </w:pPr>
      <w:r>
        <w:rPr>
          <w:rFonts w:eastAsiaTheme="minorHAnsi"/>
          <w:b/>
          <w:color w:val="000000"/>
        </w:rPr>
        <w:t>3.2. Дополнительная литература</w:t>
      </w:r>
    </w:p>
    <w:p w14:paraId="3746FABE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390E2670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  <w:lang w:val="en-US"/>
        </w:rPr>
      </w:pPr>
      <w:r>
        <w:rPr>
          <w:rFonts w:eastAsiaTheme="minorHAnsi"/>
          <w:color w:val="000000"/>
        </w:rPr>
        <w:t>1. Арчибальд Р. Управление высокотехнологичными программами и проектами. М</w:t>
      </w:r>
      <w:r>
        <w:rPr>
          <w:rFonts w:eastAsiaTheme="minorHAnsi"/>
          <w:color w:val="000000"/>
          <w:lang w:val="en-US"/>
        </w:rPr>
        <w:t xml:space="preserve">.: </w:t>
      </w:r>
      <w:r>
        <w:rPr>
          <w:rFonts w:eastAsiaTheme="minorHAnsi"/>
          <w:color w:val="000000"/>
        </w:rPr>
        <w:t>Компания</w:t>
      </w:r>
      <w:r>
        <w:rPr>
          <w:rFonts w:eastAsiaTheme="minorHAnsi"/>
          <w:color w:val="000000"/>
          <w:lang w:val="en-US"/>
        </w:rPr>
        <w:t xml:space="preserve"> </w:t>
      </w:r>
      <w:proofErr w:type="spellStart"/>
      <w:r>
        <w:rPr>
          <w:rFonts w:eastAsiaTheme="minorHAnsi"/>
          <w:color w:val="000000"/>
        </w:rPr>
        <w:t>АйТи</w:t>
      </w:r>
      <w:proofErr w:type="spellEnd"/>
      <w:r>
        <w:rPr>
          <w:rFonts w:eastAsiaTheme="minorHAnsi"/>
          <w:color w:val="000000"/>
          <w:lang w:val="en-US"/>
        </w:rPr>
        <w:t xml:space="preserve">; </w:t>
      </w:r>
      <w:r>
        <w:rPr>
          <w:rFonts w:eastAsiaTheme="minorHAnsi"/>
          <w:color w:val="000000"/>
        </w:rPr>
        <w:t>ДМК</w:t>
      </w:r>
      <w:r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</w:rPr>
        <w:t>Пресс</w:t>
      </w:r>
      <w:r>
        <w:rPr>
          <w:rFonts w:eastAsiaTheme="minorHAnsi"/>
          <w:color w:val="000000"/>
          <w:lang w:val="en-US"/>
        </w:rPr>
        <w:t>, 2004.</w:t>
      </w:r>
    </w:p>
    <w:p w14:paraId="6EE5613D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  <w:lang w:val="en-US"/>
        </w:rPr>
        <w:t>2. A Guide to the Project Manage</w:t>
      </w:r>
      <w:r>
        <w:rPr>
          <w:rFonts w:eastAsiaTheme="minorHAnsi"/>
          <w:color w:val="000000"/>
        </w:rPr>
        <w:t>т</w:t>
      </w:r>
      <w:proofErr w:type="spellStart"/>
      <w:r>
        <w:rPr>
          <w:rFonts w:eastAsiaTheme="minorHAnsi"/>
          <w:color w:val="000000"/>
          <w:lang w:val="en-US"/>
        </w:rPr>
        <w:t>ent</w:t>
      </w:r>
      <w:proofErr w:type="spellEnd"/>
      <w:r>
        <w:rPr>
          <w:rFonts w:eastAsiaTheme="minorHAnsi"/>
          <w:color w:val="000000"/>
          <w:lang w:val="en-US"/>
        </w:rPr>
        <w:t xml:space="preserve"> Body of Knowledge (PMBO</w:t>
      </w:r>
      <w:r>
        <w:rPr>
          <w:rFonts w:eastAsiaTheme="minorHAnsi"/>
          <w:color w:val="000000"/>
        </w:rPr>
        <w:t>К</w:t>
      </w:r>
      <w:r>
        <w:rPr>
          <w:rFonts w:eastAsiaTheme="minorHAnsi"/>
          <w:color w:val="000000"/>
          <w:lang w:val="en-US"/>
        </w:rPr>
        <w:t xml:space="preserve">8 Guide). </w:t>
      </w:r>
      <w:proofErr w:type="spellStart"/>
      <w:r>
        <w:rPr>
          <w:rFonts w:eastAsiaTheme="minorHAnsi"/>
          <w:color w:val="000000"/>
        </w:rPr>
        <w:t>Fifth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Edition</w:t>
      </w:r>
      <w:proofErr w:type="spellEnd"/>
      <w:r>
        <w:rPr>
          <w:rFonts w:eastAsiaTheme="minorHAnsi"/>
          <w:color w:val="000000"/>
        </w:rPr>
        <w:t xml:space="preserve">. – </w:t>
      </w:r>
      <w:proofErr w:type="spellStart"/>
      <w:r>
        <w:rPr>
          <w:rFonts w:eastAsiaTheme="minorHAnsi"/>
          <w:color w:val="000000"/>
        </w:rPr>
        <w:t>Project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Management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Institute</w:t>
      </w:r>
      <w:proofErr w:type="spellEnd"/>
      <w:r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Inc</w:t>
      </w:r>
      <w:proofErr w:type="spellEnd"/>
      <w:r>
        <w:rPr>
          <w:rFonts w:eastAsiaTheme="minorHAnsi"/>
          <w:color w:val="000000"/>
        </w:rPr>
        <w:t>, 2012.</w:t>
      </w:r>
    </w:p>
    <w:p w14:paraId="70D05718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03AA3054" w14:textId="77777777" w:rsidR="002271A3" w:rsidRDefault="000C261E">
      <w:pPr>
        <w:pStyle w:val="afb"/>
        <w:spacing w:before="0" w:beforeAutospacing="0" w:after="0" w:afterAutospacing="0" w:line="276" w:lineRule="auto"/>
        <w:rPr>
          <w:b/>
          <w:color w:val="000000"/>
        </w:rPr>
      </w:pPr>
      <w:r>
        <w:rPr>
          <w:rFonts w:eastAsiaTheme="minorHAnsi"/>
          <w:b/>
          <w:color w:val="000000"/>
        </w:rPr>
        <w:t>3.3. Рекомендуемые Интернет-ресурсы</w:t>
      </w:r>
    </w:p>
    <w:p w14:paraId="330CBCB1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0AAF924B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1. Система дистанционного обучения ГК Проектная ПРАКТИКА. [Электронный ресурс]: офиц. сайт. Москва, 2017 URL: pmpractice.ispringonline.ru (дата обращения: 25.01.2019)</w:t>
      </w:r>
    </w:p>
    <w:p w14:paraId="0C8BFF5F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2. Российская ассоциация управления проектами «</w:t>
      </w:r>
      <w:proofErr w:type="spellStart"/>
      <w:r>
        <w:rPr>
          <w:rFonts w:eastAsiaTheme="minorHAnsi"/>
          <w:color w:val="000000"/>
        </w:rPr>
        <w:t>Совнет</w:t>
      </w:r>
      <w:proofErr w:type="spellEnd"/>
      <w:r>
        <w:rPr>
          <w:rFonts w:eastAsiaTheme="minorHAnsi"/>
          <w:color w:val="000000"/>
        </w:rPr>
        <w:t>». [Электронный ресурс</w:t>
      </w:r>
      <w:proofErr w:type="gramStart"/>
      <w:r>
        <w:rPr>
          <w:rFonts w:eastAsiaTheme="minorHAnsi"/>
          <w:color w:val="000000"/>
        </w:rPr>
        <w:t>] :</w:t>
      </w:r>
      <w:proofErr w:type="gramEnd"/>
      <w:r>
        <w:rPr>
          <w:rFonts w:eastAsiaTheme="minorHAnsi"/>
          <w:color w:val="000000"/>
        </w:rPr>
        <w:t xml:space="preserve"> офиц. сайт. Москва, 2017 URL: www.sovnet.ru (дата обращения: 25.01.2019)</w:t>
      </w:r>
    </w:p>
    <w:p w14:paraId="71D094DC" w14:textId="05D47B8A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3. Московское отделение РМI (Электронный ресурс]: офиц. сайт. Москва, 2017 URL: www.pmi.ru (дата обращения: 25.01.2019)</w:t>
      </w:r>
    </w:p>
    <w:p w14:paraId="69EBA259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4. Компания «Проектная Практика» [Электронный ресурс] офиц. сайт. Москва, 2017 URL: http://www.pmprаctice.ru (дата обращения: 25.01.2019)</w:t>
      </w:r>
    </w:p>
    <w:p w14:paraId="0FC015DD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5. Управление проектами в России Московское отделение РМІ (Электронный ресурс] офиц. сайт. Москва, 2017 URL: http://www.projеctmanagement.ru (дата обращения: 25.01.2019)</w:t>
      </w:r>
    </w:p>
    <w:p w14:paraId="5713777B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6. Сообщество профессионалов по управлению проектами [Электронный ресурс] офиц. сайт. Москва, 2017 URL: www.pmprofy.ru (дата обращения: 25.01.2019)</w:t>
      </w:r>
    </w:p>
    <w:p w14:paraId="20DB8C5E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7. Международная ассоциация управления проектами IPMA [Электронный ресурс</w:t>
      </w:r>
      <w:proofErr w:type="gramStart"/>
      <w:r>
        <w:rPr>
          <w:rFonts w:eastAsiaTheme="minorHAnsi"/>
          <w:color w:val="000000"/>
        </w:rPr>
        <w:t>] :</w:t>
      </w:r>
      <w:proofErr w:type="gramEnd"/>
      <w:r>
        <w:rPr>
          <w:rFonts w:eastAsiaTheme="minorHAnsi"/>
          <w:color w:val="000000"/>
        </w:rPr>
        <w:t xml:space="preserve"> офиц. сайт. Женева, 2017 URL: ipma.org (дата обращения: 25.01.2019)</w:t>
      </w:r>
    </w:p>
    <w:p w14:paraId="21A4AE18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 xml:space="preserve">8. Глобал Форум по Управлению проектами IРМА [Электронный ресурс] офиц. сайт. </w:t>
      </w:r>
      <w:proofErr w:type="spellStart"/>
      <w:r>
        <w:rPr>
          <w:rFonts w:eastAsiaTheme="minorHAnsi"/>
          <w:color w:val="000000"/>
        </w:rPr>
        <w:t>Адиссон</w:t>
      </w:r>
      <w:proofErr w:type="spellEnd"/>
      <w:r>
        <w:rPr>
          <w:rFonts w:eastAsiaTheme="minorHAnsi"/>
          <w:color w:val="000000"/>
        </w:rPr>
        <w:t>, 2017 URL: pmworldlibrary.net (дата обращения: 25.01.2019)</w:t>
      </w:r>
    </w:p>
    <w:p w14:paraId="45B78E2F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9. Японский Форум по Управлению проектами [Электронный ресурс] офиц. сайт. Токио, 2017 URIL: www.enaa.orjp (дата обращения: 25.01.2019)</w:t>
      </w:r>
    </w:p>
    <w:p w14:paraId="2DD67525" w14:textId="77777777" w:rsidR="002271A3" w:rsidRDefault="000C261E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  <w:r>
        <w:rPr>
          <w:rFonts w:eastAsiaTheme="minorHAnsi"/>
          <w:color w:val="000000"/>
        </w:rPr>
        <w:t>10. Официальный сайт Австралийского Института Управления Проектами (AIPM) [</w:t>
      </w:r>
      <w:proofErr w:type="spellStart"/>
      <w:proofErr w:type="gramStart"/>
      <w:r>
        <w:rPr>
          <w:rFonts w:eastAsiaTheme="minorHAnsi"/>
          <w:color w:val="000000"/>
        </w:rPr>
        <w:t>Элек</w:t>
      </w:r>
      <w:proofErr w:type="spellEnd"/>
      <w:r>
        <w:rPr>
          <w:rFonts w:eastAsiaTheme="minorHAnsi"/>
          <w:color w:val="000000"/>
        </w:rPr>
        <w:t>- тронный</w:t>
      </w:r>
      <w:proofErr w:type="gramEnd"/>
      <w:r>
        <w:rPr>
          <w:rFonts w:eastAsiaTheme="minorHAnsi"/>
          <w:color w:val="000000"/>
        </w:rPr>
        <w:t xml:space="preserve"> ресурс]: офиц. сайт. Сидней, 2017 URL: www.aipm.com.au (дата обращения: 25.01.2019)</w:t>
      </w:r>
    </w:p>
    <w:p w14:paraId="1758DEA4" w14:textId="77777777" w:rsidR="002271A3" w:rsidRDefault="002271A3">
      <w:pPr>
        <w:pStyle w:val="afb"/>
        <w:spacing w:before="0" w:beforeAutospacing="0" w:after="0" w:afterAutospacing="0" w:line="276" w:lineRule="auto"/>
        <w:ind w:left="284" w:hanging="284"/>
        <w:rPr>
          <w:color w:val="000000"/>
        </w:rPr>
      </w:pPr>
    </w:p>
    <w:p w14:paraId="4761F705" w14:textId="77777777" w:rsidR="002271A3" w:rsidRDefault="000C261E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lastRenderedPageBreak/>
        <w:t>4. ОРГАНИЗАЦИОННО-ПЕДАГОГИЧЕСКИЕ УСЛОВИЯ</w:t>
      </w:r>
    </w:p>
    <w:p w14:paraId="144E528F" w14:textId="77777777" w:rsidR="002271A3" w:rsidRDefault="002271A3">
      <w:pPr>
        <w:pStyle w:val="afb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</w:p>
    <w:p w14:paraId="1BC20654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Для организации эффективного процесса обучения необходимо обеспечить условия, которые предусматривают подходящие для проведения занятий помещения, минимальный набор оборудования, а также средства обучения, включая программное обеспечение и доступ в систему дистанционного обучения.</w:t>
      </w:r>
    </w:p>
    <w:p w14:paraId="7D7977D7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37F75D34" w14:textId="77777777" w:rsidR="002271A3" w:rsidRDefault="000C261E">
      <w:pPr>
        <w:pStyle w:val="afb"/>
        <w:spacing w:before="0" w:beforeAutospacing="0" w:after="0" w:afterAutospacing="0" w:line="276" w:lineRule="auto"/>
        <w:rPr>
          <w:b/>
          <w:color w:val="000000"/>
        </w:rPr>
      </w:pPr>
      <w:r>
        <w:rPr>
          <w:rFonts w:eastAsiaTheme="minorHAnsi"/>
          <w:b/>
          <w:color w:val="000000"/>
        </w:rPr>
        <w:t>4.1. Организация размещения слушателей и перечень оборудования</w:t>
      </w:r>
    </w:p>
    <w:p w14:paraId="27BF7586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770C6327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Обучение по программе проводится в заочной форме с применением дистанционных образовательных технологий. Рабочее место участника обучения должно быть оснащено персональным компьютером с возможностью выхода в сеть Интернет. Обучение проводится на базе Центра дистанционного обучения «Проектная ПРАКТИКА».</w:t>
      </w:r>
    </w:p>
    <w:p w14:paraId="3144C854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Для организации эффективного процесса обучения необходимо обеспечить условия, которые предусматривают:</w:t>
      </w:r>
    </w:p>
    <w:p w14:paraId="36C60D6A" w14:textId="77777777" w:rsidR="002271A3" w:rsidRDefault="000C261E">
      <w:pPr>
        <w:pStyle w:val="afb"/>
        <w:numPr>
          <w:ilvl w:val="0"/>
          <w:numId w:val="29"/>
        </w:numPr>
        <w:spacing w:before="0" w:beforeAutospacing="0" w:after="0" w:afterAutospacing="0" w:line="276" w:lineRule="auto"/>
        <w:ind w:left="0" w:firstLine="1429"/>
        <w:rPr>
          <w:color w:val="000000"/>
        </w:rPr>
      </w:pPr>
      <w:r>
        <w:rPr>
          <w:rFonts w:eastAsiaTheme="minorHAnsi"/>
          <w:color w:val="000000"/>
        </w:rPr>
        <w:t>Выделение слушателем достаточного количества времени для выполнения занятий в соответствии с графиком обучения;</w:t>
      </w:r>
    </w:p>
    <w:p w14:paraId="66FD7F9C" w14:textId="77777777" w:rsidR="002271A3" w:rsidRDefault="000C261E">
      <w:pPr>
        <w:pStyle w:val="afb"/>
        <w:numPr>
          <w:ilvl w:val="0"/>
          <w:numId w:val="29"/>
        </w:numPr>
        <w:spacing w:before="0" w:beforeAutospacing="0" w:after="0" w:afterAutospacing="0" w:line="276" w:lineRule="auto"/>
        <w:ind w:left="0" w:firstLine="1429"/>
        <w:rPr>
          <w:color w:val="000000"/>
        </w:rPr>
      </w:pPr>
      <w:r>
        <w:rPr>
          <w:rFonts w:eastAsiaTheme="minorHAnsi"/>
          <w:color w:val="000000"/>
        </w:rPr>
        <w:t>Помещение, обеспечивающее комфорт и концентрацию слушателя на образовательном материале в период обучения;</w:t>
      </w:r>
    </w:p>
    <w:p w14:paraId="2615774A" w14:textId="77777777" w:rsidR="002271A3" w:rsidRDefault="000C261E">
      <w:pPr>
        <w:pStyle w:val="afb"/>
        <w:numPr>
          <w:ilvl w:val="0"/>
          <w:numId w:val="29"/>
        </w:numPr>
        <w:spacing w:before="0" w:beforeAutospacing="0" w:after="0" w:afterAutospacing="0" w:line="276" w:lineRule="auto"/>
        <w:ind w:left="0" w:firstLine="1429"/>
        <w:rPr>
          <w:color w:val="000000"/>
        </w:rPr>
      </w:pPr>
      <w:r>
        <w:rPr>
          <w:rFonts w:eastAsiaTheme="minorHAnsi"/>
          <w:color w:val="000000"/>
        </w:rPr>
        <w:t>Оборудование, позволяющее слушателю использовать все возможности системы дистанционного обучения (в т.ч. компьютер с бесперебойным высокоскоростным доступом в Интернет, современный браузер).</w:t>
      </w:r>
    </w:p>
    <w:p w14:paraId="208E0FC7" w14:textId="77777777" w:rsidR="002271A3" w:rsidRDefault="002271A3">
      <w:pPr>
        <w:pStyle w:val="afb"/>
        <w:spacing w:before="0" w:beforeAutospacing="0" w:after="0" w:afterAutospacing="0" w:line="276" w:lineRule="auto"/>
        <w:ind w:left="720" w:firstLine="709"/>
        <w:rPr>
          <w:color w:val="000000"/>
        </w:rPr>
      </w:pPr>
    </w:p>
    <w:p w14:paraId="04FFFA1F" w14:textId="77777777" w:rsidR="002271A3" w:rsidRDefault="000C261E">
      <w:pPr>
        <w:pStyle w:val="afb"/>
        <w:spacing w:before="0" w:beforeAutospacing="0" w:after="0" w:afterAutospacing="0" w:line="276" w:lineRule="auto"/>
        <w:rPr>
          <w:b/>
          <w:color w:val="000000"/>
        </w:rPr>
      </w:pPr>
      <w:r>
        <w:rPr>
          <w:rFonts w:eastAsiaTheme="minorHAnsi"/>
          <w:b/>
          <w:color w:val="000000"/>
        </w:rPr>
        <w:t>4.2. Перечень программного обеспечения, используемого в преподавании</w:t>
      </w:r>
    </w:p>
    <w:p w14:paraId="6B2B2CE8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7266C294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Для эффективной работы по программе необходимо, чтобы ноутбук или персональный компьютер был укомплектован следующим программным обеспечением:</w:t>
      </w:r>
    </w:p>
    <w:p w14:paraId="6B43A32C" w14:textId="77777777" w:rsidR="002271A3" w:rsidRDefault="000C261E">
      <w:pPr>
        <w:pStyle w:val="afb"/>
        <w:numPr>
          <w:ilvl w:val="0"/>
          <w:numId w:val="30"/>
        </w:numPr>
        <w:spacing w:before="0" w:beforeAutospacing="0" w:after="0" w:afterAutospacing="0" w:line="276" w:lineRule="auto"/>
        <w:ind w:hanging="11"/>
        <w:rPr>
          <w:color w:val="000000"/>
        </w:rPr>
      </w:pPr>
      <w:r>
        <w:rPr>
          <w:rFonts w:eastAsiaTheme="minorHAnsi"/>
          <w:color w:val="000000"/>
        </w:rPr>
        <w:t xml:space="preserve">Операционная система </w:t>
      </w:r>
      <w:proofErr w:type="spellStart"/>
      <w:r>
        <w:rPr>
          <w:rFonts w:eastAsiaTheme="minorHAnsi"/>
          <w:color w:val="000000"/>
        </w:rPr>
        <w:t>Мicrosoft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Windows</w:t>
      </w:r>
      <w:proofErr w:type="spellEnd"/>
      <w:r>
        <w:rPr>
          <w:rFonts w:eastAsiaTheme="minorHAnsi"/>
          <w:color w:val="000000"/>
        </w:rPr>
        <w:t xml:space="preserve"> 7\8\10</w:t>
      </w:r>
    </w:p>
    <w:p w14:paraId="1CD7AF1F" w14:textId="77777777" w:rsidR="002271A3" w:rsidRDefault="000C261E">
      <w:pPr>
        <w:pStyle w:val="afb"/>
        <w:numPr>
          <w:ilvl w:val="0"/>
          <w:numId w:val="30"/>
        </w:numPr>
        <w:spacing w:before="0" w:beforeAutospacing="0" w:after="0" w:afterAutospacing="0" w:line="276" w:lineRule="auto"/>
        <w:ind w:hanging="11"/>
        <w:rPr>
          <w:color w:val="000000"/>
        </w:rPr>
      </w:pPr>
      <w:r>
        <w:rPr>
          <w:rFonts w:eastAsiaTheme="minorHAnsi"/>
          <w:color w:val="000000"/>
        </w:rPr>
        <w:t xml:space="preserve">Стандартный пакет </w:t>
      </w:r>
      <w:proofErr w:type="spellStart"/>
      <w:r>
        <w:rPr>
          <w:rFonts w:eastAsiaTheme="minorHAnsi"/>
          <w:color w:val="000000"/>
        </w:rPr>
        <w:t>Mіcrosoft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Office</w:t>
      </w:r>
      <w:proofErr w:type="spellEnd"/>
      <w:r>
        <w:rPr>
          <w:rFonts w:eastAsiaTheme="minorHAnsi"/>
          <w:color w:val="000000"/>
        </w:rPr>
        <w:t xml:space="preserve"> 2010\2013\2016</w:t>
      </w:r>
    </w:p>
    <w:p w14:paraId="1965ED8A" w14:textId="77777777" w:rsidR="002271A3" w:rsidRDefault="002271A3">
      <w:pPr>
        <w:pStyle w:val="afb"/>
        <w:spacing w:before="0" w:beforeAutospacing="0" w:after="0" w:afterAutospacing="0" w:line="276" w:lineRule="auto"/>
        <w:ind w:left="720"/>
        <w:rPr>
          <w:color w:val="000000"/>
        </w:rPr>
      </w:pPr>
    </w:p>
    <w:p w14:paraId="7656803A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 xml:space="preserve">Для корректного отображения курсов в СДО ГК «Проектная ПРАКТИКА» рекомендуется использовать браузер </w:t>
      </w:r>
      <w:proofErr w:type="spellStart"/>
      <w:r>
        <w:rPr>
          <w:rFonts w:eastAsiaTheme="minorHAnsi"/>
          <w:color w:val="000000"/>
        </w:rPr>
        <w:t>Google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Chrome</w:t>
      </w:r>
      <w:proofErr w:type="spellEnd"/>
      <w:r>
        <w:rPr>
          <w:rFonts w:eastAsiaTheme="minorHAnsi"/>
          <w:color w:val="000000"/>
        </w:rPr>
        <w:t xml:space="preserve"> с установленным </w:t>
      </w:r>
      <w:proofErr w:type="spellStart"/>
      <w:r>
        <w:rPr>
          <w:rFonts w:eastAsiaTheme="minorHAnsi"/>
          <w:color w:val="000000"/>
        </w:rPr>
        <w:t>Adobe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Flash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Player</w:t>
      </w:r>
      <w:proofErr w:type="spellEnd"/>
      <w:r>
        <w:rPr>
          <w:rFonts w:eastAsiaTheme="minorHAnsi"/>
          <w:color w:val="000000"/>
        </w:rPr>
        <w:t>.</w:t>
      </w:r>
    </w:p>
    <w:p w14:paraId="6F821AA4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6D45033B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0B99DFCE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292B8E92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07093B61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08379E88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58C973EA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4370ADCD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54C86A7D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27AA0F29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421451E4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209661EF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4437D9F4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p w14:paraId="2DB12E19" w14:textId="77777777" w:rsidR="002271A3" w:rsidRDefault="000C261E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5. ФОРМЫ АТТЕСТАЦИИ, ОЦЕНОЧНЫЕ СРЕДСТВА КОНТРОЛЯ </w:t>
      </w:r>
    </w:p>
    <w:p w14:paraId="0142415D" w14:textId="77777777" w:rsidR="002271A3" w:rsidRDefault="000C261E">
      <w:pPr>
        <w:pStyle w:val="af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>УСПЕВАЕМОСТИ</w:t>
      </w:r>
    </w:p>
    <w:p w14:paraId="65D23CD0" w14:textId="77777777" w:rsidR="002271A3" w:rsidRDefault="002271A3">
      <w:pPr>
        <w:pStyle w:val="afb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14:paraId="4D73E1F6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b/>
          <w:color w:val="000000"/>
        </w:rPr>
        <w:t>Текущий контроль</w:t>
      </w:r>
      <w:r>
        <w:rPr>
          <w:rFonts w:eastAsiaTheme="minorHAnsi"/>
          <w:color w:val="000000"/>
        </w:rPr>
        <w:t xml:space="preserve"> успеваемости слушателей по программе осуществляется в форме тестирования.</w:t>
      </w:r>
    </w:p>
    <w:p w14:paraId="71B07CF8" w14:textId="77777777" w:rsidR="002271A3" w:rsidRDefault="002271A3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</w:p>
    <w:p w14:paraId="1AB737CC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b/>
          <w:color w:val="000000"/>
        </w:rPr>
        <w:t>Итоговая аттестация</w:t>
      </w:r>
      <w:r>
        <w:rPr>
          <w:rFonts w:eastAsiaTheme="minorHAnsi"/>
          <w:color w:val="000000"/>
        </w:rPr>
        <w:t xml:space="preserve"> проводится в форме тестового экзамена в системе дистанционного обучения.</w:t>
      </w:r>
    </w:p>
    <w:p w14:paraId="01E450C6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Тестирование слушателей организовывается форме ответов на вопросы в закрытой форме. Каждый вопрос сопровождается фиксированным набором возможных ответов.</w:t>
      </w:r>
    </w:p>
    <w:p w14:paraId="2EFB703B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Оценивание результатов тестирования осуществляется путем подсчета числа вопросов, на которые были даны правильные ответы. Ответы на вопросы оцениваются по 2-х бальной шкале: верно (1) и неверно (0).</w:t>
      </w:r>
    </w:p>
    <w:p w14:paraId="7F0D5908" w14:textId="77777777" w:rsidR="002271A3" w:rsidRDefault="000C261E">
      <w:pPr>
        <w:pStyle w:val="afb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rFonts w:eastAsiaTheme="minorHAnsi"/>
          <w:color w:val="000000"/>
        </w:rPr>
        <w:t>Пороговым уровнем для прохождения теста является уровень в 70% правильных ответов от общего числа вопросов теста</w:t>
      </w:r>
    </w:p>
    <w:p w14:paraId="3E1D7155" w14:textId="77777777" w:rsidR="002271A3" w:rsidRDefault="002271A3">
      <w:pPr>
        <w:pStyle w:val="afb"/>
        <w:spacing w:before="0" w:beforeAutospacing="0" w:after="0" w:afterAutospacing="0" w:line="276" w:lineRule="auto"/>
        <w:rPr>
          <w:color w:val="000000"/>
        </w:rPr>
      </w:pPr>
    </w:p>
    <w:sectPr w:rsidR="002271A3"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FF4D" w14:textId="77777777" w:rsidR="00F8082D" w:rsidRDefault="00F8082D">
      <w:pPr>
        <w:spacing w:after="0" w:line="240" w:lineRule="auto"/>
      </w:pPr>
      <w:r>
        <w:separator/>
      </w:r>
    </w:p>
  </w:endnote>
  <w:endnote w:type="continuationSeparator" w:id="0">
    <w:p w14:paraId="4AF30B5E" w14:textId="77777777" w:rsidR="00F8082D" w:rsidRDefault="00F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EF4E" w14:textId="77777777" w:rsidR="00F8082D" w:rsidRDefault="00F8082D">
      <w:pPr>
        <w:spacing w:after="0" w:line="240" w:lineRule="auto"/>
      </w:pPr>
      <w:r>
        <w:separator/>
      </w:r>
    </w:p>
  </w:footnote>
  <w:footnote w:type="continuationSeparator" w:id="0">
    <w:p w14:paraId="41C4BFBA" w14:textId="77777777" w:rsidR="00F8082D" w:rsidRDefault="00F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7F9F" w14:textId="77777777" w:rsidR="002271A3" w:rsidRDefault="000C261E">
    <w:pPr>
      <w:tabs>
        <w:tab w:val="left" w:pos="7560"/>
        <w:tab w:val="left" w:pos="7766"/>
        <w:tab w:val="right" w:pos="9355"/>
      </w:tabs>
      <w:ind w:left="-85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Все аспекты проектной деятельности. Подготовка к сертификации ПМ СТАНДАТ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5E1"/>
    <w:multiLevelType w:val="hybridMultilevel"/>
    <w:tmpl w:val="50D69CE0"/>
    <w:lvl w:ilvl="0" w:tplc="AF12B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6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42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A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4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A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0FE0"/>
    <w:multiLevelType w:val="hybridMultilevel"/>
    <w:tmpl w:val="8EFCFDFC"/>
    <w:lvl w:ilvl="0" w:tplc="5E58D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6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0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E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2C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A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6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1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61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3CB"/>
    <w:multiLevelType w:val="hybridMultilevel"/>
    <w:tmpl w:val="47AE2DCC"/>
    <w:lvl w:ilvl="0" w:tplc="343C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C2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4F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2C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24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50D"/>
    <w:multiLevelType w:val="hybridMultilevel"/>
    <w:tmpl w:val="EA38F5D0"/>
    <w:lvl w:ilvl="0" w:tplc="B7E8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6D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C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B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25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3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AF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A3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101"/>
    <w:multiLevelType w:val="hybridMultilevel"/>
    <w:tmpl w:val="546C1F1C"/>
    <w:lvl w:ilvl="0" w:tplc="C0287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0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C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6B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6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AD6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62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133"/>
    <w:multiLevelType w:val="hybridMultilevel"/>
    <w:tmpl w:val="EA0691B0"/>
    <w:lvl w:ilvl="0" w:tplc="B3A2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C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A4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EA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C0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6B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D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8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45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47C4"/>
    <w:multiLevelType w:val="hybridMultilevel"/>
    <w:tmpl w:val="E004AA18"/>
    <w:lvl w:ilvl="0" w:tplc="C77A2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E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07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62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0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E8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2C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47D"/>
    <w:multiLevelType w:val="hybridMultilevel"/>
    <w:tmpl w:val="5AEEC280"/>
    <w:lvl w:ilvl="0" w:tplc="1EFAD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14A1A4">
      <w:start w:val="1"/>
      <w:numFmt w:val="lowerLetter"/>
      <w:lvlText w:val="%2."/>
      <w:lvlJc w:val="left"/>
      <w:pPr>
        <w:ind w:left="1440" w:hanging="360"/>
      </w:pPr>
    </w:lvl>
    <w:lvl w:ilvl="2" w:tplc="A5181044">
      <w:start w:val="1"/>
      <w:numFmt w:val="lowerRoman"/>
      <w:lvlText w:val="%3."/>
      <w:lvlJc w:val="right"/>
      <w:pPr>
        <w:ind w:left="2160" w:hanging="180"/>
      </w:pPr>
    </w:lvl>
    <w:lvl w:ilvl="3" w:tplc="723E0D4C">
      <w:start w:val="1"/>
      <w:numFmt w:val="decimal"/>
      <w:lvlText w:val="%4."/>
      <w:lvlJc w:val="left"/>
      <w:pPr>
        <w:ind w:left="2880" w:hanging="360"/>
      </w:pPr>
    </w:lvl>
    <w:lvl w:ilvl="4" w:tplc="92CE54EE">
      <w:start w:val="1"/>
      <w:numFmt w:val="lowerLetter"/>
      <w:lvlText w:val="%5."/>
      <w:lvlJc w:val="left"/>
      <w:pPr>
        <w:ind w:left="3600" w:hanging="360"/>
      </w:pPr>
    </w:lvl>
    <w:lvl w:ilvl="5" w:tplc="87AC3EC6">
      <w:start w:val="1"/>
      <w:numFmt w:val="lowerRoman"/>
      <w:lvlText w:val="%6."/>
      <w:lvlJc w:val="right"/>
      <w:pPr>
        <w:ind w:left="4320" w:hanging="180"/>
      </w:pPr>
    </w:lvl>
    <w:lvl w:ilvl="6" w:tplc="97DA1128">
      <w:start w:val="1"/>
      <w:numFmt w:val="decimal"/>
      <w:lvlText w:val="%7."/>
      <w:lvlJc w:val="left"/>
      <w:pPr>
        <w:ind w:left="5040" w:hanging="360"/>
      </w:pPr>
    </w:lvl>
    <w:lvl w:ilvl="7" w:tplc="88E066A0">
      <w:start w:val="1"/>
      <w:numFmt w:val="lowerLetter"/>
      <w:lvlText w:val="%8."/>
      <w:lvlJc w:val="left"/>
      <w:pPr>
        <w:ind w:left="5760" w:hanging="360"/>
      </w:pPr>
    </w:lvl>
    <w:lvl w:ilvl="8" w:tplc="9084BE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41C"/>
    <w:multiLevelType w:val="multilevel"/>
    <w:tmpl w:val="60A4D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7134A39"/>
    <w:multiLevelType w:val="hybridMultilevel"/>
    <w:tmpl w:val="4C34CEAA"/>
    <w:lvl w:ilvl="0" w:tplc="C63451BC">
      <w:start w:val="1"/>
      <w:numFmt w:val="decimal"/>
      <w:lvlText w:val="%1."/>
      <w:lvlJc w:val="left"/>
      <w:pPr>
        <w:ind w:left="720" w:hanging="360"/>
      </w:pPr>
    </w:lvl>
    <w:lvl w:ilvl="1" w:tplc="0692599E">
      <w:start w:val="1"/>
      <w:numFmt w:val="lowerLetter"/>
      <w:lvlText w:val="%2."/>
      <w:lvlJc w:val="left"/>
      <w:pPr>
        <w:ind w:left="1440" w:hanging="360"/>
      </w:pPr>
    </w:lvl>
    <w:lvl w:ilvl="2" w:tplc="628E7DF4">
      <w:start w:val="1"/>
      <w:numFmt w:val="lowerRoman"/>
      <w:lvlText w:val="%3."/>
      <w:lvlJc w:val="right"/>
      <w:pPr>
        <w:ind w:left="2160" w:hanging="180"/>
      </w:pPr>
    </w:lvl>
    <w:lvl w:ilvl="3" w:tplc="55ACF8E2">
      <w:start w:val="1"/>
      <w:numFmt w:val="decimal"/>
      <w:lvlText w:val="%4."/>
      <w:lvlJc w:val="left"/>
      <w:pPr>
        <w:ind w:left="2880" w:hanging="360"/>
      </w:pPr>
    </w:lvl>
    <w:lvl w:ilvl="4" w:tplc="8F461084">
      <w:start w:val="1"/>
      <w:numFmt w:val="lowerLetter"/>
      <w:lvlText w:val="%5."/>
      <w:lvlJc w:val="left"/>
      <w:pPr>
        <w:ind w:left="3600" w:hanging="360"/>
      </w:pPr>
    </w:lvl>
    <w:lvl w:ilvl="5" w:tplc="FE8E56EC">
      <w:start w:val="1"/>
      <w:numFmt w:val="lowerRoman"/>
      <w:lvlText w:val="%6."/>
      <w:lvlJc w:val="right"/>
      <w:pPr>
        <w:ind w:left="4320" w:hanging="180"/>
      </w:pPr>
    </w:lvl>
    <w:lvl w:ilvl="6" w:tplc="2DA69128">
      <w:start w:val="1"/>
      <w:numFmt w:val="decimal"/>
      <w:lvlText w:val="%7."/>
      <w:lvlJc w:val="left"/>
      <w:pPr>
        <w:ind w:left="5040" w:hanging="360"/>
      </w:pPr>
    </w:lvl>
    <w:lvl w:ilvl="7" w:tplc="51604CE4">
      <w:start w:val="1"/>
      <w:numFmt w:val="lowerLetter"/>
      <w:lvlText w:val="%8."/>
      <w:lvlJc w:val="left"/>
      <w:pPr>
        <w:ind w:left="5760" w:hanging="360"/>
      </w:pPr>
    </w:lvl>
    <w:lvl w:ilvl="8" w:tplc="18480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14EF"/>
    <w:multiLevelType w:val="hybridMultilevel"/>
    <w:tmpl w:val="726C2414"/>
    <w:lvl w:ilvl="0" w:tplc="88DCF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46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2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E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7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E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2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4A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E5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81878"/>
    <w:multiLevelType w:val="hybridMultilevel"/>
    <w:tmpl w:val="EE6C4A68"/>
    <w:lvl w:ilvl="0" w:tplc="CCCA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C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3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CF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47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69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6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337"/>
    <w:multiLevelType w:val="hybridMultilevel"/>
    <w:tmpl w:val="BFF0FD4A"/>
    <w:lvl w:ilvl="0" w:tplc="9F2E2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4A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AF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E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E1F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EC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0A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8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2C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446"/>
    <w:multiLevelType w:val="hybridMultilevel"/>
    <w:tmpl w:val="FB6291E2"/>
    <w:lvl w:ilvl="0" w:tplc="0512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8E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8A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8B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E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C6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64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1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43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0745"/>
    <w:multiLevelType w:val="hybridMultilevel"/>
    <w:tmpl w:val="29A64E62"/>
    <w:lvl w:ilvl="0" w:tplc="6FEA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6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F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08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6C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8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0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F4AFE"/>
    <w:multiLevelType w:val="hybridMultilevel"/>
    <w:tmpl w:val="80E09154"/>
    <w:lvl w:ilvl="0" w:tplc="F0BCD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E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2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D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E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A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A8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2740"/>
    <w:multiLevelType w:val="hybridMultilevel"/>
    <w:tmpl w:val="E2C8AB40"/>
    <w:lvl w:ilvl="0" w:tplc="2438F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B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6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E0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5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86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E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C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6F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3405"/>
    <w:multiLevelType w:val="hybridMultilevel"/>
    <w:tmpl w:val="9ED82AF8"/>
    <w:lvl w:ilvl="0" w:tplc="D298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2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6A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1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27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C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09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70A78"/>
    <w:multiLevelType w:val="hybridMultilevel"/>
    <w:tmpl w:val="AE684D8A"/>
    <w:lvl w:ilvl="0" w:tplc="09509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2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4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8D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2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C3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8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0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65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2503"/>
    <w:multiLevelType w:val="hybridMultilevel"/>
    <w:tmpl w:val="162E5C74"/>
    <w:lvl w:ilvl="0" w:tplc="2C400FF6">
      <w:start w:val="1"/>
      <w:numFmt w:val="decimal"/>
      <w:lvlText w:val="%1."/>
      <w:lvlJc w:val="left"/>
      <w:pPr>
        <w:ind w:left="1860" w:hanging="360"/>
      </w:pPr>
    </w:lvl>
    <w:lvl w:ilvl="1" w:tplc="95FECE64">
      <w:start w:val="1"/>
      <w:numFmt w:val="lowerLetter"/>
      <w:lvlText w:val="%2."/>
      <w:lvlJc w:val="left"/>
      <w:pPr>
        <w:ind w:left="2580" w:hanging="360"/>
      </w:pPr>
    </w:lvl>
    <w:lvl w:ilvl="2" w:tplc="7AF0ED92">
      <w:start w:val="1"/>
      <w:numFmt w:val="lowerRoman"/>
      <w:lvlText w:val="%3."/>
      <w:lvlJc w:val="right"/>
      <w:pPr>
        <w:ind w:left="3300" w:hanging="180"/>
      </w:pPr>
    </w:lvl>
    <w:lvl w:ilvl="3" w:tplc="B3FA305E">
      <w:start w:val="1"/>
      <w:numFmt w:val="decimal"/>
      <w:lvlText w:val="%4."/>
      <w:lvlJc w:val="left"/>
      <w:pPr>
        <w:ind w:left="4020" w:hanging="360"/>
      </w:pPr>
    </w:lvl>
    <w:lvl w:ilvl="4" w:tplc="00BC845E">
      <w:start w:val="1"/>
      <w:numFmt w:val="lowerLetter"/>
      <w:lvlText w:val="%5."/>
      <w:lvlJc w:val="left"/>
      <w:pPr>
        <w:ind w:left="4740" w:hanging="360"/>
      </w:pPr>
    </w:lvl>
    <w:lvl w:ilvl="5" w:tplc="985EF78A">
      <w:start w:val="1"/>
      <w:numFmt w:val="lowerRoman"/>
      <w:lvlText w:val="%6."/>
      <w:lvlJc w:val="right"/>
      <w:pPr>
        <w:ind w:left="5460" w:hanging="180"/>
      </w:pPr>
    </w:lvl>
    <w:lvl w:ilvl="6" w:tplc="219A670E">
      <w:start w:val="1"/>
      <w:numFmt w:val="decimal"/>
      <w:lvlText w:val="%7."/>
      <w:lvlJc w:val="left"/>
      <w:pPr>
        <w:ind w:left="6180" w:hanging="360"/>
      </w:pPr>
    </w:lvl>
    <w:lvl w:ilvl="7" w:tplc="0D58391A">
      <w:start w:val="1"/>
      <w:numFmt w:val="lowerLetter"/>
      <w:lvlText w:val="%8."/>
      <w:lvlJc w:val="left"/>
      <w:pPr>
        <w:ind w:left="6900" w:hanging="360"/>
      </w:pPr>
    </w:lvl>
    <w:lvl w:ilvl="8" w:tplc="2964321E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52C47253"/>
    <w:multiLevelType w:val="hybridMultilevel"/>
    <w:tmpl w:val="554CCCC0"/>
    <w:lvl w:ilvl="0" w:tplc="90A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27B7E">
      <w:start w:val="1"/>
      <w:numFmt w:val="lowerLetter"/>
      <w:lvlText w:val="%2."/>
      <w:lvlJc w:val="left"/>
      <w:pPr>
        <w:ind w:left="1800" w:hanging="360"/>
      </w:pPr>
    </w:lvl>
    <w:lvl w:ilvl="2" w:tplc="053C1D30">
      <w:start w:val="1"/>
      <w:numFmt w:val="lowerRoman"/>
      <w:lvlText w:val="%3."/>
      <w:lvlJc w:val="right"/>
      <w:pPr>
        <w:ind w:left="2520" w:hanging="180"/>
      </w:pPr>
    </w:lvl>
    <w:lvl w:ilvl="3" w:tplc="0750CFE4">
      <w:start w:val="1"/>
      <w:numFmt w:val="decimal"/>
      <w:lvlText w:val="%4."/>
      <w:lvlJc w:val="left"/>
      <w:pPr>
        <w:ind w:left="3240" w:hanging="360"/>
      </w:pPr>
    </w:lvl>
    <w:lvl w:ilvl="4" w:tplc="D92AC186">
      <w:start w:val="1"/>
      <w:numFmt w:val="lowerLetter"/>
      <w:lvlText w:val="%5."/>
      <w:lvlJc w:val="left"/>
      <w:pPr>
        <w:ind w:left="3960" w:hanging="360"/>
      </w:pPr>
    </w:lvl>
    <w:lvl w:ilvl="5" w:tplc="C26C5030">
      <w:start w:val="1"/>
      <w:numFmt w:val="lowerRoman"/>
      <w:lvlText w:val="%6."/>
      <w:lvlJc w:val="right"/>
      <w:pPr>
        <w:ind w:left="4680" w:hanging="180"/>
      </w:pPr>
    </w:lvl>
    <w:lvl w:ilvl="6" w:tplc="A3C4051E">
      <w:start w:val="1"/>
      <w:numFmt w:val="decimal"/>
      <w:lvlText w:val="%7."/>
      <w:lvlJc w:val="left"/>
      <w:pPr>
        <w:ind w:left="5400" w:hanging="360"/>
      </w:pPr>
    </w:lvl>
    <w:lvl w:ilvl="7" w:tplc="BDA4AFEA">
      <w:start w:val="1"/>
      <w:numFmt w:val="lowerLetter"/>
      <w:lvlText w:val="%8."/>
      <w:lvlJc w:val="left"/>
      <w:pPr>
        <w:ind w:left="6120" w:hanging="360"/>
      </w:pPr>
    </w:lvl>
    <w:lvl w:ilvl="8" w:tplc="0F8E2C1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A1392"/>
    <w:multiLevelType w:val="hybridMultilevel"/>
    <w:tmpl w:val="10AA94B0"/>
    <w:lvl w:ilvl="0" w:tplc="C3E4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0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0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8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A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A2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01334"/>
    <w:multiLevelType w:val="hybridMultilevel"/>
    <w:tmpl w:val="AFB2D0AC"/>
    <w:lvl w:ilvl="0" w:tplc="F34C2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07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0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2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EE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E9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1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82F"/>
    <w:multiLevelType w:val="hybridMultilevel"/>
    <w:tmpl w:val="DC1E0A9C"/>
    <w:lvl w:ilvl="0" w:tplc="4622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F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E1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9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4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ED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0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2D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E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4A93"/>
    <w:multiLevelType w:val="hybridMultilevel"/>
    <w:tmpl w:val="5B600B38"/>
    <w:lvl w:ilvl="0" w:tplc="C1A0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2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2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C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2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6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05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C6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E77E7"/>
    <w:multiLevelType w:val="hybridMultilevel"/>
    <w:tmpl w:val="61C2C852"/>
    <w:lvl w:ilvl="0" w:tplc="8B02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C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8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8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E3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4F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E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8A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494A"/>
    <w:multiLevelType w:val="hybridMultilevel"/>
    <w:tmpl w:val="A90A62D4"/>
    <w:lvl w:ilvl="0" w:tplc="DC44B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8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A1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A4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0D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62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A9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8A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E3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0255"/>
    <w:multiLevelType w:val="hybridMultilevel"/>
    <w:tmpl w:val="552CD5A4"/>
    <w:lvl w:ilvl="0" w:tplc="8B92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AA0FE">
      <w:start w:val="1"/>
      <w:numFmt w:val="lowerLetter"/>
      <w:lvlText w:val="%2."/>
      <w:lvlJc w:val="left"/>
      <w:pPr>
        <w:ind w:left="1440" w:hanging="360"/>
      </w:pPr>
    </w:lvl>
    <w:lvl w:ilvl="2" w:tplc="BED693B8">
      <w:start w:val="1"/>
      <w:numFmt w:val="lowerRoman"/>
      <w:lvlText w:val="%3."/>
      <w:lvlJc w:val="right"/>
      <w:pPr>
        <w:ind w:left="2160" w:hanging="180"/>
      </w:pPr>
    </w:lvl>
    <w:lvl w:ilvl="3" w:tplc="8D9C18F0">
      <w:start w:val="1"/>
      <w:numFmt w:val="decimal"/>
      <w:lvlText w:val="%4."/>
      <w:lvlJc w:val="left"/>
      <w:pPr>
        <w:ind w:left="2880" w:hanging="360"/>
      </w:pPr>
    </w:lvl>
    <w:lvl w:ilvl="4" w:tplc="02C2293A">
      <w:start w:val="1"/>
      <w:numFmt w:val="lowerLetter"/>
      <w:lvlText w:val="%5."/>
      <w:lvlJc w:val="left"/>
      <w:pPr>
        <w:ind w:left="3600" w:hanging="360"/>
      </w:pPr>
    </w:lvl>
    <w:lvl w:ilvl="5" w:tplc="EBEEBE1A">
      <w:start w:val="1"/>
      <w:numFmt w:val="lowerRoman"/>
      <w:lvlText w:val="%6."/>
      <w:lvlJc w:val="right"/>
      <w:pPr>
        <w:ind w:left="4320" w:hanging="180"/>
      </w:pPr>
    </w:lvl>
    <w:lvl w:ilvl="6" w:tplc="95C8B876">
      <w:start w:val="1"/>
      <w:numFmt w:val="decimal"/>
      <w:lvlText w:val="%7."/>
      <w:lvlJc w:val="left"/>
      <w:pPr>
        <w:ind w:left="5040" w:hanging="360"/>
      </w:pPr>
    </w:lvl>
    <w:lvl w:ilvl="7" w:tplc="01F21BD2">
      <w:start w:val="1"/>
      <w:numFmt w:val="lowerLetter"/>
      <w:lvlText w:val="%8."/>
      <w:lvlJc w:val="left"/>
      <w:pPr>
        <w:ind w:left="5760" w:hanging="360"/>
      </w:pPr>
    </w:lvl>
    <w:lvl w:ilvl="8" w:tplc="CA48CEF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83C"/>
    <w:multiLevelType w:val="hybridMultilevel"/>
    <w:tmpl w:val="C93450F6"/>
    <w:lvl w:ilvl="0" w:tplc="7566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0D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0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8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04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A8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60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6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A9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17168"/>
    <w:multiLevelType w:val="hybridMultilevel"/>
    <w:tmpl w:val="D2D4994A"/>
    <w:lvl w:ilvl="0" w:tplc="44F00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0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6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4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2C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9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22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EC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5044"/>
    <w:multiLevelType w:val="hybridMultilevel"/>
    <w:tmpl w:val="0ADE58BA"/>
    <w:lvl w:ilvl="0" w:tplc="3F0C0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C43DFE">
      <w:start w:val="1"/>
      <w:numFmt w:val="lowerLetter"/>
      <w:lvlText w:val="%2."/>
      <w:lvlJc w:val="left"/>
      <w:pPr>
        <w:ind w:left="1800" w:hanging="360"/>
      </w:pPr>
    </w:lvl>
    <w:lvl w:ilvl="2" w:tplc="97C00726">
      <w:start w:val="1"/>
      <w:numFmt w:val="lowerRoman"/>
      <w:lvlText w:val="%3."/>
      <w:lvlJc w:val="right"/>
      <w:pPr>
        <w:ind w:left="2520" w:hanging="180"/>
      </w:pPr>
    </w:lvl>
    <w:lvl w:ilvl="3" w:tplc="B3FAEC2C">
      <w:start w:val="1"/>
      <w:numFmt w:val="decimal"/>
      <w:lvlText w:val="%4."/>
      <w:lvlJc w:val="left"/>
      <w:pPr>
        <w:ind w:left="3240" w:hanging="360"/>
      </w:pPr>
    </w:lvl>
    <w:lvl w:ilvl="4" w:tplc="093CB90C">
      <w:start w:val="1"/>
      <w:numFmt w:val="lowerLetter"/>
      <w:lvlText w:val="%5."/>
      <w:lvlJc w:val="left"/>
      <w:pPr>
        <w:ind w:left="3960" w:hanging="360"/>
      </w:pPr>
    </w:lvl>
    <w:lvl w:ilvl="5" w:tplc="A84E358A">
      <w:start w:val="1"/>
      <w:numFmt w:val="lowerRoman"/>
      <w:lvlText w:val="%6."/>
      <w:lvlJc w:val="right"/>
      <w:pPr>
        <w:ind w:left="4680" w:hanging="180"/>
      </w:pPr>
    </w:lvl>
    <w:lvl w:ilvl="6" w:tplc="410242B6">
      <w:start w:val="1"/>
      <w:numFmt w:val="decimal"/>
      <w:lvlText w:val="%7."/>
      <w:lvlJc w:val="left"/>
      <w:pPr>
        <w:ind w:left="5400" w:hanging="360"/>
      </w:pPr>
    </w:lvl>
    <w:lvl w:ilvl="7" w:tplc="8C727796">
      <w:start w:val="1"/>
      <w:numFmt w:val="lowerLetter"/>
      <w:lvlText w:val="%8."/>
      <w:lvlJc w:val="left"/>
      <w:pPr>
        <w:ind w:left="6120" w:hanging="360"/>
      </w:pPr>
    </w:lvl>
    <w:lvl w:ilvl="8" w:tplc="106A004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C7FF7"/>
    <w:multiLevelType w:val="hybridMultilevel"/>
    <w:tmpl w:val="19FC535A"/>
    <w:lvl w:ilvl="0" w:tplc="13A0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0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0E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F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CF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25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A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3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2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B4895"/>
    <w:multiLevelType w:val="hybridMultilevel"/>
    <w:tmpl w:val="70D067DA"/>
    <w:lvl w:ilvl="0" w:tplc="7AEC4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E4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1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AC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E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8A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9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28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2E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0"/>
  </w:num>
  <w:num w:numId="4">
    <w:abstractNumId w:val="8"/>
  </w:num>
  <w:num w:numId="5">
    <w:abstractNumId w:val="7"/>
  </w:num>
  <w:num w:numId="6">
    <w:abstractNumId w:val="22"/>
  </w:num>
  <w:num w:numId="7">
    <w:abstractNumId w:val="32"/>
  </w:num>
  <w:num w:numId="8">
    <w:abstractNumId w:val="1"/>
  </w:num>
  <w:num w:numId="9">
    <w:abstractNumId w:val="9"/>
  </w:num>
  <w:num w:numId="10">
    <w:abstractNumId w:val="19"/>
  </w:num>
  <w:num w:numId="11">
    <w:abstractNumId w:val="15"/>
  </w:num>
  <w:num w:numId="12">
    <w:abstractNumId w:val="18"/>
  </w:num>
  <w:num w:numId="13">
    <w:abstractNumId w:val="28"/>
  </w:num>
  <w:num w:numId="14">
    <w:abstractNumId w:val="16"/>
  </w:num>
  <w:num w:numId="15">
    <w:abstractNumId w:val="11"/>
  </w:num>
  <w:num w:numId="16">
    <w:abstractNumId w:val="21"/>
  </w:num>
  <w:num w:numId="17">
    <w:abstractNumId w:val="2"/>
  </w:num>
  <w:num w:numId="18">
    <w:abstractNumId w:val="12"/>
  </w:num>
  <w:num w:numId="19">
    <w:abstractNumId w:val="6"/>
  </w:num>
  <w:num w:numId="20">
    <w:abstractNumId w:val="5"/>
  </w:num>
  <w:num w:numId="21">
    <w:abstractNumId w:val="29"/>
  </w:num>
  <w:num w:numId="22">
    <w:abstractNumId w:val="23"/>
  </w:num>
  <w:num w:numId="23">
    <w:abstractNumId w:val="4"/>
  </w:num>
  <w:num w:numId="24">
    <w:abstractNumId w:val="31"/>
  </w:num>
  <w:num w:numId="25">
    <w:abstractNumId w:val="10"/>
  </w:num>
  <w:num w:numId="26">
    <w:abstractNumId w:val="13"/>
  </w:num>
  <w:num w:numId="27">
    <w:abstractNumId w:val="0"/>
  </w:num>
  <w:num w:numId="28">
    <w:abstractNumId w:val="14"/>
  </w:num>
  <w:num w:numId="29">
    <w:abstractNumId w:val="24"/>
  </w:num>
  <w:num w:numId="30">
    <w:abstractNumId w:val="26"/>
  </w:num>
  <w:num w:numId="31">
    <w:abstractNumId w:val="25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3"/>
    <w:rsid w:val="000C261E"/>
    <w:rsid w:val="001A2D30"/>
    <w:rsid w:val="002271A3"/>
    <w:rsid w:val="00DD5AE3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94F4"/>
  <w15:docId w15:val="{EDE6FAE1-6EA4-4924-9E49-0424291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4B52F3-E555-42BD-9105-8774EC69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Полянскова Наталья Вадимовна</cp:lastModifiedBy>
  <cp:revision>3</cp:revision>
  <dcterms:created xsi:type="dcterms:W3CDTF">2022-01-23T17:27:00Z</dcterms:created>
  <dcterms:modified xsi:type="dcterms:W3CDTF">2022-03-11T12:51:00Z</dcterms:modified>
</cp:coreProperties>
</file>