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B7" w:rsidRPr="00DE07B7" w:rsidRDefault="00DE07B7" w:rsidP="00DE07B7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C3467"/>
          <w:kern w:val="36"/>
          <w:sz w:val="45"/>
          <w:szCs w:val="45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color w:val="1C3467"/>
          <w:kern w:val="36"/>
          <w:sz w:val="45"/>
          <w:szCs w:val="45"/>
          <w:lang w:eastAsia="ru-RU"/>
        </w:rPr>
        <w:t>Гражданская оборона</w:t>
      </w:r>
    </w:p>
    <w:p w:rsidR="00DE07B7" w:rsidRPr="00E82E60" w:rsidRDefault="007E032D" w:rsidP="00E82E60">
      <w:pPr>
        <w:numPr>
          <w:ilvl w:val="0"/>
          <w:numId w:val="1"/>
        </w:numPr>
        <w:pBdr>
          <w:bottom w:val="single" w:sz="6" w:space="8" w:color="A8B7DC"/>
        </w:pBdr>
        <w:spacing w:after="0" w:line="240" w:lineRule="auto"/>
        <w:ind w:left="0" w:righ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DE07B7" w:rsidRPr="00E82E60">
          <w:rPr>
            <w:rFonts w:ascii="Times New Roman" w:eastAsia="Times New Roman" w:hAnsi="Times New Roman" w:cs="Times New Roman"/>
            <w:b/>
            <w:bCs/>
            <w:color w:val="1C3467"/>
            <w:sz w:val="28"/>
            <w:szCs w:val="28"/>
            <w:lang w:eastAsia="ru-RU"/>
          </w:rPr>
          <w:t>Гражданская оборона</w:t>
        </w:r>
      </w:hyperlink>
    </w:p>
    <w:p w:rsidR="00DE07B7" w:rsidRPr="00DE07B7" w:rsidRDefault="007E032D" w:rsidP="00E82E60">
      <w:pPr>
        <w:numPr>
          <w:ilvl w:val="0"/>
          <w:numId w:val="1"/>
        </w:numPr>
        <w:pBdr>
          <w:bottom w:val="single" w:sz="6" w:space="8" w:color="A8B7DC"/>
        </w:pBdr>
        <w:spacing w:after="0" w:line="240" w:lineRule="auto"/>
        <w:ind w:left="0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DE07B7" w:rsidRPr="00E82E60">
          <w:rPr>
            <w:rFonts w:ascii="Times New Roman" w:eastAsia="Times New Roman" w:hAnsi="Times New Roman" w:cs="Times New Roman"/>
            <w:b/>
            <w:bCs/>
            <w:color w:val="5975B9"/>
            <w:sz w:val="28"/>
            <w:szCs w:val="28"/>
            <w:lang w:eastAsia="ru-RU"/>
          </w:rPr>
          <w:t>Защита от чрезвычайных ситуаций</w:t>
        </w:r>
      </w:hyperlink>
    </w:p>
    <w:p w:rsidR="00DE07B7" w:rsidRPr="00E82E60" w:rsidRDefault="00DE07B7" w:rsidP="00DE07B7">
      <w:pPr>
        <w:spacing w:after="450" w:line="240" w:lineRule="auto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Гражданская оборона</w:t>
      </w: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 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№ 171-ФЗ).</w:t>
      </w:r>
    </w:p>
    <w:p w:rsidR="00DE07B7" w:rsidRPr="00DE07B7" w:rsidRDefault="00DE07B7" w:rsidP="00DE07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Основными задачами в области гражданской обороны являются: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подготовка населения в области гражданской обороны;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эвакуация населения, материальных и культурных ценностей в безопасные районы; 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предоставление населению средств индивидуальной и коллективной защиты;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проведение мероприятий по световой маскировке и другим видам маскировки;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борьба с пожарами, возникшими при военных конфликтах или вследствие этих конфликтов;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обнаружение и обозначение районов, подвергшихся радиоактивному, химическому, биологическому или иному заражению;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санитарная обработка населения, обеззараживание зданий и сооружений, специальная обработка техники и территорий;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срочное восстановление функционирования необходимых коммунальных служб в военное время;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07B7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обеспечение постоянной готовности сил и средств гражданской обороны.</w:t>
      </w:r>
    </w:p>
    <w:p w:rsidR="007E032D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07B7" w:rsidRPr="00E82E60" w:rsidRDefault="00DE07B7" w:rsidP="00E82E6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Требования в области гражданской обороны</w:t>
      </w: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 xml:space="preserve">  – специальные условия (правила) эксплуатации технических систем управления гражданской обороны и объектов гражданской обороны, использования и содержания систем оповещения, средств индивидуальной защиты, другой специальной техники и имущества гражданской </w:t>
      </w: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обороны, установленные федеральными законами и иными нормативными правовыми актами Российской Федерации.</w:t>
      </w:r>
    </w:p>
    <w:p w:rsidR="00DE07B7" w:rsidRPr="00E82E60" w:rsidRDefault="00DE07B7" w:rsidP="00E82E6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Мероприятия по гражданской обороне</w:t>
      </w: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  — организационные и специальные действия, осуществляемые в области гражданской обороны в соответствии с федеральными законами и иными нормативными правовыми актами Российской Федерации. Территория, отнесённая к группе по гражданской обороне — территория, на которой расположен город или иной населённый пункт, имеющий 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DE07B7" w:rsidRPr="00DE07B7" w:rsidRDefault="00DE07B7" w:rsidP="00DE07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Руководство гражданской обороной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Руководство гражданской обороной в Российской Федерации осуществляет Правительство Российской Федерации.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 субъектов Российской Федерации и руководители органов местного самоуправления.</w:t>
      </w:r>
    </w:p>
    <w:p w:rsidR="00DE07B7" w:rsidRPr="00E82E60" w:rsidRDefault="00DE07B7" w:rsidP="00E82E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Руководители федеральных органов исполнительной власти, органов исполнительной власти субъектов Российской Федерации, органов местного 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576B2D" w:rsidRPr="00DE07B7" w:rsidRDefault="00576B2D" w:rsidP="00E82E60">
      <w:pPr>
        <w:spacing w:before="240"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Основы государственной политики Российской Федерации в области гражданской обороны на период до 2030 года, утверждённые Указом Президента Российской Федерации от 20 декабря 2016 года № 696</w:t>
      </w:r>
    </w:p>
    <w:p w:rsidR="00576B2D" w:rsidRPr="00E82E60" w:rsidRDefault="00576B2D" w:rsidP="00576B2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Целью </w:t>
      </w: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 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576B2D" w:rsidRPr="00DE07B7" w:rsidRDefault="00576B2D" w:rsidP="00576B2D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Задачами государственной политики в области гражданской обороны являются: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д)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576B2D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E82E60" w:rsidRPr="00E82E60" w:rsidRDefault="00E82E60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576B2D" w:rsidRPr="00DE07B7" w:rsidRDefault="00576B2D" w:rsidP="00576B2D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Приоритетными направлениями государственной политики в области гражданской обороны являются: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д) повышение качества подготовки населения в области гражданской обороны;</w:t>
      </w:r>
    </w:p>
    <w:p w:rsidR="00576B2D" w:rsidRPr="00E82E60" w:rsidRDefault="00576B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е) развитие международного сотрудничества в области гражданской обороны.</w:t>
      </w:r>
    </w:p>
    <w:p w:rsidR="00576B2D" w:rsidRDefault="00576B2D" w:rsidP="00DE07B7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E07B7" w:rsidRPr="00DE07B7" w:rsidRDefault="00DE07B7" w:rsidP="00E82E60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Схема управления гражданской обороной в Российской Федерации</w:t>
      </w:r>
      <w:r w:rsidR="00E82E60" w:rsidRPr="00DE07B7">
        <w:rPr>
          <w:rFonts w:ascii="Times New Roman" w:eastAsia="Times New Roman" w:hAnsi="Times New Roman" w:cs="Times New Roman"/>
          <w:b/>
          <w:bCs/>
          <w:i/>
          <w:iCs/>
          <w:noProof/>
          <w:color w:val="3A3C40"/>
          <w:sz w:val="24"/>
          <w:szCs w:val="24"/>
          <w:lang w:eastAsia="ru-RU"/>
        </w:rPr>
        <w:drawing>
          <wp:inline distT="0" distB="0" distL="0" distR="0" wp14:anchorId="19F11149" wp14:editId="5030ED51">
            <wp:extent cx="5857875" cy="9525000"/>
            <wp:effectExtent l="0" t="0" r="9525" b="0"/>
            <wp:docPr id="2" name="Рисунок 2" descr="https://minobrnauki.gov.ru/upload/%D1%81%D1%85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nauki.gov.ru/upload/%D1%81%D1%85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43" cy="95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B7">
        <w:rPr>
          <w:rFonts w:ascii="Times New Roman" w:eastAsia="Times New Roman" w:hAnsi="Times New Roman" w:cs="Times New Roman"/>
          <w:b/>
          <w:bCs/>
          <w:i/>
          <w:iCs/>
          <w:color w:val="3A3C40"/>
          <w:sz w:val="24"/>
          <w:szCs w:val="24"/>
          <w:lang w:eastAsia="ru-RU"/>
        </w:rPr>
        <w:br/>
      </w:r>
      <w:r w:rsidRPr="00DE07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Нормативные правовые акты в области гражданской обороны в Российской Федерации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Федеральные конституционные законы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1. </w:t>
      </w:r>
      <w:hyperlink r:id="rId9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конституционный закон от 30 января 2002 г. № 1-ФКЗ «О военном положении».</w:t>
        </w:r>
      </w:hyperlink>
    </w:p>
    <w:p w:rsidR="00DE07B7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10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конституционный закон от 30 мая 2001 г. № 3-ФКЗ «О чрезвычайном положении».</w:t>
        </w:r>
      </w:hyperlink>
    </w:p>
    <w:p w:rsidR="00E82E60" w:rsidRPr="00E82E60" w:rsidRDefault="00E82E60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Федеральные законы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1. </w:t>
      </w:r>
      <w:hyperlink r:id="rId1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Закон Российской Федерации от 27 декабря 1991 г. № 2124-1 «О средствах массовой информации»</w:t>
        </w:r>
      </w:hyperlink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.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12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12 февраля 1998 г. № 28-ФЗ «О гражданской обороне».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3. </w:t>
      </w:r>
      <w:hyperlink r:id="rId13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21 декабря 1994 г. № 68-ФЗ «О защите населения и территорий от чрезвычайных ситуаций природного и техногенного характера» </w:t>
        </w:r>
      </w:hyperlink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.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4. </w:t>
      </w:r>
      <w:hyperlink r:id="rId14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21 декабря 1994 г. № 69-ФЗ «О пожарной безопасности»</w:t>
        </w:r>
      </w:hyperlink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.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5. </w:t>
      </w:r>
      <w:hyperlink r:id="rId15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29 декабря 1994 г. № 79-ФЗ «О государственном материальном резерве».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6. </w:t>
      </w:r>
      <w:hyperlink r:id="rId16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22 августа 1995 г. № 151-ФЗ «Об аварийно- спасательных службах и статусе спасателей».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7. </w:t>
      </w:r>
      <w:hyperlink r:id="rId17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9 января 1996 г. 3-ФЗ «О радиационной безопасности населения».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8. </w:t>
      </w:r>
      <w:hyperlink r:id="rId18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12 января 1996 г. № 8-ФЗ «О погребении и похоронном деле».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9. </w:t>
      </w:r>
      <w:hyperlink r:id="rId19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31 мая 1996 г. № 61-ФЗ «Об обороне».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10. </w:t>
      </w:r>
      <w:hyperlink r:id="rId20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27 июля 1997 года № 116-ФЗ «О промышленной безопасности опасных производственных объектов».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11. </w:t>
      </w:r>
      <w:hyperlink r:id="rId2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30 марта 1999 г. № 52-ФЗ «О санитарно-эпидемиологическом благополучии населения».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12. </w:t>
      </w:r>
      <w:hyperlink r:id="rId22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части касающейся полномочий органов государственной власти субъектов Российской Федерации в области гражданской обороны.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13. </w:t>
      </w:r>
      <w:hyperlink r:id="rId23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9 февраля 2000 года № 16-ФЗ «О транспортной безопасности».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14. </w:t>
      </w:r>
      <w:hyperlink r:id="rId24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27 декабря 2002 г. № 184-ФЗ «О техническом регулировании в Российской Федерации».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15. </w:t>
      </w:r>
      <w:hyperlink r:id="rId25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07 июля 2003 г. № 126-ФЗ «О связи».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16. </w:t>
      </w:r>
      <w:hyperlink r:id="rId26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6 октября 2003 г. № 131-ФЗ «Об общих принципах организации местного самоуправления в Российской Федерации».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17. </w:t>
      </w:r>
      <w:hyperlink r:id="rId27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29 декабря 2004 года № 190-ФЗ «Градостроительный кодекс Российской Федерации».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18. </w:t>
      </w:r>
      <w:hyperlink r:id="rId28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22 июля 2008 г. № 123-Ф3 «Технический регламент о требованиях пожарной безопасности».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19. </w:t>
      </w:r>
      <w:hyperlink r:id="rId29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28 декабря 2010 г. № 390-ФЗ «О безопасности». Федеральный закон от 6 мая 2011 г. № 100-ФЗ «О добровольной пожарной охране».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20. </w:t>
      </w:r>
      <w:hyperlink r:id="rId30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21.11.1995 № 170-ФЗ Об использовании атомной энергии</w:t>
        </w:r>
      </w:hyperlink>
    </w:p>
    <w:p w:rsidR="00DE07B7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21. </w:t>
      </w:r>
      <w:hyperlink r:id="rId3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Федеральный закон от 28 июня 2014 г. № 172-ФЗ «О стратегическом планировании в Российской Федерации».</w:t>
        </w:r>
      </w:hyperlink>
    </w:p>
    <w:p w:rsidR="00E82E60" w:rsidRPr="00E82E60" w:rsidRDefault="00E82E60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Указы Президента Российской Федерации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1. </w:t>
      </w:r>
      <w:hyperlink r:id="rId32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Указ Президента РФ от 20.12.2016 N 696 «Об утверждении Основ государственной политики Российской Федерации в области гражданской обороны на период до 2030 года».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33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Указ Президента Российской Федерации от 30 сентября 2011 г. № 1265 «О спасательных воинских формированиях МЧС России».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3. </w:t>
      </w:r>
      <w:hyperlink r:id="rId34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Указ Президента Российской Федерации от 7 мая 2012 г. № 601 «Об основных направлениях совершенствования системы государственного управления».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35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Указ Президента Российской Федерации от 13 ноября 2012 г. № 1522 «О создании комплексной системы экстренного оповещения населения об угрозе возникновения или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о возникновении чрезвычайных ситуаций».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37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Указ Президента РФ от 2 июля 2005 г. № 773 «Вопросы взаимодействия и координации деятельности органов исполнительной власти субъектов Российской Федерации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и территориальных органов федеральных органов исполнительной власти».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6. </w:t>
      </w:r>
      <w:hyperlink r:id="rId39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Основы единой государственной политики в области гражданской обороны на период до 2020 года (утверждены Президентом Российской Федерации 3 сентября 2011 г. № ПР-2613).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7. </w:t>
      </w:r>
      <w:hyperlink r:id="rId40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 утвержденные Президентом Российской Федерации 15 ноября 2011 года №Пр-3400.</w:t>
        </w:r>
      </w:hyperlink>
    </w:p>
    <w:p w:rsidR="00DE07B7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8. </w:t>
      </w:r>
      <w:hyperlink r:id="rId4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Основы государственной политики в области обеспечения ядерной и радиационной безопасности Российской Федерации на период до 2025 года утвержденные Президентом Российской Федерации 1 марта 2012 года № Пр-539.</w:t>
        </w:r>
      </w:hyperlink>
    </w:p>
    <w:p w:rsidR="00E82E60" w:rsidRPr="00E82E60" w:rsidRDefault="00E82E60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Постановления Правительства Российской Федерации</w:t>
      </w:r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1. </w:t>
      </w:r>
      <w:hyperlink r:id="rId42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Совета Министров Российской Федерации 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РФ в чрезвычайных ситуациях мирного и военного времени».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43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1 марта 1993 г. № 178 «О создании локальных систем оповещения в районах размещения потенциально опасных объектов».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44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3 октября 1998 г. № 1149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порядке отнесения территорий к группам по гражданской обороне».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4. </w:t>
      </w:r>
      <w:hyperlink r:id="rId46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47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29 ноября 1999 г. № 1309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порядке создания убежищ и иных объектов гражданской обороны».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49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16 марта 2000 г. № 227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возмещении расходов на подготовку и проведение мероприятий по гражданской обороне».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5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РФ от 27.04.2000 г. № 379 «О накоплении, хранении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и использовании в целях ГО запасов материально-технических, продовольственных, медицинских и иных средств».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53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 ноября 2000 г. № 841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«Об утверждении положения об организации обучения населения в области гражданской обороны».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hyperlink r:id="rId55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4 сентября 2003 г. № 547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подготовке населения в области защиты от чрезвычайных ситуаций природного и техногенного характера».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10. </w:t>
      </w:r>
      <w:hyperlink r:id="rId57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30 декабря 2003 г. № 794 «О единой государственной системы предупреждения и ликвидации чрезвычайных ситуаций».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hyperlink r:id="rId58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20 июня 2005 г. № 385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федеральной противопожарной службе».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12. </w:t>
      </w:r>
      <w:hyperlink r:id="rId60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РФ от 5 декабря 2005 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hyperlink r:id="rId6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26 ноября 2007 г. № 804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«Об утверждении Положения о гражданской обороне в Российской Федерации».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hyperlink r:id="rId63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21 мая 2007 г. № 305 </w:t>
        </w:r>
      </w:hyperlink>
    </w:p>
    <w:p w:rsidR="00DE07B7" w:rsidRPr="00E82E60" w:rsidRDefault="007E032D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«Об утверждении Положения о государственном надзоре в области гражданской обороны».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15. </w:t>
      </w:r>
      <w:hyperlink r:id="rId65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16 февраля 2008 года № 87 «Положение о составе разделов проектной документации и требованиях к их содержанию».</w:t>
        </w:r>
      </w:hyperlink>
    </w:p>
    <w:p w:rsidR="00DE07B7" w:rsidRPr="00E82E60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16. </w:t>
      </w:r>
      <w:hyperlink r:id="rId66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РФ от 22 декабря 2011 г. № 1091 «О некоторых вопросах аттестации аварийно-спасательных служб, аварийно- спасательных формирований, спасателей и граждан, приобретающих статус спасателя».</w:t>
        </w:r>
      </w:hyperlink>
    </w:p>
    <w:p w:rsidR="00DE07B7" w:rsidRDefault="00DE07B7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17. </w:t>
      </w:r>
      <w:hyperlink r:id="rId67" w:tgtFrame="_blank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  </w:r>
      </w:hyperlink>
    </w:p>
    <w:p w:rsidR="00E82E60" w:rsidRPr="00E82E60" w:rsidRDefault="00E82E60" w:rsidP="00E8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Совместные приказы, приказы других министерств и ведомств</w:t>
      </w:r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68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Совместный приказ МЧС России, МВД России, ФСБ России от 31.05.2005 № 428/432/321 </w:t>
        </w:r>
      </w:hyperlink>
    </w:p>
    <w:p w:rsidR="00DE07B7" w:rsidRPr="00E82E60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акций».</w:t>
        </w:r>
      </w:hyperlink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70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 xml:space="preserve">Совместный приказ МЧС России, Минкомсвязи России и Минкультуры России от 07.12.2005 № 877/138/597 «Об утверждении Положения по организации </w:t>
        </w:r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lastRenderedPageBreak/>
          <w:t>эксплуатационно-технического обслуживания систем оповещения населения» (зарегистрирован в Минюсте России 3 февраля 2006 г., регистрационный номер 7443).</w:t>
        </w:r>
      </w:hyperlink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71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России, Министерства информационных технологий и связи России </w:t>
        </w:r>
      </w:hyperlink>
    </w:p>
    <w:p w:rsidR="00DE07B7" w:rsidRPr="00E82E60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и Министерства культуры и массовых коммуникаций России от 25.07.2006 № 422/90/376 </w:t>
        </w:r>
      </w:hyperlink>
    </w:p>
    <w:p w:rsidR="00DE07B7" w:rsidRPr="00E82E60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«Об утверждении Положения о системах оповещения населения».</w:t>
        </w:r>
      </w:hyperlink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74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Министерства здравоохранения и социального развития РФ от 4.05.2012 № 477н </w:t>
        </w:r>
      </w:hyperlink>
    </w:p>
    <w:p w:rsidR="00DE07B7" w:rsidRPr="00E82E60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DE07B7"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«Об утверждении перечня состояний, при которых оказывается первая помощь, и перечня мероприятий по оказанию первой помощи».</w:t>
        </w:r>
      </w:hyperlink>
    </w:p>
    <w:p w:rsidR="00DE07B7" w:rsidRPr="00E82E60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5. </w:t>
      </w:r>
      <w:hyperlink r:id="rId76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Минздрава России от 08.02.2013 №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обороны».</w:t>
        </w:r>
      </w:hyperlink>
    </w:p>
    <w:p w:rsidR="00DE07B7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E82E60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6. </w:t>
      </w:r>
      <w:hyperlink r:id="rId77" w:history="1">
        <w:r w:rsidRPr="00E82E60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Министерства здравоохранения РФ от 15.02.2013 г № 70н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 санитарной помощи и первой помощи».</w:t>
        </w:r>
      </w:hyperlink>
    </w:p>
    <w:p w:rsidR="005A4CD1" w:rsidRPr="00E82E60" w:rsidRDefault="005A4CD1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Приказы МЧС России</w:t>
      </w:r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1. </w:t>
      </w:r>
      <w:hyperlink r:id="rId78" w:tgtFrame="_blank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15.12.2002 № 583 «Об утверждении и введении в действие Правил эксплуатации защитных сооружений гражданской обороны».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2. </w:t>
      </w:r>
      <w:hyperlink r:id="rId79" w:tgtFrame="_blank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3. </w:t>
      </w:r>
      <w:hyperlink r:id="rId80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 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4. </w:t>
      </w:r>
      <w:hyperlink r:id="rId81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21.07.2005 № 575 «Об утверждении порядка содержания и использования защитных сооружений гражданской обороны в мирное время».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5. </w:t>
      </w:r>
      <w:hyperlink r:id="rId82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01.10.2014 № 543 «Об утверждении Положения об организации обеспечения населения средствами индивидуальной защиты» (взамен приказа МЧС России от 21.12.2005 № 993).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6. </w:t>
      </w:r>
      <w:hyperlink r:id="rId83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7. </w:t>
      </w:r>
      <w:hyperlink r:id="rId84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lastRenderedPageBreak/>
        <w:t>8. </w:t>
      </w:r>
      <w:hyperlink r:id="rId85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14.11.2008 № 687 «Об утверждении Положения об организации и ведении гражданской обороны в муниципальных образованиях и организациях».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9. </w:t>
      </w:r>
      <w:hyperlink r:id="rId86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26.06.2012 № 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обороны». </w:t>
        </w:r>
      </w:hyperlink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.</w:t>
      </w:r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10. </w:t>
      </w:r>
      <w:hyperlink r:id="rId87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22.04.2013 № 276 «Об утверждении Перечня регламентирующих документов по организации планирования и управления деятельностью в системе МЧС России».</w:t>
        </w:r>
      </w:hyperlink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11. </w:t>
      </w:r>
      <w:hyperlink r:id="rId88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22.01.2013 № 33 «Об утверждении Порядка реализации и отмены дополнительных мер по защите населения и территорий от ЧС».</w:t>
        </w:r>
      </w:hyperlink>
    </w:p>
    <w:p w:rsidR="00DE07B7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r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12. </w:t>
      </w:r>
      <w:hyperlink r:id="rId89" w:history="1">
        <w:r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МЧС России от 24.04.2013 № 284 «Об утверждении инструкции по подготовке и проведению учений и тренировок по ГО, защите населения от чрезвычайных ситуаций, обеспечению пожарной безопасности и безопасности людей на водных объектах.</w:t>
        </w:r>
      </w:hyperlink>
    </w:p>
    <w:p w:rsidR="005A4CD1" w:rsidRPr="00DE07B7" w:rsidRDefault="005A4CD1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</w:p>
    <w:p w:rsidR="00DE07B7" w:rsidRPr="005A4CD1" w:rsidRDefault="00DE07B7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r w:rsidRPr="005A4CD1">
        <w:rPr>
          <w:rFonts w:ascii="Times New Roman" w:eastAsia="Times New Roman" w:hAnsi="Times New Roman" w:cs="Times New Roman"/>
          <w:b/>
          <w:bCs/>
          <w:color w:val="3A3C40"/>
          <w:sz w:val="28"/>
          <w:szCs w:val="28"/>
          <w:lang w:eastAsia="ru-RU"/>
        </w:rPr>
        <w:t>Ведомственные нормативные акты, планирующие документы и мероприятия в области гражданской обороны проводимые в Минобрнауки России</w:t>
      </w:r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hyperlink r:id="rId90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Министерства науки и высшего образования Российской Федерации от 16 сентября 2019 г. № 774 «Об утверждении Положения о структурном подразделении (работниках) в Министерстве науки и высшего образования Российской Федерации и его территориальных органах, уполномоченном на решение задач в области гражданской обороны».</w:t>
        </w:r>
      </w:hyperlink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hyperlink r:id="rId91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Положение об организации и ведении гражданской обороны в Министерстве науки и высшего образования Российской Федерации</w:t>
        </w:r>
      </w:hyperlink>
      <w:r w:rsidR="00DE07B7" w:rsidRPr="005A4CD1"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  <w:t> .</w:t>
      </w:r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hyperlink r:id="rId92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Положение об Отделе мобилизационной подготовки и гражданской обороны – уполномоченном структурном подразделении Минобрнауки России на решение задач в области гражданской обороны и защиты от чрезвычайных ситуаций.</w:t>
        </w:r>
      </w:hyperlink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75B9"/>
          <w:sz w:val="28"/>
          <w:szCs w:val="28"/>
          <w:u w:val="single"/>
          <w:lang w:eastAsia="ru-RU"/>
        </w:rPr>
      </w:pPr>
      <w:hyperlink r:id="rId93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План мероприятий Минобрнауки России по реализации Основ государственной политики Российской Федерации в области гражданской обороны на период до 2030 года, утверждённый Указом Президента Российской Федерации от 20 декабря 2016 года № 696.</w:t>
        </w:r>
      </w:hyperlink>
    </w:p>
    <w:p w:rsidR="00AE5D36" w:rsidRPr="005A4CD1" w:rsidRDefault="00AE5D36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eastAsia="ru-RU"/>
        </w:rPr>
      </w:pPr>
      <w:hyperlink r:id="rId94" w:history="1">
        <w:r w:rsidR="00DE07B7" w:rsidRPr="005A4CD1">
          <w:rPr>
            <w:rFonts w:ascii="Times New Roman" w:eastAsia="Times New Roman" w:hAnsi="Times New Roman" w:cs="Times New Roman"/>
            <w:color w:val="2F5496" w:themeColor="accent1" w:themeShade="BF"/>
            <w:sz w:val="28"/>
            <w:szCs w:val="28"/>
            <w:u w:val="single"/>
            <w:lang w:eastAsia="ru-RU"/>
          </w:rPr>
          <w:t>Приказ об организации подготовки в области гражданской обороны и защиты от чрезвычайных ситуаций природного и техногенного характера федеральных государственных гражданских служащих Минобрнауки России.</w:t>
        </w:r>
      </w:hyperlink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hyperlink r:id="rId95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Приказ об организации подготовки в области гражданской обороны и защиты от чрезвычайных ситуаций природного и техногенного характера федеральных государственных гражданских служащих Минобрнауки России в 2019 году.</w:t>
        </w:r>
      </w:hyperlink>
    </w:p>
    <w:p w:rsidR="00DE07B7" w:rsidRPr="005A4CD1" w:rsidRDefault="007E032D" w:rsidP="005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C40"/>
          <w:sz w:val="28"/>
          <w:szCs w:val="28"/>
          <w:lang w:eastAsia="ru-RU"/>
        </w:rPr>
      </w:pPr>
      <w:hyperlink r:id="rId96" w:history="1">
        <w:r w:rsidR="00DE07B7" w:rsidRPr="005A4CD1">
          <w:rPr>
            <w:rFonts w:ascii="Times New Roman" w:eastAsia="Times New Roman" w:hAnsi="Times New Roman" w:cs="Times New Roman"/>
            <w:color w:val="5975B9"/>
            <w:sz w:val="28"/>
            <w:szCs w:val="28"/>
            <w:u w:val="single"/>
            <w:lang w:eastAsia="ru-RU"/>
          </w:rPr>
          <w:t>Об организации подготовки в области гражданской обороны и защиты от чрезвычайных ситуаций в Министерстве науки и высшего образования Российской Федерации</w:t>
        </w:r>
      </w:hyperlink>
    </w:p>
    <w:p w:rsidR="003F135A" w:rsidRDefault="003F135A"/>
    <w:sectPr w:rsidR="003F135A" w:rsidSect="00E8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F58"/>
    <w:multiLevelType w:val="multilevel"/>
    <w:tmpl w:val="75C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B7"/>
    <w:rsid w:val="003F135A"/>
    <w:rsid w:val="00576B2D"/>
    <w:rsid w:val="005A4CD1"/>
    <w:rsid w:val="007E032D"/>
    <w:rsid w:val="008D65B3"/>
    <w:rsid w:val="00AE5D36"/>
    <w:rsid w:val="00C038D2"/>
    <w:rsid w:val="00DE07B7"/>
    <w:rsid w:val="00E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A666"/>
  <w15:chartTrackingRefBased/>
  <w15:docId w15:val="{0C976C3E-6FC1-4BA7-884C-7124478C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chs.gov.ru/law/Federalnie_zakoni/item/5378193" TargetMode="External"/><Relationship Id="rId21" Type="http://schemas.openxmlformats.org/officeDocument/2006/relationships/hyperlink" Target="https://www.mchs.gov.ru/law/Federalnie_zakoni/item/33089662" TargetMode="External"/><Relationship Id="rId42" Type="http://schemas.openxmlformats.org/officeDocument/2006/relationships/hyperlink" Target="https://www.mchs.gov.ru/law/Postanovlenija_Pravitelstva_RF/item/33094769/" TargetMode="External"/><Relationship Id="rId47" Type="http://schemas.openxmlformats.org/officeDocument/2006/relationships/hyperlink" Target="https://www.mchs.gov.ru/law/Postanovlenija_Pravitelstva_RF/item/5379583/" TargetMode="External"/><Relationship Id="rId63" Type="http://schemas.openxmlformats.org/officeDocument/2006/relationships/hyperlink" Target="https://www.mchs.gov.ru/document/3485867" TargetMode="External"/><Relationship Id="rId68" Type="http://schemas.openxmlformats.org/officeDocument/2006/relationships/hyperlink" Target="https://www.mchs.gov.ru/law/Normativno_pravovie_akti_Ministerstv_i_V/item/5380712/" TargetMode="External"/><Relationship Id="rId84" Type="http://schemas.openxmlformats.org/officeDocument/2006/relationships/hyperlink" Target="https://www.mchs.gov.ru/document/4320056" TargetMode="External"/><Relationship Id="rId89" Type="http://schemas.openxmlformats.org/officeDocument/2006/relationships/hyperlink" Target="https://www.mchs.gov.ru/document/4318217" TargetMode="External"/><Relationship Id="rId16" Type="http://schemas.openxmlformats.org/officeDocument/2006/relationships/hyperlink" Target="https://www.mchs.gov.ru/law/Federalnie_zakoni/item/5378563" TargetMode="External"/><Relationship Id="rId11" Type="http://schemas.openxmlformats.org/officeDocument/2006/relationships/hyperlink" Target="https://www.mchs.gov.ru/law/Federalnie_zakoni/item/33089644" TargetMode="External"/><Relationship Id="rId32" Type="http://schemas.openxmlformats.org/officeDocument/2006/relationships/hyperlink" Target="https://www.mchs.gov.ru/law/Ukazi_Prezidenta_RF/item/33133961/" TargetMode="External"/><Relationship Id="rId37" Type="http://schemas.openxmlformats.org/officeDocument/2006/relationships/hyperlink" Target="https://www.mchs.gov.ru/law/Ukazi_Prezidenta_RF/item/5378744/" TargetMode="External"/><Relationship Id="rId53" Type="http://schemas.openxmlformats.org/officeDocument/2006/relationships/hyperlink" Target="https://www.mchs.gov.ru/document/4153137" TargetMode="External"/><Relationship Id="rId58" Type="http://schemas.openxmlformats.org/officeDocument/2006/relationships/hyperlink" Target="https://www.mchs.gov.ru/document/3485857" TargetMode="External"/><Relationship Id="rId74" Type="http://schemas.openxmlformats.org/officeDocument/2006/relationships/hyperlink" Target="https://www.mchs.gov.ru/law/Normativno_pravovie_akti_Ministerstv_i_V/item/33094598/" TargetMode="External"/><Relationship Id="rId79" Type="http://schemas.openxmlformats.org/officeDocument/2006/relationships/hyperlink" Target="https://www.mchs.gov.ru/law/Normativno_pravovie_akti_Ministerstva/item/538054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nobrnauki.gov.ru/files/Prikaz_Minobra_ot_16.09.2019__N_774.pdf" TargetMode="External"/><Relationship Id="rId95" Type="http://schemas.openxmlformats.org/officeDocument/2006/relationships/hyperlink" Target="https://minobrnauki.gov.ru/files/Prikaz_Minobrnauki_1285_Ob_organizatsii_podgotovki_po_GO_v_Minobrnauki_v_2019_g..pdf" TargetMode="External"/><Relationship Id="rId22" Type="http://schemas.openxmlformats.org/officeDocument/2006/relationships/hyperlink" Target="https://www.mchs.gov.ru/law/Federalnie_zakoni/item/5378635/" TargetMode="External"/><Relationship Id="rId27" Type="http://schemas.openxmlformats.org/officeDocument/2006/relationships/hyperlink" Target="https://www.mchs.gov.ru/law/Federalnie_zakoni/item/33089708" TargetMode="External"/><Relationship Id="rId43" Type="http://schemas.openxmlformats.org/officeDocument/2006/relationships/hyperlink" Target="https://www.mchs.gov.ru/document/3591440" TargetMode="External"/><Relationship Id="rId48" Type="http://schemas.openxmlformats.org/officeDocument/2006/relationships/hyperlink" Target="https://www.mchs.gov.ru/law/Postanovlenija_Pravitelstva_RF/item/5379583/" TargetMode="External"/><Relationship Id="rId64" Type="http://schemas.openxmlformats.org/officeDocument/2006/relationships/hyperlink" Target="https://www.mchs.gov.ru/document/3485867" TargetMode="External"/><Relationship Id="rId69" Type="http://schemas.openxmlformats.org/officeDocument/2006/relationships/hyperlink" Target="https://www.mchs.gov.ru/law/Normativno_pravovie_akti_Ministerstv_i_V/item/5380712/" TargetMode="External"/><Relationship Id="rId80" Type="http://schemas.openxmlformats.org/officeDocument/2006/relationships/hyperlink" Target="https://www.mchs.gov.ru/document/4318210" TargetMode="External"/><Relationship Id="rId85" Type="http://schemas.openxmlformats.org/officeDocument/2006/relationships/hyperlink" Target="https://www.mchs.gov.ru/law/Normativno_pravovie_akti_Ministerstva/item/538057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chs.gov.ru/law/Federalnie_zakoni/item/5378557/" TargetMode="External"/><Relationship Id="rId17" Type="http://schemas.openxmlformats.org/officeDocument/2006/relationships/hyperlink" Target="https://www.mchs.gov.ru/law/Federalnie_zakoni/item/5378615" TargetMode="External"/><Relationship Id="rId25" Type="http://schemas.openxmlformats.org/officeDocument/2006/relationships/hyperlink" Target="https://www.mchs.gov.ru/law/Federalnie_zakoni/item/32346284/" TargetMode="External"/><Relationship Id="rId33" Type="http://schemas.openxmlformats.org/officeDocument/2006/relationships/hyperlink" Target="https://www.mchs.gov.ru/law/Ukazi_Prezidenta_RF/item/5378863" TargetMode="External"/><Relationship Id="rId38" Type="http://schemas.openxmlformats.org/officeDocument/2006/relationships/hyperlink" Target="https://www.mchs.gov.ru/law/Ukazi_Prezidenta_RF/item/5378744/" TargetMode="External"/><Relationship Id="rId46" Type="http://schemas.openxmlformats.org/officeDocument/2006/relationships/hyperlink" Target="https://www.mchs.gov.ru/document/4153119" TargetMode="External"/><Relationship Id="rId59" Type="http://schemas.openxmlformats.org/officeDocument/2006/relationships/hyperlink" Target="https://www.mchs.gov.ru/document/3485857" TargetMode="External"/><Relationship Id="rId67" Type="http://schemas.openxmlformats.org/officeDocument/2006/relationships/hyperlink" Target="https://www.mchs.gov.ru/law/Postanovlenija_Pravitelstva_RF/item/5379595/" TargetMode="External"/><Relationship Id="rId20" Type="http://schemas.openxmlformats.org/officeDocument/2006/relationships/hyperlink" Target="https://www.mchs.gov.ru/law/Federalnie_zakoni/item/5378600/" TargetMode="External"/><Relationship Id="rId41" Type="http://schemas.openxmlformats.org/officeDocument/2006/relationships/hyperlink" Target="https://www.mchs.gov.ru/law/Ukazi_Prezidenta_RF/item/33094765/" TargetMode="External"/><Relationship Id="rId54" Type="http://schemas.openxmlformats.org/officeDocument/2006/relationships/hyperlink" Target="https://www.mchs.gov.ru/document/4153137" TargetMode="External"/><Relationship Id="rId62" Type="http://schemas.openxmlformats.org/officeDocument/2006/relationships/hyperlink" Target="https://www.mchs.gov.ru/law/Postanovlenija_Pravitelstva_RF/item/5379460/" TargetMode="External"/><Relationship Id="rId70" Type="http://schemas.openxmlformats.org/officeDocument/2006/relationships/hyperlink" Target="https://www.mchs.gov.ru/law/Normativno_pravovie_akti_Ministerstv_i_V/item/5380714/" TargetMode="External"/><Relationship Id="rId75" Type="http://schemas.openxmlformats.org/officeDocument/2006/relationships/hyperlink" Target="https://www.mchs.gov.ru/law/Normativno_pravovie_akti_Ministerstv_i_V/item/33094598/" TargetMode="External"/><Relationship Id="rId83" Type="http://schemas.openxmlformats.org/officeDocument/2006/relationships/hyperlink" Target="https://www.mchs.gov.ru/document/3639955" TargetMode="External"/><Relationship Id="rId88" Type="http://schemas.openxmlformats.org/officeDocument/2006/relationships/hyperlink" Target="https://www.mchs.gov.ru/law/Normativno_pravovie_akti_Ministerstva/item/33094668/" TargetMode="External"/><Relationship Id="rId91" Type="http://schemas.openxmlformats.org/officeDocument/2006/relationships/hyperlink" Target="https://minobrnauki.gov.ru/files/Prikaz_Minobrnauki_Rossii_ot_6.09.2019_g._N_730.pdf" TargetMode="External"/><Relationship Id="rId96" Type="http://schemas.openxmlformats.org/officeDocument/2006/relationships/hyperlink" Target="https://minobrnauki.gov.ru/files/110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obrnauki.gov.ru/action/protection/defense/" TargetMode="External"/><Relationship Id="rId15" Type="http://schemas.openxmlformats.org/officeDocument/2006/relationships/hyperlink" Target="https://www.mchs.gov.ru/law/Federalnie_zakoni/item/5378607" TargetMode="External"/><Relationship Id="rId23" Type="http://schemas.openxmlformats.org/officeDocument/2006/relationships/hyperlink" Target="https://www.mchs.gov.ru/law/Federalnie_zakoni/item/33089683" TargetMode="External"/><Relationship Id="rId28" Type="http://schemas.openxmlformats.org/officeDocument/2006/relationships/hyperlink" Target="https://www.mchs.gov.ru/law/Federalnie_zakoni/item/5378566/" TargetMode="External"/><Relationship Id="rId36" Type="http://schemas.openxmlformats.org/officeDocument/2006/relationships/hyperlink" Target="https://www.mchs.gov.ru/law/Ukazi_Prezidenta_RF/item/5378865/" TargetMode="External"/><Relationship Id="rId49" Type="http://schemas.openxmlformats.org/officeDocument/2006/relationships/hyperlink" Target="https://www.mchs.gov.ru/law/Postanovlenija_Pravitelstva_RF/item/33089739/" TargetMode="External"/><Relationship Id="rId57" Type="http://schemas.openxmlformats.org/officeDocument/2006/relationships/hyperlink" Target="https://www.mchs.gov.ru/law/Postanovlenija_Pravitelstva_RF/item/5379463/" TargetMode="External"/><Relationship Id="rId10" Type="http://schemas.openxmlformats.org/officeDocument/2006/relationships/hyperlink" Target="https://www.mchs.gov.ru/document/4312481" TargetMode="External"/><Relationship Id="rId31" Type="http://schemas.openxmlformats.org/officeDocument/2006/relationships/hyperlink" Target="https://www.mchs.gov.ru/law/Federalnie_zakoni/item/33094914/" TargetMode="External"/><Relationship Id="rId44" Type="http://schemas.openxmlformats.org/officeDocument/2006/relationships/hyperlink" Target="https://www.mchs.gov.ru/law/Postanovlenija_Pravitelstva_RF/item/5379587/" TargetMode="External"/><Relationship Id="rId52" Type="http://schemas.openxmlformats.org/officeDocument/2006/relationships/hyperlink" Target="https://www.mchs.gov.ru/law/Postanovlenija_Pravitelstva_RF/item/5379585" TargetMode="External"/><Relationship Id="rId60" Type="http://schemas.openxmlformats.org/officeDocument/2006/relationships/hyperlink" Target="https://www.mchs.gov.ru/law/Postanovlenija_Pravitelstva_RF/item/33094562" TargetMode="External"/><Relationship Id="rId65" Type="http://schemas.openxmlformats.org/officeDocument/2006/relationships/hyperlink" Target="https://www.mchs.gov.ru/law/Postanovlenija_Pravitelstva_RF/item/33094778/" TargetMode="External"/><Relationship Id="rId73" Type="http://schemas.openxmlformats.org/officeDocument/2006/relationships/hyperlink" Target="https://www.mchs.gov.ru/document/4319940" TargetMode="External"/><Relationship Id="rId78" Type="http://schemas.openxmlformats.org/officeDocument/2006/relationships/hyperlink" Target="https://base.garant.ru/185647/" TargetMode="External"/><Relationship Id="rId81" Type="http://schemas.openxmlformats.org/officeDocument/2006/relationships/hyperlink" Target="https://www.mchs.gov.ru/law/Normativno_pravovie_akti_Ministerstva/item/5380564/" TargetMode="External"/><Relationship Id="rId86" Type="http://schemas.openxmlformats.org/officeDocument/2006/relationships/hyperlink" Target="https://www.mchs.gov.ru/document/4318507" TargetMode="External"/><Relationship Id="rId94" Type="http://schemas.openxmlformats.org/officeDocument/2006/relationships/hyperlink" Target="https://minobrnauki.gov.ru/files/Prikaz_Minobrnauki_1108_Ob_organizatsii_podgotovki_po_GOiCH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hs.gov.ru/law/Federalnie_zakoni/item/33422405" TargetMode="External"/><Relationship Id="rId13" Type="http://schemas.openxmlformats.org/officeDocument/2006/relationships/hyperlink" Target="https://www.mchs.gov.ru/law/Federalnie_zakoni/item/5378559/" TargetMode="External"/><Relationship Id="rId18" Type="http://schemas.openxmlformats.org/officeDocument/2006/relationships/hyperlink" Target="https://www.mchs.gov.ru/law/Federalnie_zakoni/item/5378613" TargetMode="External"/><Relationship Id="rId39" Type="http://schemas.openxmlformats.org/officeDocument/2006/relationships/hyperlink" Target="https://www.mchs.gov.ru/law/Ukazi_Prezidenta_RF/item/33094546/" TargetMode="External"/><Relationship Id="rId34" Type="http://schemas.openxmlformats.org/officeDocument/2006/relationships/hyperlink" Target="https://www.mchs.gov.ru/law/Ukazi_Prezidenta_RF/item/5378835" TargetMode="External"/><Relationship Id="rId50" Type="http://schemas.openxmlformats.org/officeDocument/2006/relationships/hyperlink" Target="https://www.mchs.gov.ru/law/Postanovlenija_Pravitelstva_RF/item/33089739/" TargetMode="External"/><Relationship Id="rId55" Type="http://schemas.openxmlformats.org/officeDocument/2006/relationships/hyperlink" Target="https://www.mchs.gov.ru/document/4312449" TargetMode="External"/><Relationship Id="rId76" Type="http://schemas.openxmlformats.org/officeDocument/2006/relationships/hyperlink" Target="https://www.mchs.gov.ru/law/Normativno_pravovie_akti_Ministerstv_i_V/item/33094624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inobrnauki.gov.ru/action/protection/emergency/" TargetMode="External"/><Relationship Id="rId71" Type="http://schemas.openxmlformats.org/officeDocument/2006/relationships/hyperlink" Target="https://www.mchs.gov.ru/document/4319940" TargetMode="External"/><Relationship Id="rId92" Type="http://schemas.openxmlformats.org/officeDocument/2006/relationships/hyperlink" Target="https://minobrnauki.gov.ru/files/Polozhenie_ob_Otdele_MOPiG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chs.gov.ru/document/3734935" TargetMode="External"/><Relationship Id="rId24" Type="http://schemas.openxmlformats.org/officeDocument/2006/relationships/hyperlink" Target="https://www.mchs.gov.ru/law/Federalnie_zakoni/item/5378181" TargetMode="External"/><Relationship Id="rId40" Type="http://schemas.openxmlformats.org/officeDocument/2006/relationships/hyperlink" Target="https://www.mchs.gov.ru/law/Ukazi_Prezidenta_RF/item/33094756/" TargetMode="External"/><Relationship Id="rId45" Type="http://schemas.openxmlformats.org/officeDocument/2006/relationships/hyperlink" Target="https://www.mchs.gov.ru/law/Postanovlenija_Pravitelstva_RF/item/5379587/" TargetMode="External"/><Relationship Id="rId66" Type="http://schemas.openxmlformats.org/officeDocument/2006/relationships/hyperlink" Target="https://www.mchs.gov.ru/law/Postanovlenija_Pravitelstva_RF/item/5379597" TargetMode="External"/><Relationship Id="rId87" Type="http://schemas.openxmlformats.org/officeDocument/2006/relationships/hyperlink" Target="https://www.mchs.gov.ru/law/Normativno_pravovie_akti_Ministerstva/item/33094663/" TargetMode="External"/><Relationship Id="rId61" Type="http://schemas.openxmlformats.org/officeDocument/2006/relationships/hyperlink" Target="https://www.mchs.gov.ru/law/Postanovlenija_Pravitelstva_RF/item/5379460/" TargetMode="External"/><Relationship Id="rId82" Type="http://schemas.openxmlformats.org/officeDocument/2006/relationships/hyperlink" Target="https://www.mchs.gov.ru/document/3639951" TargetMode="External"/><Relationship Id="rId19" Type="http://schemas.openxmlformats.org/officeDocument/2006/relationships/hyperlink" Target="https://www.mchs.gov.ru/law/Federalnie_zakoni/item/5378613/" TargetMode="External"/><Relationship Id="rId14" Type="http://schemas.openxmlformats.org/officeDocument/2006/relationships/hyperlink" Target="https://www.mchs.gov.ru/law/Federalnie_zakoni/item/32346023/" TargetMode="External"/><Relationship Id="rId30" Type="http://schemas.openxmlformats.org/officeDocument/2006/relationships/hyperlink" Target="https://www.mchs.gov.ru/law/Federalnie_zakoni/item/5378191" TargetMode="External"/><Relationship Id="rId35" Type="http://schemas.openxmlformats.org/officeDocument/2006/relationships/hyperlink" Target="https://www.mchs.gov.ru/law/Ukazi_Prezidenta_RF/item/5378865/" TargetMode="External"/><Relationship Id="rId56" Type="http://schemas.openxmlformats.org/officeDocument/2006/relationships/hyperlink" Target="https://www.mchs.gov.ru/document/4312449" TargetMode="External"/><Relationship Id="rId77" Type="http://schemas.openxmlformats.org/officeDocument/2006/relationships/hyperlink" Target="https://www.mchs.gov.ru/law/Normativno_pravovie_akti_Ministerstv_i_V/item/3244920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chs.gov.ru/law/Postanovlenija_Pravitelstva_RF/item/5379585" TargetMode="External"/><Relationship Id="rId72" Type="http://schemas.openxmlformats.org/officeDocument/2006/relationships/hyperlink" Target="https://www.mchs.gov.ru/document/4319940" TargetMode="External"/><Relationship Id="rId93" Type="http://schemas.openxmlformats.org/officeDocument/2006/relationships/hyperlink" Target="https://minobrnauki.gov.ru/files/Plan_Minobrnauki_Rossii_po_realizatsii_gospolitiki_v_oblasti_GO.pdf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16D4-4589-4FE3-9811-E69264DA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5</cp:revision>
  <dcterms:created xsi:type="dcterms:W3CDTF">2022-11-07T08:45:00Z</dcterms:created>
  <dcterms:modified xsi:type="dcterms:W3CDTF">2022-11-08T13:21:00Z</dcterms:modified>
</cp:coreProperties>
</file>