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0F" w:rsidRPr="00967669" w:rsidRDefault="000C490F" w:rsidP="000C490F">
      <w:pPr>
        <w:spacing w:line="240" w:lineRule="auto"/>
        <w:contextualSpacing/>
        <w:rPr>
          <w:rFonts w:ascii="Bookman Old Style" w:hAnsi="Bookman Old Style"/>
          <w:sz w:val="20"/>
          <w:szCs w:val="20"/>
        </w:rPr>
      </w:pPr>
      <w:r w:rsidRPr="00967669">
        <w:rPr>
          <w:rFonts w:ascii="Bookman Old Style" w:hAnsi="Bookman Old Style"/>
          <w:sz w:val="20"/>
          <w:szCs w:val="20"/>
        </w:rPr>
        <w:t>Научная статья</w:t>
      </w:r>
    </w:p>
    <w:p w:rsidR="000C490F" w:rsidRPr="00967669" w:rsidRDefault="000C490F" w:rsidP="000C490F">
      <w:pPr>
        <w:spacing w:line="240" w:lineRule="auto"/>
        <w:contextualSpacing/>
        <w:rPr>
          <w:rFonts w:ascii="Bookman Old Style" w:hAnsi="Bookman Old Style"/>
          <w:sz w:val="20"/>
          <w:szCs w:val="20"/>
        </w:rPr>
      </w:pPr>
      <w:r w:rsidRPr="00967669">
        <w:rPr>
          <w:rFonts w:ascii="Bookman Old Style" w:hAnsi="Bookman Old Style"/>
          <w:sz w:val="20"/>
          <w:szCs w:val="20"/>
        </w:rPr>
        <w:t>УДК</w:t>
      </w:r>
      <w:r>
        <w:rPr>
          <w:rFonts w:ascii="Bookman Old Style" w:hAnsi="Bookman Old Style"/>
          <w:sz w:val="20"/>
          <w:szCs w:val="20"/>
        </w:rPr>
        <w:t xml:space="preserve">: 796.034.2 </w:t>
      </w:r>
    </w:p>
    <w:p w:rsidR="000C490F" w:rsidRPr="001D627E" w:rsidRDefault="000C490F" w:rsidP="000C490F">
      <w:pPr>
        <w:spacing w:after="0" w:line="240" w:lineRule="auto"/>
        <w:rPr>
          <w:rFonts w:ascii="Bookman Old Style" w:hAnsi="Bookman Old Style"/>
          <w:bCs/>
          <w:sz w:val="20"/>
          <w:szCs w:val="20"/>
        </w:rPr>
      </w:pPr>
      <w:proofErr w:type="spellStart"/>
      <w:r>
        <w:rPr>
          <w:rFonts w:ascii="Bookman Old Style" w:hAnsi="Bookman Old Style"/>
          <w:bCs/>
          <w:sz w:val="20"/>
          <w:szCs w:val="20"/>
        </w:rPr>
        <w:t>doi</w:t>
      </w:r>
      <w:proofErr w:type="spellEnd"/>
      <w:r>
        <w:rPr>
          <w:rFonts w:ascii="Bookman Old Style" w:hAnsi="Bookman Old Style"/>
          <w:bCs/>
          <w:sz w:val="20"/>
          <w:szCs w:val="20"/>
        </w:rPr>
        <w:t>:</w:t>
      </w:r>
    </w:p>
    <w:p w:rsidR="000C490F" w:rsidRPr="00F14889" w:rsidRDefault="000C490F" w:rsidP="000C490F">
      <w:pPr>
        <w:spacing w:line="240" w:lineRule="auto"/>
        <w:contextualSpacing/>
        <w:rPr>
          <w:rFonts w:ascii="Bookman Old Style" w:hAnsi="Bookman Old Style"/>
          <w:sz w:val="20"/>
          <w:szCs w:val="20"/>
        </w:rPr>
      </w:pPr>
    </w:p>
    <w:p w:rsidR="000C490F" w:rsidRDefault="000C490F" w:rsidP="000C490F">
      <w:pPr>
        <w:spacing w:after="0" w:line="240" w:lineRule="auto"/>
        <w:ind w:left="567"/>
        <w:jc w:val="center"/>
        <w:rPr>
          <w:rFonts w:ascii="Bookman Old Style" w:hAnsi="Bookman Old Style"/>
          <w:b/>
          <w:sz w:val="20"/>
          <w:szCs w:val="20"/>
        </w:rPr>
      </w:pPr>
      <w:r>
        <w:rPr>
          <w:rFonts w:ascii="Bookman Old Style" w:hAnsi="Bookman Old Style"/>
          <w:b/>
          <w:sz w:val="20"/>
          <w:szCs w:val="20"/>
        </w:rPr>
        <w:t>СУЩНОСТЬ МАССОВЫХ ФИЗКУЛЬТУРНО-СПОРТИВНЫХ МЕРОПРИЯТИЙ</w:t>
      </w:r>
    </w:p>
    <w:p w:rsidR="000C490F" w:rsidRDefault="000C490F" w:rsidP="000C490F">
      <w:pPr>
        <w:spacing w:after="0" w:line="240" w:lineRule="auto"/>
        <w:ind w:left="567"/>
        <w:jc w:val="center"/>
        <w:rPr>
          <w:rFonts w:ascii="Bookman Old Style" w:hAnsi="Bookman Old Style"/>
          <w:b/>
          <w:sz w:val="20"/>
          <w:szCs w:val="20"/>
        </w:rPr>
      </w:pPr>
      <w:r>
        <w:rPr>
          <w:rFonts w:ascii="Bookman Old Style" w:hAnsi="Bookman Old Style"/>
          <w:b/>
          <w:sz w:val="20"/>
          <w:szCs w:val="20"/>
        </w:rPr>
        <w:t xml:space="preserve"> В ВУЗАХ</w:t>
      </w:r>
    </w:p>
    <w:p w:rsidR="000C490F" w:rsidRDefault="000C490F" w:rsidP="000C490F">
      <w:pPr>
        <w:spacing w:after="0" w:line="240" w:lineRule="auto"/>
        <w:ind w:left="567"/>
        <w:jc w:val="center"/>
        <w:rPr>
          <w:rFonts w:ascii="Bookman Old Style" w:hAnsi="Bookman Old Style"/>
          <w:b/>
          <w:sz w:val="20"/>
          <w:szCs w:val="20"/>
        </w:rPr>
      </w:pPr>
    </w:p>
    <w:p w:rsidR="000C490F" w:rsidRDefault="000C490F" w:rsidP="000C490F">
      <w:pPr>
        <w:spacing w:after="0" w:line="240" w:lineRule="auto"/>
        <w:rPr>
          <w:rFonts w:ascii="Bookman Old Style" w:hAnsi="Bookman Old Style" w:cs="Arial"/>
          <w:sz w:val="20"/>
          <w:szCs w:val="20"/>
        </w:rPr>
      </w:pPr>
      <w:r w:rsidRPr="00A478FA">
        <w:rPr>
          <w:rFonts w:ascii="Bookman Old Style" w:hAnsi="Bookman Old Style"/>
          <w:b/>
          <w:bCs/>
          <w:sz w:val="20"/>
          <w:szCs w:val="20"/>
        </w:rPr>
        <w:t>Анастасия Олеговна Алексина</w:t>
      </w:r>
      <w:r w:rsidRPr="00A478FA">
        <w:rPr>
          <w:rStyle w:val="a9"/>
          <w:rFonts w:ascii="Bookman Old Style" w:hAnsi="Bookman Old Style"/>
          <w:b/>
          <w:bCs/>
          <w:sz w:val="20"/>
          <w:szCs w:val="20"/>
        </w:rPr>
        <w:footnoteReference w:id="1"/>
      </w:r>
      <w:r w:rsidRPr="00A478FA">
        <w:rPr>
          <w:rFonts w:ascii="Bookman Old Style" w:hAnsi="Bookman Old Style"/>
          <w:b/>
          <w:bCs/>
          <w:sz w:val="20"/>
          <w:szCs w:val="20"/>
        </w:rPr>
        <w:t xml:space="preserve">, </w:t>
      </w:r>
      <w:r>
        <w:rPr>
          <w:rFonts w:ascii="Bookman Old Style" w:hAnsi="Bookman Old Style"/>
          <w:b/>
          <w:sz w:val="20"/>
          <w:szCs w:val="20"/>
        </w:rPr>
        <w:t>Наталья</w:t>
      </w:r>
      <w:r w:rsidRPr="003075A1">
        <w:rPr>
          <w:rFonts w:ascii="Bookman Old Style" w:hAnsi="Bookman Old Style"/>
          <w:b/>
          <w:sz w:val="20"/>
          <w:szCs w:val="20"/>
        </w:rPr>
        <w:t xml:space="preserve"> Дмитриевна</w:t>
      </w:r>
      <w:r>
        <w:rPr>
          <w:rFonts w:ascii="Bookman Old Style" w:hAnsi="Bookman Old Style"/>
          <w:b/>
          <w:sz w:val="20"/>
          <w:szCs w:val="20"/>
          <w:vertAlign w:val="superscript"/>
        </w:rPr>
        <w:t xml:space="preserve"> </w:t>
      </w:r>
      <w:r>
        <w:rPr>
          <w:rFonts w:ascii="Bookman Old Style" w:hAnsi="Bookman Old Style"/>
          <w:b/>
          <w:sz w:val="20"/>
          <w:szCs w:val="20"/>
        </w:rPr>
        <w:t>Лигостаева</w:t>
      </w:r>
      <w:r w:rsidRPr="00385342">
        <w:rPr>
          <w:rFonts w:ascii="Bookman Old Style" w:hAnsi="Bookman Old Style"/>
          <w:b/>
          <w:sz w:val="20"/>
          <w:szCs w:val="20"/>
          <w:vertAlign w:val="superscript"/>
        </w:rPr>
        <w:t>2</w:t>
      </w:r>
      <w:r w:rsidRPr="008227B6">
        <w:rPr>
          <w:rFonts w:ascii="Bookman Old Style" w:hAnsi="Bookman Old Style" w:cs="Arial"/>
          <w:sz w:val="20"/>
          <w:szCs w:val="20"/>
        </w:rPr>
        <w:t>,</w:t>
      </w:r>
      <w:r>
        <w:rPr>
          <w:rFonts w:ascii="Bookman Old Style" w:hAnsi="Bookman Old Style" w:cs="Arial"/>
          <w:sz w:val="20"/>
          <w:szCs w:val="20"/>
        </w:rPr>
        <w:t xml:space="preserve"> </w:t>
      </w:r>
    </w:p>
    <w:p w:rsidR="000C490F" w:rsidRDefault="000C490F" w:rsidP="000C490F">
      <w:pPr>
        <w:spacing w:after="0" w:line="240" w:lineRule="auto"/>
        <w:rPr>
          <w:rFonts w:ascii="Bookman Old Style" w:hAnsi="Bookman Old Style"/>
          <w:b/>
          <w:sz w:val="20"/>
          <w:szCs w:val="20"/>
          <w:vertAlign w:val="superscript"/>
        </w:rPr>
      </w:pPr>
      <w:r>
        <w:rPr>
          <w:rFonts w:ascii="Bookman Old Style" w:hAnsi="Bookman Old Style"/>
          <w:b/>
          <w:sz w:val="20"/>
          <w:szCs w:val="20"/>
        </w:rPr>
        <w:t>Екатерина Юрьевна</w:t>
      </w:r>
      <w:r>
        <w:rPr>
          <w:rFonts w:ascii="Bookman Old Style" w:hAnsi="Bookman Old Style"/>
          <w:b/>
          <w:sz w:val="20"/>
          <w:szCs w:val="20"/>
          <w:vertAlign w:val="superscript"/>
        </w:rPr>
        <w:t xml:space="preserve"> </w:t>
      </w:r>
      <w:r>
        <w:rPr>
          <w:rFonts w:ascii="Bookman Old Style" w:hAnsi="Bookman Old Style"/>
          <w:b/>
          <w:sz w:val="20"/>
          <w:szCs w:val="20"/>
        </w:rPr>
        <w:t>Никитенко</w:t>
      </w:r>
      <w:r>
        <w:rPr>
          <w:rFonts w:ascii="Bookman Old Style" w:hAnsi="Bookman Old Style"/>
          <w:b/>
          <w:sz w:val="20"/>
          <w:szCs w:val="20"/>
          <w:vertAlign w:val="superscript"/>
        </w:rPr>
        <w:t>3</w:t>
      </w:r>
    </w:p>
    <w:p w:rsidR="000C490F" w:rsidRPr="00EE609E" w:rsidRDefault="000C490F" w:rsidP="000C490F">
      <w:pPr>
        <w:spacing w:after="0" w:line="240" w:lineRule="auto"/>
        <w:rPr>
          <w:rFonts w:ascii="Bookman Old Style" w:hAnsi="Bookman Old Style"/>
          <w:sz w:val="20"/>
          <w:szCs w:val="20"/>
        </w:rPr>
      </w:pPr>
      <w:r w:rsidRPr="00EE609E">
        <w:rPr>
          <w:rFonts w:ascii="Bookman Old Style" w:hAnsi="Bookman Old Style"/>
          <w:bCs/>
          <w:sz w:val="20"/>
          <w:szCs w:val="20"/>
          <w:vertAlign w:val="superscript"/>
        </w:rPr>
        <w:t xml:space="preserve">1.3 </w:t>
      </w:r>
      <w:r w:rsidRPr="00EE609E">
        <w:rPr>
          <w:rFonts w:ascii="Bookman Old Style" w:hAnsi="Bookman Old Style"/>
          <w:bCs/>
          <w:sz w:val="20"/>
          <w:szCs w:val="20"/>
        </w:rPr>
        <w:t>Самарский государственный экономический университет,</w:t>
      </w:r>
      <w:r w:rsidRPr="00EE609E">
        <w:rPr>
          <w:rFonts w:ascii="Bookman Old Style" w:hAnsi="Bookman Old Style" w:cs="Arial"/>
          <w:sz w:val="20"/>
          <w:szCs w:val="20"/>
        </w:rPr>
        <w:t xml:space="preserve"> Самара, Россия</w:t>
      </w:r>
    </w:p>
    <w:p w:rsidR="000C490F" w:rsidRPr="00EE609E" w:rsidRDefault="000C490F" w:rsidP="000C490F">
      <w:pPr>
        <w:spacing w:after="0" w:line="240" w:lineRule="auto"/>
        <w:contextualSpacing/>
        <w:rPr>
          <w:rFonts w:ascii="Bookman Old Style" w:hAnsi="Bookman Old Style" w:cs="Arial"/>
          <w:sz w:val="20"/>
          <w:szCs w:val="20"/>
        </w:rPr>
      </w:pPr>
      <w:proofErr w:type="gramStart"/>
      <w:r w:rsidRPr="00EE609E">
        <w:rPr>
          <w:rFonts w:ascii="Bookman Old Style" w:hAnsi="Bookman Old Style" w:cs="Arial"/>
          <w:sz w:val="20"/>
          <w:szCs w:val="20"/>
          <w:vertAlign w:val="superscript"/>
        </w:rPr>
        <w:t xml:space="preserve">2  </w:t>
      </w:r>
      <w:r w:rsidRPr="00EE609E">
        <w:rPr>
          <w:rFonts w:ascii="Bookman Old Style" w:hAnsi="Bookman Old Style" w:cs="Arial"/>
          <w:sz w:val="20"/>
          <w:szCs w:val="20"/>
        </w:rPr>
        <w:t>Самарский</w:t>
      </w:r>
      <w:proofErr w:type="gramEnd"/>
      <w:r w:rsidRPr="00EE609E">
        <w:rPr>
          <w:rFonts w:ascii="Bookman Old Style" w:hAnsi="Bookman Old Style" w:cs="Arial"/>
          <w:sz w:val="20"/>
          <w:szCs w:val="20"/>
        </w:rPr>
        <w:t xml:space="preserve"> государственный институт культуры, Самара, Россия</w:t>
      </w:r>
    </w:p>
    <w:p w:rsidR="000C490F" w:rsidRPr="00083859" w:rsidRDefault="000C490F" w:rsidP="000C490F">
      <w:pPr>
        <w:spacing w:after="0" w:line="240" w:lineRule="auto"/>
        <w:jc w:val="both"/>
        <w:rPr>
          <w:rFonts w:ascii="Bookman Old Style" w:hAnsi="Bookman Old Style"/>
          <w:sz w:val="20"/>
          <w:szCs w:val="20"/>
        </w:rPr>
      </w:pPr>
      <w:r w:rsidRPr="00083859">
        <w:rPr>
          <w:rFonts w:ascii="Bookman Old Style" w:hAnsi="Bookman Old Style"/>
          <w:bCs/>
          <w:sz w:val="20"/>
          <w:szCs w:val="20"/>
          <w:vertAlign w:val="superscript"/>
        </w:rPr>
        <w:t>1</w:t>
      </w:r>
      <w:hyperlink r:id="rId7" w:history="1">
        <w:r w:rsidRPr="00083859">
          <w:rPr>
            <w:rStyle w:val="a4"/>
            <w:rFonts w:ascii="Bookman Old Style" w:hAnsi="Bookman Old Style"/>
            <w:sz w:val="20"/>
            <w:szCs w:val="20"/>
          </w:rPr>
          <w:t>aleksinaphd@gmail.com</w:t>
        </w:r>
      </w:hyperlink>
    </w:p>
    <w:p w:rsidR="000C490F" w:rsidRPr="00083859" w:rsidRDefault="000C490F" w:rsidP="000C490F">
      <w:pPr>
        <w:spacing w:after="0" w:line="240" w:lineRule="auto"/>
        <w:rPr>
          <w:rFonts w:ascii="Bookman Old Style" w:hAnsi="Bookman Old Style"/>
          <w:sz w:val="20"/>
          <w:szCs w:val="20"/>
        </w:rPr>
      </w:pPr>
      <w:r w:rsidRPr="00083859">
        <w:rPr>
          <w:rFonts w:ascii="Bookman Old Style" w:hAnsi="Bookman Old Style" w:cs="Arial"/>
          <w:sz w:val="20"/>
          <w:szCs w:val="20"/>
          <w:vertAlign w:val="superscript"/>
        </w:rPr>
        <w:t xml:space="preserve">2 </w:t>
      </w:r>
      <w:hyperlink r:id="rId8" w:history="1">
        <w:r w:rsidRPr="00083859">
          <w:rPr>
            <w:rStyle w:val="a4"/>
            <w:rFonts w:ascii="Bookman Old Style" w:hAnsi="Bookman Old Style"/>
            <w:sz w:val="20"/>
            <w:szCs w:val="20"/>
            <w:lang w:val="en-US"/>
          </w:rPr>
          <w:t>Ligostaeva</w:t>
        </w:r>
        <w:r w:rsidRPr="00083859">
          <w:rPr>
            <w:rStyle w:val="a4"/>
            <w:rFonts w:ascii="Bookman Old Style" w:hAnsi="Bookman Old Style"/>
            <w:sz w:val="20"/>
            <w:szCs w:val="20"/>
          </w:rPr>
          <w:t>2013@</w:t>
        </w:r>
        <w:r w:rsidRPr="00083859">
          <w:rPr>
            <w:rStyle w:val="a4"/>
            <w:rFonts w:ascii="Bookman Old Style" w:hAnsi="Bookman Old Style"/>
            <w:sz w:val="20"/>
            <w:szCs w:val="20"/>
            <w:lang w:val="en-US"/>
          </w:rPr>
          <w:t>mail</w:t>
        </w:r>
        <w:r w:rsidRPr="00083859">
          <w:rPr>
            <w:rStyle w:val="a4"/>
            <w:rFonts w:ascii="Bookman Old Style" w:hAnsi="Bookman Old Style"/>
            <w:sz w:val="20"/>
            <w:szCs w:val="20"/>
          </w:rPr>
          <w:t>.</w:t>
        </w:r>
        <w:proofErr w:type="spellStart"/>
        <w:r w:rsidRPr="00083859">
          <w:rPr>
            <w:rStyle w:val="a4"/>
            <w:rFonts w:ascii="Bookman Old Style" w:hAnsi="Bookman Old Style"/>
            <w:sz w:val="20"/>
            <w:szCs w:val="20"/>
            <w:lang w:val="en-US"/>
          </w:rPr>
          <w:t>ru</w:t>
        </w:r>
        <w:proofErr w:type="spellEnd"/>
      </w:hyperlink>
    </w:p>
    <w:p w:rsidR="000C490F" w:rsidRDefault="000C490F" w:rsidP="000C490F">
      <w:pPr>
        <w:spacing w:after="0" w:line="240" w:lineRule="auto"/>
        <w:rPr>
          <w:rFonts w:ascii="Bookman Old Style" w:hAnsi="Bookman Old Style"/>
          <w:sz w:val="20"/>
          <w:szCs w:val="20"/>
        </w:rPr>
      </w:pPr>
      <w:hyperlink r:id="rId9" w:history="1">
        <w:r w:rsidRPr="00083859">
          <w:rPr>
            <w:rStyle w:val="a4"/>
            <w:rFonts w:ascii="Bookman Old Style" w:hAnsi="Bookman Old Style"/>
            <w:sz w:val="20"/>
            <w:szCs w:val="20"/>
            <w:vertAlign w:val="superscript"/>
          </w:rPr>
          <w:t>3</w:t>
        </w:r>
        <w:r w:rsidRPr="00083859">
          <w:rPr>
            <w:rStyle w:val="a4"/>
            <w:rFonts w:ascii="Bookman Old Style" w:hAnsi="Bookman Old Style"/>
            <w:sz w:val="20"/>
            <w:szCs w:val="20"/>
            <w:lang w:val="en-US"/>
          </w:rPr>
          <w:t>katya</w:t>
        </w:r>
        <w:r w:rsidRPr="00083859">
          <w:rPr>
            <w:rStyle w:val="a4"/>
            <w:rFonts w:ascii="Bookman Old Style" w:hAnsi="Bookman Old Style"/>
            <w:sz w:val="20"/>
            <w:szCs w:val="20"/>
          </w:rPr>
          <w:t>.</w:t>
        </w:r>
        <w:r w:rsidRPr="00083859">
          <w:rPr>
            <w:rStyle w:val="a4"/>
            <w:rFonts w:ascii="Bookman Old Style" w:hAnsi="Bookman Old Style"/>
            <w:sz w:val="20"/>
            <w:szCs w:val="20"/>
            <w:lang w:val="en-US"/>
          </w:rPr>
          <w:t>nikitenko</w:t>
        </w:r>
        <w:r w:rsidRPr="00083859">
          <w:rPr>
            <w:rStyle w:val="a4"/>
            <w:rFonts w:ascii="Bookman Old Style" w:hAnsi="Bookman Old Style"/>
            <w:sz w:val="20"/>
            <w:szCs w:val="20"/>
          </w:rPr>
          <w:t>.03.11@</w:t>
        </w:r>
        <w:r w:rsidRPr="00083859">
          <w:rPr>
            <w:rStyle w:val="a4"/>
            <w:rFonts w:ascii="Bookman Old Style" w:hAnsi="Bookman Old Style"/>
            <w:sz w:val="20"/>
            <w:szCs w:val="20"/>
            <w:lang w:val="en-US"/>
          </w:rPr>
          <w:t>mail</w:t>
        </w:r>
        <w:r w:rsidRPr="00083859">
          <w:rPr>
            <w:rStyle w:val="a4"/>
            <w:rFonts w:ascii="Bookman Old Style" w:hAnsi="Bookman Old Style"/>
            <w:sz w:val="20"/>
            <w:szCs w:val="20"/>
          </w:rPr>
          <w:t>.</w:t>
        </w:r>
        <w:proofErr w:type="spellStart"/>
        <w:r w:rsidRPr="00083859">
          <w:rPr>
            <w:rStyle w:val="a4"/>
            <w:rFonts w:ascii="Bookman Old Style" w:hAnsi="Bookman Old Style"/>
            <w:sz w:val="20"/>
            <w:szCs w:val="20"/>
            <w:lang w:val="en-US"/>
          </w:rPr>
          <w:t>ru</w:t>
        </w:r>
        <w:proofErr w:type="spellEnd"/>
      </w:hyperlink>
    </w:p>
    <w:p w:rsidR="000C490F" w:rsidRPr="00EE609E" w:rsidRDefault="000C490F" w:rsidP="000C490F">
      <w:pPr>
        <w:spacing w:after="0" w:line="240" w:lineRule="auto"/>
        <w:rPr>
          <w:rFonts w:ascii="Bookman Old Style" w:hAnsi="Bookman Old Style"/>
          <w:sz w:val="20"/>
          <w:szCs w:val="20"/>
        </w:rPr>
      </w:pPr>
    </w:p>
    <w:p w:rsidR="000C490F" w:rsidRDefault="000C490F" w:rsidP="000C490F">
      <w:pPr>
        <w:spacing w:line="240" w:lineRule="auto"/>
        <w:ind w:firstLine="567"/>
        <w:jc w:val="both"/>
        <w:rPr>
          <w:rFonts w:ascii="Bookman Old Style" w:hAnsi="Bookman Old Style"/>
          <w:sz w:val="18"/>
          <w:szCs w:val="18"/>
        </w:rPr>
      </w:pPr>
      <w:r>
        <w:rPr>
          <w:rFonts w:ascii="Bookman Old Style" w:hAnsi="Bookman Old Style"/>
          <w:b/>
          <w:i/>
          <w:sz w:val="18"/>
          <w:szCs w:val="18"/>
        </w:rPr>
        <w:t xml:space="preserve">Аннотация. </w:t>
      </w:r>
      <w:r>
        <w:rPr>
          <w:rFonts w:ascii="Bookman Old Style" w:hAnsi="Bookman Old Style"/>
          <w:sz w:val="18"/>
          <w:szCs w:val="18"/>
        </w:rPr>
        <w:t xml:space="preserve">В данной статье рассмотрены формы массовых физкультурно-спортивных мероприятий, организованных в высших учебных заведениях и их роль в жизни студентов. Актуальность исследования заключается в том, что существует противоречие между низким уровнем физической подготовки современной молодёжи, утомлением и снижением работоспособности, и отсутствием интереса студентов к спортивным мероприятиям. Определены сущность и важность массовых физкультурно-спортивных мероприятий в ВУЗах.  Обозначена проблема отсутствия спонсоров мероприятий такого формата. Результаты статьи могут быть полезны при организации спортивно-массовых мероприятий в высших учебных заведениях и для студентов, с целью ознакомления разнообразности и важности спортивных мероприятий, и возможного дальнейшего вовлечения в спортивную жизнь ВУЗа. </w:t>
      </w:r>
    </w:p>
    <w:p w:rsidR="000C490F" w:rsidRDefault="000C490F" w:rsidP="000C490F">
      <w:pPr>
        <w:spacing w:line="240" w:lineRule="auto"/>
        <w:ind w:firstLine="567"/>
        <w:jc w:val="both"/>
        <w:rPr>
          <w:rFonts w:ascii="Bookman Old Style" w:hAnsi="Bookman Old Style"/>
          <w:sz w:val="18"/>
          <w:szCs w:val="18"/>
        </w:rPr>
      </w:pPr>
      <w:r>
        <w:rPr>
          <w:rFonts w:ascii="Bookman Old Style" w:hAnsi="Bookman Old Style"/>
          <w:b/>
          <w:i/>
          <w:sz w:val="18"/>
          <w:szCs w:val="18"/>
        </w:rPr>
        <w:t>Ключевые слова:</w:t>
      </w:r>
      <w:r>
        <w:rPr>
          <w:rFonts w:ascii="Bookman Old Style" w:hAnsi="Bookman Old Style"/>
          <w:sz w:val="18"/>
          <w:szCs w:val="18"/>
        </w:rPr>
        <w:t xml:space="preserve"> студент, физкультурно-спортивные мероприятия, массовый спорт, сущность, студенческая молодёжь. </w:t>
      </w:r>
    </w:p>
    <w:p w:rsidR="000C490F" w:rsidRPr="0095574D" w:rsidRDefault="000C490F" w:rsidP="000C490F">
      <w:pPr>
        <w:spacing w:after="0" w:line="240" w:lineRule="auto"/>
        <w:ind w:firstLine="567"/>
        <w:jc w:val="both"/>
        <w:rPr>
          <w:rFonts w:ascii="Bookman Old Style" w:hAnsi="Bookman Old Style"/>
          <w:sz w:val="18"/>
          <w:szCs w:val="18"/>
          <w:lang w:val="en-US"/>
        </w:rPr>
      </w:pPr>
      <w:r>
        <w:rPr>
          <w:rFonts w:ascii="Bookman Old Style" w:hAnsi="Bookman Old Style"/>
          <w:b/>
          <w:i/>
          <w:sz w:val="18"/>
          <w:szCs w:val="18"/>
        </w:rPr>
        <w:t>Для цитирования:</w:t>
      </w:r>
      <w:r>
        <w:rPr>
          <w:rFonts w:ascii="Bookman Old Style" w:hAnsi="Bookman Old Style"/>
          <w:sz w:val="18"/>
          <w:szCs w:val="18"/>
        </w:rPr>
        <w:t xml:space="preserve"> </w:t>
      </w:r>
      <w:r w:rsidRPr="00083859">
        <w:rPr>
          <w:rFonts w:ascii="Bookman Old Style" w:hAnsi="Bookman Old Style"/>
          <w:sz w:val="18"/>
          <w:szCs w:val="18"/>
        </w:rPr>
        <w:t xml:space="preserve">Алексина А.О., </w:t>
      </w:r>
      <w:proofErr w:type="spellStart"/>
      <w:r w:rsidRPr="00083859">
        <w:rPr>
          <w:rFonts w:ascii="Bookman Old Style" w:hAnsi="Bookman Old Style"/>
          <w:sz w:val="18"/>
          <w:szCs w:val="18"/>
        </w:rPr>
        <w:t>Лигостаева</w:t>
      </w:r>
      <w:proofErr w:type="spellEnd"/>
      <w:r w:rsidRPr="00083859">
        <w:rPr>
          <w:rFonts w:ascii="Bookman Old Style" w:hAnsi="Bookman Old Style"/>
          <w:sz w:val="18"/>
          <w:szCs w:val="18"/>
        </w:rPr>
        <w:t xml:space="preserve"> Н.Д., Никитенко Е.Ю. Сущность массовых физкультурно-спортивных мероприятий в ВУЗах// </w:t>
      </w:r>
      <w:proofErr w:type="spellStart"/>
      <w:r w:rsidRPr="00083859">
        <w:rPr>
          <w:rFonts w:ascii="Bookman Old Style" w:hAnsi="Bookman Old Style"/>
          <w:sz w:val="18"/>
          <w:szCs w:val="18"/>
        </w:rPr>
        <w:t>OlymPlus</w:t>
      </w:r>
      <w:proofErr w:type="spellEnd"/>
      <w:r w:rsidRPr="00083859">
        <w:rPr>
          <w:rFonts w:ascii="Bookman Old Style" w:hAnsi="Bookman Old Style"/>
          <w:sz w:val="18"/>
          <w:szCs w:val="18"/>
        </w:rPr>
        <w:t xml:space="preserve">. </w:t>
      </w:r>
      <w:r w:rsidRPr="00083859">
        <w:rPr>
          <w:rFonts w:ascii="Bookman Old Style" w:hAnsi="Bookman Old Style"/>
          <w:sz w:val="18"/>
          <w:szCs w:val="18"/>
          <w:lang w:val="en-US"/>
        </w:rPr>
        <w:t>(</w:t>
      </w:r>
      <w:r w:rsidRPr="00083859">
        <w:rPr>
          <w:rFonts w:ascii="Bookman Old Style" w:hAnsi="Bookman Old Style"/>
          <w:sz w:val="18"/>
          <w:szCs w:val="18"/>
        </w:rPr>
        <w:t>Гуманитарная</w:t>
      </w:r>
      <w:r w:rsidRPr="00083859">
        <w:rPr>
          <w:rFonts w:ascii="Bookman Old Style" w:hAnsi="Bookman Old Style"/>
          <w:sz w:val="18"/>
          <w:szCs w:val="18"/>
          <w:lang w:val="en-US"/>
        </w:rPr>
        <w:t xml:space="preserve"> </w:t>
      </w:r>
      <w:r w:rsidRPr="00083859">
        <w:rPr>
          <w:rFonts w:ascii="Bookman Old Style" w:hAnsi="Bookman Old Style"/>
          <w:sz w:val="18"/>
          <w:szCs w:val="18"/>
        </w:rPr>
        <w:t>версия</w:t>
      </w:r>
      <w:r w:rsidRPr="00083859">
        <w:rPr>
          <w:rFonts w:ascii="Bookman Old Style" w:hAnsi="Bookman Old Style"/>
          <w:sz w:val="18"/>
          <w:szCs w:val="18"/>
          <w:lang w:val="en-US"/>
        </w:rPr>
        <w:t xml:space="preserve">): </w:t>
      </w:r>
      <w:r w:rsidRPr="00083859">
        <w:rPr>
          <w:rFonts w:ascii="Bookman Old Style" w:hAnsi="Bookman Old Style"/>
          <w:sz w:val="18"/>
          <w:szCs w:val="18"/>
        </w:rPr>
        <w:t>международный</w:t>
      </w:r>
      <w:r w:rsidRPr="00083859">
        <w:rPr>
          <w:rFonts w:ascii="Bookman Old Style" w:hAnsi="Bookman Old Style"/>
          <w:sz w:val="18"/>
          <w:szCs w:val="18"/>
          <w:lang w:val="en-US"/>
        </w:rPr>
        <w:t xml:space="preserve"> </w:t>
      </w:r>
      <w:r w:rsidRPr="00083859">
        <w:rPr>
          <w:rFonts w:ascii="Bookman Old Style" w:hAnsi="Bookman Old Style"/>
          <w:sz w:val="18"/>
          <w:szCs w:val="18"/>
        </w:rPr>
        <w:t>научно</w:t>
      </w:r>
      <w:r w:rsidRPr="00083859">
        <w:rPr>
          <w:rFonts w:ascii="Bookman Old Style" w:hAnsi="Bookman Old Style"/>
          <w:sz w:val="18"/>
          <w:szCs w:val="18"/>
          <w:lang w:val="en-US"/>
        </w:rPr>
        <w:t>-</w:t>
      </w:r>
      <w:r w:rsidRPr="00083859">
        <w:rPr>
          <w:rFonts w:ascii="Bookman Old Style" w:hAnsi="Bookman Old Style"/>
          <w:sz w:val="18"/>
          <w:szCs w:val="18"/>
        </w:rPr>
        <w:t>практический</w:t>
      </w:r>
      <w:r w:rsidRPr="00083859">
        <w:rPr>
          <w:rFonts w:ascii="Bookman Old Style" w:hAnsi="Bookman Old Style"/>
          <w:sz w:val="18"/>
          <w:szCs w:val="18"/>
          <w:lang w:val="en-US"/>
        </w:rPr>
        <w:t xml:space="preserve"> </w:t>
      </w:r>
      <w:r w:rsidRPr="00083859">
        <w:rPr>
          <w:rFonts w:ascii="Bookman Old Style" w:hAnsi="Bookman Old Style"/>
          <w:sz w:val="18"/>
          <w:szCs w:val="18"/>
        </w:rPr>
        <w:t>журнал</w:t>
      </w:r>
      <w:r w:rsidRPr="00083859">
        <w:rPr>
          <w:rFonts w:ascii="Bookman Old Style" w:hAnsi="Bookman Old Style"/>
          <w:sz w:val="18"/>
          <w:szCs w:val="18"/>
          <w:lang w:val="en-US"/>
        </w:rPr>
        <w:t>. 202</w:t>
      </w:r>
      <w:r w:rsidRPr="00FB3A53">
        <w:rPr>
          <w:rFonts w:ascii="Bookman Old Style" w:hAnsi="Bookman Old Style"/>
          <w:sz w:val="18"/>
          <w:szCs w:val="18"/>
          <w:lang w:val="en-US"/>
        </w:rPr>
        <w:t>3</w:t>
      </w:r>
      <w:r w:rsidRPr="00083859">
        <w:rPr>
          <w:rFonts w:ascii="Bookman Old Style" w:hAnsi="Bookman Old Style"/>
          <w:sz w:val="18"/>
          <w:szCs w:val="18"/>
          <w:lang w:val="en-US"/>
        </w:rPr>
        <w:t>. №</w:t>
      </w:r>
      <w:proofErr w:type="gramStart"/>
      <w:r w:rsidRPr="00FB3A53">
        <w:rPr>
          <w:rFonts w:ascii="Bookman Old Style" w:hAnsi="Bookman Old Style"/>
          <w:sz w:val="18"/>
          <w:szCs w:val="18"/>
          <w:lang w:val="en-US"/>
        </w:rPr>
        <w:t>1</w:t>
      </w:r>
      <w:r w:rsidRPr="00083859">
        <w:rPr>
          <w:rFonts w:ascii="Bookman Old Style" w:hAnsi="Bookman Old Style"/>
          <w:sz w:val="18"/>
          <w:szCs w:val="18"/>
          <w:lang w:val="en-US"/>
        </w:rPr>
        <w:t>(</w:t>
      </w:r>
      <w:proofErr w:type="gramEnd"/>
      <w:r w:rsidRPr="00083859">
        <w:rPr>
          <w:rFonts w:ascii="Bookman Old Style" w:hAnsi="Bookman Old Style"/>
          <w:sz w:val="18"/>
          <w:szCs w:val="18"/>
          <w:lang w:val="en-US"/>
        </w:rPr>
        <w:t>1</w:t>
      </w:r>
      <w:r w:rsidRPr="00FB3A53">
        <w:rPr>
          <w:rFonts w:ascii="Bookman Old Style" w:hAnsi="Bookman Old Style"/>
          <w:sz w:val="18"/>
          <w:szCs w:val="18"/>
          <w:lang w:val="en-US"/>
        </w:rPr>
        <w:t>6</w:t>
      </w:r>
      <w:r w:rsidRPr="00083859">
        <w:rPr>
          <w:rFonts w:ascii="Bookman Old Style" w:hAnsi="Bookman Old Style"/>
          <w:sz w:val="18"/>
          <w:szCs w:val="18"/>
          <w:lang w:val="en-US"/>
        </w:rPr>
        <w:t xml:space="preserve">). </w:t>
      </w:r>
      <w:r w:rsidRPr="00A81683">
        <w:rPr>
          <w:rFonts w:ascii="Bookman Old Style" w:hAnsi="Bookman Old Style"/>
          <w:color w:val="C00000"/>
          <w:sz w:val="18"/>
          <w:szCs w:val="18"/>
        </w:rPr>
        <w:t>С</w:t>
      </w:r>
      <w:r w:rsidRPr="0095574D">
        <w:rPr>
          <w:rFonts w:ascii="Bookman Old Style" w:hAnsi="Bookman Old Style"/>
          <w:color w:val="C00000"/>
          <w:sz w:val="18"/>
          <w:szCs w:val="18"/>
          <w:lang w:val="en-US"/>
        </w:rPr>
        <w:t>.</w:t>
      </w:r>
    </w:p>
    <w:p w:rsidR="000C490F" w:rsidRPr="00FB3A53" w:rsidRDefault="000C490F" w:rsidP="000C490F">
      <w:pPr>
        <w:spacing w:line="240" w:lineRule="auto"/>
        <w:ind w:firstLine="567"/>
        <w:jc w:val="both"/>
        <w:rPr>
          <w:rFonts w:ascii="Bookman Old Style" w:hAnsi="Bookman Old Style"/>
          <w:sz w:val="18"/>
          <w:szCs w:val="18"/>
          <w:lang w:val="en-US"/>
        </w:rPr>
      </w:pPr>
    </w:p>
    <w:p w:rsidR="000C490F" w:rsidRDefault="000C490F" w:rsidP="000C490F">
      <w:pPr>
        <w:spacing w:line="240" w:lineRule="auto"/>
        <w:jc w:val="both"/>
        <w:rPr>
          <w:rFonts w:ascii="Bookman Old Style" w:hAnsi="Bookman Old Style"/>
          <w:sz w:val="20"/>
          <w:szCs w:val="20"/>
          <w:lang w:val="en-US"/>
        </w:rPr>
      </w:pPr>
      <w:r>
        <w:rPr>
          <w:rFonts w:ascii="Bookman Old Style" w:hAnsi="Bookman Old Style"/>
          <w:sz w:val="20"/>
          <w:szCs w:val="20"/>
          <w:lang w:val="en-US"/>
        </w:rPr>
        <w:t>Original article</w:t>
      </w:r>
    </w:p>
    <w:p w:rsidR="000C490F" w:rsidRPr="00DF1D45" w:rsidRDefault="000C490F" w:rsidP="000C490F">
      <w:pPr>
        <w:spacing w:line="240" w:lineRule="auto"/>
        <w:ind w:left="567"/>
        <w:jc w:val="center"/>
        <w:rPr>
          <w:rFonts w:ascii="Bookman Old Style" w:hAnsi="Bookman Old Style"/>
          <w:b/>
          <w:sz w:val="20"/>
          <w:szCs w:val="20"/>
          <w:lang w:val="en-US"/>
        </w:rPr>
      </w:pPr>
      <w:r w:rsidRPr="00F04BF6">
        <w:rPr>
          <w:rFonts w:ascii="Bookman Old Style" w:hAnsi="Bookman Old Style"/>
          <w:b/>
          <w:sz w:val="20"/>
          <w:szCs w:val="20"/>
          <w:lang w:val="en-US"/>
        </w:rPr>
        <w:t xml:space="preserve">THE ESSENCE OF </w:t>
      </w:r>
      <w:proofErr w:type="gramStart"/>
      <w:r w:rsidRPr="00F04BF6">
        <w:rPr>
          <w:rFonts w:ascii="Bookman Old Style" w:hAnsi="Bookman Old Style"/>
          <w:b/>
          <w:sz w:val="20"/>
          <w:szCs w:val="20"/>
          <w:lang w:val="en-US"/>
        </w:rPr>
        <w:t>MASS</w:t>
      </w:r>
      <w:proofErr w:type="gramEnd"/>
      <w:r w:rsidRPr="00F04BF6">
        <w:rPr>
          <w:rFonts w:ascii="Bookman Old Style" w:hAnsi="Bookman Old Style"/>
          <w:b/>
          <w:sz w:val="20"/>
          <w:szCs w:val="20"/>
          <w:lang w:val="en-US"/>
        </w:rPr>
        <w:t xml:space="preserve"> PHYSICAL CULTURE AN</w:t>
      </w:r>
      <w:r>
        <w:rPr>
          <w:rFonts w:ascii="Bookman Old Style" w:hAnsi="Bookman Old Style"/>
          <w:b/>
          <w:sz w:val="20"/>
          <w:szCs w:val="20"/>
          <w:lang w:val="en-US"/>
        </w:rPr>
        <w:t>D SPORTS EVENTS IN UNIVERSITIES</w:t>
      </w:r>
    </w:p>
    <w:p w:rsidR="000C490F" w:rsidRPr="005A4E0A" w:rsidRDefault="000C490F" w:rsidP="000C490F">
      <w:pPr>
        <w:spacing w:after="0" w:line="240" w:lineRule="auto"/>
        <w:rPr>
          <w:rFonts w:ascii="Bookman Old Style" w:hAnsi="Bookman Old Style"/>
          <w:b/>
          <w:sz w:val="20"/>
          <w:szCs w:val="20"/>
          <w:shd w:val="clear" w:color="auto" w:fill="F7F7F7"/>
          <w:vertAlign w:val="superscript"/>
          <w:lang w:val="en-US"/>
        </w:rPr>
      </w:pPr>
      <w:r w:rsidRPr="00A478FA">
        <w:rPr>
          <w:rFonts w:ascii="Bookman Old Style" w:hAnsi="Bookman Old Style"/>
          <w:b/>
          <w:bCs/>
          <w:sz w:val="20"/>
          <w:szCs w:val="20"/>
          <w:lang w:val="en-US"/>
        </w:rPr>
        <w:t xml:space="preserve">Anastasia </w:t>
      </w:r>
      <w:proofErr w:type="spellStart"/>
      <w:r w:rsidRPr="00A478FA">
        <w:rPr>
          <w:rFonts w:ascii="Bookman Old Style" w:hAnsi="Bookman Old Style"/>
          <w:b/>
          <w:bCs/>
          <w:sz w:val="20"/>
          <w:szCs w:val="20"/>
          <w:lang w:val="en-US"/>
        </w:rPr>
        <w:t>Olegovna</w:t>
      </w:r>
      <w:proofErr w:type="spellEnd"/>
      <w:r w:rsidRPr="005A4E0A">
        <w:rPr>
          <w:rStyle w:val="a9"/>
          <w:rFonts w:ascii="Bookman Old Style" w:hAnsi="Bookman Old Style"/>
          <w:b/>
          <w:bCs/>
          <w:sz w:val="20"/>
          <w:szCs w:val="20"/>
          <w:lang w:val="en-US"/>
        </w:rPr>
        <w:t xml:space="preserve"> </w:t>
      </w:r>
      <w:r w:rsidRPr="00A478FA">
        <w:rPr>
          <w:rFonts w:ascii="Bookman Old Style" w:hAnsi="Bookman Old Style"/>
          <w:b/>
          <w:bCs/>
          <w:sz w:val="20"/>
          <w:szCs w:val="20"/>
          <w:lang w:val="en-US"/>
        </w:rPr>
        <w:t>Aleksina</w:t>
      </w:r>
      <w:r w:rsidRPr="00A478FA">
        <w:rPr>
          <w:rStyle w:val="a9"/>
          <w:rFonts w:ascii="Bookman Old Style" w:hAnsi="Bookman Old Style"/>
          <w:b/>
          <w:bCs/>
          <w:sz w:val="20"/>
          <w:szCs w:val="20"/>
          <w:lang w:val="en-US"/>
        </w:rPr>
        <w:t>1</w:t>
      </w:r>
      <w:r w:rsidRPr="00A478FA">
        <w:rPr>
          <w:rFonts w:ascii="Bookman Old Style" w:hAnsi="Bookman Old Style"/>
          <w:b/>
          <w:bCs/>
          <w:sz w:val="20"/>
          <w:szCs w:val="20"/>
          <w:lang w:val="en-US"/>
        </w:rPr>
        <w:t xml:space="preserve">, </w:t>
      </w:r>
      <w:r w:rsidRPr="002F0247">
        <w:rPr>
          <w:rFonts w:ascii="Bookman Old Style" w:hAnsi="Bookman Old Style"/>
          <w:b/>
          <w:sz w:val="20"/>
          <w:szCs w:val="20"/>
          <w:shd w:val="clear" w:color="auto" w:fill="F7F7F7"/>
          <w:lang w:val="en-US"/>
        </w:rPr>
        <w:t xml:space="preserve">Natalia </w:t>
      </w:r>
      <w:proofErr w:type="spellStart"/>
      <w:r w:rsidRPr="002F0247">
        <w:rPr>
          <w:rFonts w:ascii="Bookman Old Style" w:hAnsi="Bookman Old Style"/>
          <w:b/>
          <w:sz w:val="20"/>
          <w:szCs w:val="20"/>
          <w:shd w:val="clear" w:color="auto" w:fill="F7F7F7"/>
          <w:lang w:val="en-US"/>
        </w:rPr>
        <w:t>Dmitrievna</w:t>
      </w:r>
      <w:proofErr w:type="spellEnd"/>
      <w:r w:rsidRPr="005A4E0A">
        <w:rPr>
          <w:rFonts w:ascii="Bookman Old Style" w:hAnsi="Bookman Old Style"/>
          <w:b/>
          <w:sz w:val="20"/>
          <w:szCs w:val="20"/>
          <w:shd w:val="clear" w:color="auto" w:fill="F7F7F7"/>
          <w:vertAlign w:val="superscript"/>
          <w:lang w:val="en-US"/>
        </w:rPr>
        <w:t xml:space="preserve"> </w:t>
      </w:r>
      <w:r w:rsidRPr="002F0247">
        <w:rPr>
          <w:rFonts w:ascii="Bookman Old Style" w:hAnsi="Bookman Old Style"/>
          <w:b/>
          <w:sz w:val="20"/>
          <w:szCs w:val="20"/>
          <w:shd w:val="clear" w:color="auto" w:fill="F7F7F7"/>
          <w:lang w:val="en-US"/>
        </w:rPr>
        <w:t>Ligostaeva</w:t>
      </w:r>
      <w:r w:rsidRPr="00430538">
        <w:rPr>
          <w:rFonts w:ascii="Bookman Old Style" w:hAnsi="Bookman Old Style"/>
          <w:b/>
          <w:sz w:val="20"/>
          <w:szCs w:val="20"/>
          <w:shd w:val="clear" w:color="auto" w:fill="F7F7F7"/>
          <w:vertAlign w:val="superscript"/>
          <w:lang w:val="en-US"/>
        </w:rPr>
        <w:t>2</w:t>
      </w:r>
      <w:r w:rsidRPr="00430538">
        <w:rPr>
          <w:rFonts w:ascii="Bookman Old Style" w:hAnsi="Bookman Old Style"/>
          <w:b/>
          <w:sz w:val="20"/>
          <w:szCs w:val="20"/>
          <w:shd w:val="clear" w:color="auto" w:fill="F7F7F7"/>
          <w:lang w:val="en-US"/>
        </w:rPr>
        <w:t>,</w:t>
      </w:r>
      <w:r w:rsidRPr="00430538">
        <w:rPr>
          <w:rFonts w:ascii="Bookman Old Style" w:hAnsi="Bookman Old Style"/>
          <w:b/>
          <w:sz w:val="20"/>
          <w:szCs w:val="20"/>
          <w:shd w:val="clear" w:color="auto" w:fill="F7F7F7"/>
          <w:vertAlign w:val="superscript"/>
          <w:lang w:val="en-US"/>
        </w:rPr>
        <w:t xml:space="preserve"> </w:t>
      </w:r>
    </w:p>
    <w:p w:rsidR="000C490F" w:rsidRPr="00083859" w:rsidRDefault="000C490F" w:rsidP="000C490F">
      <w:pPr>
        <w:spacing w:after="0" w:line="240" w:lineRule="auto"/>
        <w:rPr>
          <w:rFonts w:ascii="Bookman Old Style" w:hAnsi="Bookman Old Style"/>
          <w:b/>
          <w:sz w:val="20"/>
          <w:szCs w:val="20"/>
          <w:lang w:val="en-US"/>
        </w:rPr>
      </w:pPr>
      <w:r w:rsidRPr="00F04BF6">
        <w:rPr>
          <w:rFonts w:ascii="Bookman Old Style" w:hAnsi="Bookman Old Style"/>
          <w:b/>
          <w:sz w:val="20"/>
          <w:szCs w:val="20"/>
          <w:lang w:val="en-US"/>
        </w:rPr>
        <w:t xml:space="preserve">Ekaterina </w:t>
      </w:r>
      <w:proofErr w:type="spellStart"/>
      <w:r w:rsidRPr="00F04BF6">
        <w:rPr>
          <w:rFonts w:ascii="Bookman Old Style" w:hAnsi="Bookman Old Style"/>
          <w:b/>
          <w:sz w:val="20"/>
          <w:szCs w:val="20"/>
          <w:lang w:val="en-US"/>
        </w:rPr>
        <w:t>Yuryevna</w:t>
      </w:r>
      <w:proofErr w:type="spellEnd"/>
      <w:r w:rsidRPr="00D55F4A">
        <w:rPr>
          <w:rFonts w:ascii="Bookman Old Style" w:hAnsi="Bookman Old Style"/>
          <w:b/>
          <w:sz w:val="20"/>
          <w:szCs w:val="20"/>
          <w:vertAlign w:val="superscript"/>
          <w:lang w:val="en-US"/>
        </w:rPr>
        <w:t xml:space="preserve"> </w:t>
      </w:r>
      <w:r w:rsidRPr="00F04BF6">
        <w:rPr>
          <w:rFonts w:ascii="Bookman Old Style" w:hAnsi="Bookman Old Style"/>
          <w:b/>
          <w:sz w:val="20"/>
          <w:szCs w:val="20"/>
          <w:lang w:val="en-US"/>
        </w:rPr>
        <w:t>Nikitenko</w:t>
      </w:r>
      <w:r w:rsidRPr="00083859">
        <w:rPr>
          <w:rFonts w:ascii="Bookman Old Style" w:hAnsi="Bookman Old Style"/>
          <w:b/>
          <w:sz w:val="20"/>
          <w:szCs w:val="20"/>
          <w:vertAlign w:val="superscript"/>
          <w:lang w:val="en-US"/>
        </w:rPr>
        <w:t>3</w:t>
      </w:r>
    </w:p>
    <w:p w:rsidR="000C490F" w:rsidRPr="00EE609E" w:rsidRDefault="000C490F" w:rsidP="000C490F">
      <w:pPr>
        <w:spacing w:after="0" w:line="240" w:lineRule="auto"/>
        <w:rPr>
          <w:rFonts w:ascii="Bookman Old Style" w:hAnsi="Bookman Old Style"/>
          <w:bCs/>
          <w:sz w:val="18"/>
          <w:szCs w:val="18"/>
          <w:lang w:val="en-US"/>
        </w:rPr>
      </w:pPr>
      <w:r w:rsidRPr="00EE609E">
        <w:rPr>
          <w:rFonts w:ascii="Bookman Old Style" w:hAnsi="Bookman Old Style"/>
          <w:bCs/>
          <w:sz w:val="18"/>
          <w:szCs w:val="18"/>
          <w:vertAlign w:val="superscript"/>
          <w:lang w:val="en-US"/>
        </w:rPr>
        <w:t>1.3</w:t>
      </w:r>
      <w:r w:rsidRPr="00EE609E">
        <w:rPr>
          <w:rFonts w:ascii="Bookman Old Style" w:hAnsi="Bookman Old Style"/>
          <w:bCs/>
          <w:sz w:val="18"/>
          <w:szCs w:val="18"/>
          <w:lang w:val="en-US"/>
        </w:rPr>
        <w:t>Samara State University of Economics, Samara, Russia</w:t>
      </w:r>
    </w:p>
    <w:p w:rsidR="000C490F" w:rsidRPr="00EE609E" w:rsidRDefault="000C490F" w:rsidP="000C490F">
      <w:pPr>
        <w:spacing w:after="0" w:line="240" w:lineRule="auto"/>
        <w:rPr>
          <w:rFonts w:ascii="Bookman Old Style" w:hAnsi="Bookman Old Style"/>
          <w:bCs/>
          <w:sz w:val="18"/>
          <w:szCs w:val="18"/>
          <w:lang w:val="en-US"/>
        </w:rPr>
      </w:pPr>
      <w:proofErr w:type="gramStart"/>
      <w:r w:rsidRPr="00EE609E">
        <w:rPr>
          <w:rFonts w:ascii="Bookman Old Style" w:hAnsi="Bookman Old Style"/>
          <w:sz w:val="18"/>
          <w:szCs w:val="18"/>
          <w:shd w:val="clear" w:color="auto" w:fill="F7F7F7"/>
          <w:vertAlign w:val="superscript"/>
          <w:lang w:val="en-US"/>
        </w:rPr>
        <w:t>2</w:t>
      </w:r>
      <w:proofErr w:type="gramEnd"/>
      <w:r w:rsidRPr="00EE609E">
        <w:rPr>
          <w:rFonts w:ascii="Bookman Old Style" w:hAnsi="Bookman Old Style"/>
          <w:sz w:val="18"/>
          <w:szCs w:val="18"/>
          <w:shd w:val="clear" w:color="auto" w:fill="F7F7F7"/>
          <w:lang w:val="en-US"/>
        </w:rPr>
        <w:t xml:space="preserve"> Samara State Institute of Culture, Samara, Russia</w:t>
      </w:r>
    </w:p>
    <w:p w:rsidR="000C490F" w:rsidRPr="00083859" w:rsidRDefault="000C490F" w:rsidP="000C490F">
      <w:pPr>
        <w:spacing w:after="0" w:line="240" w:lineRule="auto"/>
        <w:jc w:val="both"/>
        <w:rPr>
          <w:rFonts w:ascii="Bookman Old Style" w:hAnsi="Bookman Old Style"/>
          <w:sz w:val="20"/>
          <w:szCs w:val="20"/>
          <w:lang w:val="en-US"/>
        </w:rPr>
      </w:pPr>
      <w:r w:rsidRPr="00083859">
        <w:rPr>
          <w:rFonts w:ascii="Bookman Old Style" w:hAnsi="Bookman Old Style"/>
          <w:bCs/>
          <w:sz w:val="20"/>
          <w:szCs w:val="20"/>
          <w:vertAlign w:val="superscript"/>
          <w:lang w:val="en-US"/>
        </w:rPr>
        <w:t>1</w:t>
      </w:r>
      <w:hyperlink r:id="rId10" w:history="1">
        <w:r w:rsidRPr="00083859">
          <w:rPr>
            <w:rStyle w:val="a4"/>
            <w:rFonts w:ascii="Bookman Old Style" w:hAnsi="Bookman Old Style"/>
            <w:sz w:val="20"/>
            <w:szCs w:val="20"/>
            <w:lang w:val="en-US"/>
          </w:rPr>
          <w:t>aleksinaphd@gmail.com</w:t>
        </w:r>
      </w:hyperlink>
    </w:p>
    <w:p w:rsidR="000C490F" w:rsidRPr="00083859" w:rsidRDefault="000C490F" w:rsidP="000C490F">
      <w:pPr>
        <w:spacing w:after="0" w:line="240" w:lineRule="auto"/>
        <w:rPr>
          <w:rFonts w:ascii="Bookman Old Style" w:hAnsi="Bookman Old Style"/>
          <w:sz w:val="20"/>
          <w:szCs w:val="20"/>
          <w:lang w:val="en-US"/>
        </w:rPr>
      </w:pPr>
      <w:r w:rsidRPr="00083859">
        <w:rPr>
          <w:rFonts w:ascii="Bookman Old Style" w:hAnsi="Bookman Old Style" w:cs="Arial"/>
          <w:sz w:val="20"/>
          <w:szCs w:val="20"/>
          <w:vertAlign w:val="superscript"/>
          <w:lang w:val="en-US"/>
        </w:rPr>
        <w:t xml:space="preserve">2 </w:t>
      </w:r>
      <w:hyperlink r:id="rId11" w:history="1">
        <w:r w:rsidRPr="00083859">
          <w:rPr>
            <w:rStyle w:val="a4"/>
            <w:rFonts w:ascii="Bookman Old Style" w:hAnsi="Bookman Old Style"/>
            <w:sz w:val="20"/>
            <w:szCs w:val="20"/>
            <w:lang w:val="en-US"/>
          </w:rPr>
          <w:t>Ligostaeva2013@mail.ru</w:t>
        </w:r>
      </w:hyperlink>
    </w:p>
    <w:p w:rsidR="000C490F" w:rsidRPr="00EE609E" w:rsidRDefault="000C490F" w:rsidP="000C490F">
      <w:pPr>
        <w:spacing w:after="0" w:line="240" w:lineRule="auto"/>
        <w:rPr>
          <w:rFonts w:ascii="Bookman Old Style" w:hAnsi="Bookman Old Style"/>
          <w:sz w:val="20"/>
          <w:szCs w:val="20"/>
          <w:lang w:val="en-US"/>
        </w:rPr>
      </w:pPr>
      <w:hyperlink r:id="rId12" w:history="1">
        <w:r w:rsidRPr="00083859">
          <w:rPr>
            <w:rStyle w:val="a4"/>
            <w:rFonts w:ascii="Bookman Old Style" w:hAnsi="Bookman Old Style"/>
            <w:sz w:val="20"/>
            <w:szCs w:val="20"/>
            <w:vertAlign w:val="superscript"/>
            <w:lang w:val="en-US"/>
          </w:rPr>
          <w:t>3</w:t>
        </w:r>
        <w:r w:rsidRPr="00083859">
          <w:rPr>
            <w:rStyle w:val="a4"/>
            <w:rFonts w:ascii="Bookman Old Style" w:hAnsi="Bookman Old Style"/>
            <w:sz w:val="20"/>
            <w:szCs w:val="20"/>
            <w:lang w:val="en-US"/>
          </w:rPr>
          <w:t>katya.nikitenko.03.11@mail.ru</w:t>
        </w:r>
      </w:hyperlink>
    </w:p>
    <w:p w:rsidR="000C490F" w:rsidRPr="00EE609E" w:rsidRDefault="000C490F" w:rsidP="000C490F">
      <w:pPr>
        <w:spacing w:after="0" w:line="240" w:lineRule="auto"/>
        <w:rPr>
          <w:rFonts w:ascii="Bookman Old Style" w:hAnsi="Bookman Old Style"/>
          <w:sz w:val="20"/>
          <w:szCs w:val="20"/>
          <w:lang w:val="en-US"/>
        </w:rPr>
      </w:pPr>
    </w:p>
    <w:p w:rsidR="000C490F" w:rsidRDefault="000C490F" w:rsidP="000C490F">
      <w:pPr>
        <w:spacing w:line="240" w:lineRule="auto"/>
        <w:ind w:firstLine="567"/>
        <w:jc w:val="both"/>
        <w:rPr>
          <w:rFonts w:ascii="Bookman Old Style" w:hAnsi="Bookman Old Style"/>
          <w:sz w:val="18"/>
          <w:szCs w:val="18"/>
          <w:lang w:val="en-US"/>
        </w:rPr>
      </w:pPr>
      <w:r>
        <w:rPr>
          <w:rFonts w:ascii="Bookman Old Style" w:hAnsi="Bookman Old Style"/>
          <w:b/>
          <w:i/>
          <w:sz w:val="18"/>
          <w:szCs w:val="18"/>
          <w:lang w:val="en-US"/>
        </w:rPr>
        <w:t>Abstract</w:t>
      </w:r>
      <w:r w:rsidRPr="00F04BF6">
        <w:rPr>
          <w:rFonts w:ascii="Bookman Old Style" w:hAnsi="Bookman Old Style"/>
          <w:sz w:val="18"/>
          <w:szCs w:val="18"/>
          <w:lang w:val="en-US"/>
        </w:rPr>
        <w:t xml:space="preserve">. This article examines the forms of </w:t>
      </w:r>
      <w:proofErr w:type="gramStart"/>
      <w:r w:rsidRPr="00F04BF6">
        <w:rPr>
          <w:rFonts w:ascii="Bookman Old Style" w:hAnsi="Bookman Old Style"/>
          <w:sz w:val="18"/>
          <w:szCs w:val="18"/>
          <w:lang w:val="en-US"/>
        </w:rPr>
        <w:t>mass</w:t>
      </w:r>
      <w:proofErr w:type="gramEnd"/>
      <w:r w:rsidRPr="00F04BF6">
        <w:rPr>
          <w:rFonts w:ascii="Bookman Old Style" w:hAnsi="Bookman Old Style"/>
          <w:sz w:val="18"/>
          <w:szCs w:val="18"/>
          <w:lang w:val="en-US"/>
        </w:rPr>
        <w:t xml:space="preserve"> physical culture and sports events organized in higher educational institutions and their role in the life of students. The relevance of the study lies in the fact that there is a contradiction between the low level of physical fitness of modern youth, fatigue and decreased performance, and the lack of interest of students in sports events. The purpose of the study is to determine the essence and importance of </w:t>
      </w:r>
      <w:proofErr w:type="gramStart"/>
      <w:r w:rsidRPr="00F04BF6">
        <w:rPr>
          <w:rFonts w:ascii="Bookman Old Style" w:hAnsi="Bookman Old Style"/>
          <w:sz w:val="18"/>
          <w:szCs w:val="18"/>
          <w:lang w:val="en-US"/>
        </w:rPr>
        <w:t>mass</w:t>
      </w:r>
      <w:proofErr w:type="gramEnd"/>
      <w:r w:rsidRPr="00F04BF6">
        <w:rPr>
          <w:rFonts w:ascii="Bookman Old Style" w:hAnsi="Bookman Old Style"/>
          <w:sz w:val="18"/>
          <w:szCs w:val="18"/>
          <w:lang w:val="en-US"/>
        </w:rPr>
        <w:t xml:space="preserve"> physical culture and sports events in universities.  The results of the article can be useful in organizing mass sports events in higher educational institutions and for students, in order to familiarize themselves with the diversity and importance of sports events, and possible further involvement in the sports life of the university.</w:t>
      </w:r>
    </w:p>
    <w:p w:rsidR="000C490F" w:rsidRDefault="000C490F" w:rsidP="000C490F">
      <w:pPr>
        <w:spacing w:line="240" w:lineRule="auto"/>
        <w:ind w:firstLine="567"/>
        <w:jc w:val="both"/>
        <w:rPr>
          <w:rFonts w:ascii="Bookman Old Style" w:hAnsi="Bookman Old Style"/>
          <w:sz w:val="18"/>
          <w:szCs w:val="18"/>
          <w:lang w:val="en-US"/>
        </w:rPr>
      </w:pPr>
      <w:r w:rsidRPr="00F04BF6">
        <w:rPr>
          <w:rFonts w:ascii="Bookman Old Style" w:hAnsi="Bookman Old Style"/>
          <w:b/>
          <w:i/>
          <w:sz w:val="18"/>
          <w:szCs w:val="18"/>
          <w:lang w:val="en-US"/>
        </w:rPr>
        <w:t>Keywords</w:t>
      </w:r>
      <w:r w:rsidRPr="00F04BF6">
        <w:rPr>
          <w:rFonts w:ascii="Bookman Old Style" w:hAnsi="Bookman Old Style"/>
          <w:sz w:val="18"/>
          <w:szCs w:val="18"/>
          <w:lang w:val="en-US"/>
        </w:rPr>
        <w:t>: student, physical culture and sports events, mass sports, essence, student youth.</w:t>
      </w:r>
    </w:p>
    <w:p w:rsidR="000C490F" w:rsidRPr="00A81683" w:rsidRDefault="000C490F" w:rsidP="000C490F">
      <w:pPr>
        <w:spacing w:line="240" w:lineRule="auto"/>
        <w:ind w:firstLine="567"/>
        <w:jc w:val="both"/>
        <w:rPr>
          <w:rFonts w:ascii="Bookman Old Style" w:hAnsi="Bookman Old Style"/>
          <w:sz w:val="18"/>
          <w:szCs w:val="18"/>
        </w:rPr>
      </w:pPr>
      <w:r w:rsidRPr="00F04BF6">
        <w:rPr>
          <w:rFonts w:ascii="Bookman Old Style" w:hAnsi="Bookman Old Style"/>
          <w:b/>
          <w:i/>
          <w:sz w:val="18"/>
          <w:szCs w:val="18"/>
          <w:lang w:val="en-US"/>
        </w:rPr>
        <w:t>For citation</w:t>
      </w:r>
      <w:r w:rsidRPr="00F04BF6">
        <w:rPr>
          <w:rFonts w:ascii="Bookman Old Style" w:hAnsi="Bookman Old Style"/>
          <w:sz w:val="18"/>
          <w:szCs w:val="18"/>
          <w:lang w:val="en-US"/>
        </w:rPr>
        <w:t xml:space="preserve">: </w:t>
      </w:r>
      <w:proofErr w:type="spellStart"/>
      <w:r w:rsidRPr="00D55F4A">
        <w:rPr>
          <w:rFonts w:ascii="Bookman Old Style" w:hAnsi="Bookman Old Style"/>
          <w:sz w:val="18"/>
          <w:szCs w:val="18"/>
          <w:lang w:val="en-US"/>
        </w:rPr>
        <w:t>Aleksina</w:t>
      </w:r>
      <w:proofErr w:type="spellEnd"/>
      <w:r w:rsidRPr="00D55F4A">
        <w:rPr>
          <w:rFonts w:ascii="Bookman Old Style" w:hAnsi="Bookman Old Style"/>
          <w:sz w:val="18"/>
          <w:szCs w:val="18"/>
          <w:lang w:val="en-US"/>
        </w:rPr>
        <w:t xml:space="preserve"> A.O., </w:t>
      </w:r>
      <w:proofErr w:type="spellStart"/>
      <w:r w:rsidRPr="00D55F4A">
        <w:rPr>
          <w:rFonts w:ascii="Bookman Old Style" w:hAnsi="Bookman Old Style"/>
          <w:sz w:val="18"/>
          <w:szCs w:val="18"/>
          <w:shd w:val="clear" w:color="auto" w:fill="F7F7F7"/>
          <w:lang w:val="en-US"/>
        </w:rPr>
        <w:t>Ligostaeva</w:t>
      </w:r>
      <w:proofErr w:type="spellEnd"/>
      <w:r w:rsidRPr="00D55F4A">
        <w:rPr>
          <w:rFonts w:ascii="Bookman Old Style" w:hAnsi="Bookman Old Style"/>
          <w:sz w:val="18"/>
          <w:szCs w:val="18"/>
          <w:shd w:val="clear" w:color="auto" w:fill="F7F7F7"/>
          <w:lang w:val="en-US"/>
        </w:rPr>
        <w:t xml:space="preserve"> N.D., </w:t>
      </w:r>
      <w:r w:rsidRPr="00D55F4A">
        <w:rPr>
          <w:rFonts w:ascii="Bookman Old Style" w:hAnsi="Bookman Old Style"/>
          <w:sz w:val="18"/>
          <w:szCs w:val="18"/>
          <w:lang w:val="en-US"/>
        </w:rPr>
        <w:t xml:space="preserve">Nikitenko </w:t>
      </w:r>
      <w:proofErr w:type="spellStart"/>
      <w:r w:rsidRPr="00D55F4A">
        <w:rPr>
          <w:rFonts w:ascii="Bookman Old Style" w:hAnsi="Bookman Old Style"/>
          <w:sz w:val="18"/>
          <w:szCs w:val="18"/>
          <w:lang w:val="en-US"/>
        </w:rPr>
        <w:t>E.Yu</w:t>
      </w:r>
      <w:proofErr w:type="spellEnd"/>
      <w:r w:rsidRPr="00D55F4A">
        <w:rPr>
          <w:rFonts w:ascii="Bookman Old Style" w:hAnsi="Bookman Old Style"/>
          <w:sz w:val="18"/>
          <w:szCs w:val="18"/>
          <w:lang w:val="en-US"/>
        </w:rPr>
        <w:t>.</w:t>
      </w:r>
      <w:r w:rsidRPr="00F04BF6">
        <w:rPr>
          <w:rFonts w:ascii="Bookman Old Style" w:hAnsi="Bookman Old Style"/>
          <w:sz w:val="18"/>
          <w:szCs w:val="18"/>
          <w:lang w:val="en-US"/>
        </w:rPr>
        <w:t xml:space="preserve"> The essence of </w:t>
      </w:r>
      <w:proofErr w:type="gramStart"/>
      <w:r w:rsidRPr="00F04BF6">
        <w:rPr>
          <w:rFonts w:ascii="Bookman Old Style" w:hAnsi="Bookman Old Style"/>
          <w:sz w:val="18"/>
          <w:szCs w:val="18"/>
          <w:lang w:val="en-US"/>
        </w:rPr>
        <w:t>mass</w:t>
      </w:r>
      <w:proofErr w:type="gramEnd"/>
      <w:r w:rsidRPr="00F04BF6">
        <w:rPr>
          <w:rFonts w:ascii="Bookman Old Style" w:hAnsi="Bookman Old Style"/>
          <w:sz w:val="18"/>
          <w:szCs w:val="18"/>
          <w:lang w:val="en-US"/>
        </w:rPr>
        <w:t xml:space="preserve"> physical culture and sports events in universities</w:t>
      </w:r>
      <w:r w:rsidRPr="005A649F">
        <w:rPr>
          <w:rFonts w:ascii="Bookman Old Style" w:hAnsi="Bookman Old Style"/>
          <w:sz w:val="18"/>
          <w:szCs w:val="18"/>
          <w:lang w:val="en-US"/>
        </w:rPr>
        <w:t xml:space="preserve"> </w:t>
      </w:r>
      <w:r w:rsidRPr="00F04BF6">
        <w:rPr>
          <w:rFonts w:ascii="Bookman Old Style" w:hAnsi="Bookman Old Style"/>
          <w:sz w:val="18"/>
          <w:szCs w:val="18"/>
          <w:lang w:val="en-US"/>
        </w:rPr>
        <w:t>//</w:t>
      </w:r>
      <w:r w:rsidRPr="00083859">
        <w:rPr>
          <w:rFonts w:ascii="Bookman Old Style" w:hAnsi="Bookman Old Style"/>
          <w:sz w:val="20"/>
          <w:szCs w:val="20"/>
          <w:lang w:val="en-US"/>
        </w:rPr>
        <w:t xml:space="preserve"> </w:t>
      </w:r>
      <w:proofErr w:type="spellStart"/>
      <w:r w:rsidRPr="00A478FA">
        <w:rPr>
          <w:rFonts w:ascii="Bookman Old Style" w:hAnsi="Bookman Old Style"/>
          <w:sz w:val="20"/>
          <w:szCs w:val="20"/>
          <w:lang w:val="en-US"/>
        </w:rPr>
        <w:t>OlymPlus</w:t>
      </w:r>
      <w:proofErr w:type="spellEnd"/>
      <w:r w:rsidRPr="00A478FA">
        <w:rPr>
          <w:rFonts w:ascii="Bookman Old Style" w:hAnsi="Bookman Old Style"/>
          <w:sz w:val="20"/>
          <w:szCs w:val="20"/>
          <w:lang w:val="en-US"/>
        </w:rPr>
        <w:t xml:space="preserve">. </w:t>
      </w:r>
      <w:r w:rsidRPr="00FF7053">
        <w:rPr>
          <w:rFonts w:ascii="Bookman Old Style" w:hAnsi="Bookman Old Style"/>
          <w:sz w:val="20"/>
          <w:szCs w:val="20"/>
        </w:rPr>
        <w:t>(</w:t>
      </w:r>
      <w:r w:rsidRPr="00A478FA">
        <w:rPr>
          <w:rFonts w:ascii="Bookman Old Style" w:hAnsi="Bookman Old Style"/>
          <w:sz w:val="20"/>
          <w:szCs w:val="20"/>
          <w:lang w:val="en-US"/>
        </w:rPr>
        <w:t>Humanitarian</w:t>
      </w:r>
      <w:r w:rsidRPr="00FF7053">
        <w:rPr>
          <w:rFonts w:ascii="Bookman Old Style" w:hAnsi="Bookman Old Style"/>
          <w:sz w:val="20"/>
          <w:szCs w:val="20"/>
        </w:rPr>
        <w:t xml:space="preserve"> </w:t>
      </w:r>
      <w:r w:rsidRPr="00A478FA">
        <w:rPr>
          <w:rFonts w:ascii="Bookman Old Style" w:hAnsi="Bookman Old Style"/>
          <w:sz w:val="20"/>
          <w:szCs w:val="20"/>
          <w:lang w:val="en-US"/>
        </w:rPr>
        <w:t>version</w:t>
      </w:r>
      <w:r w:rsidRPr="00FF7053">
        <w:rPr>
          <w:rFonts w:ascii="Bookman Old Style" w:hAnsi="Bookman Old Style"/>
          <w:sz w:val="20"/>
          <w:szCs w:val="20"/>
        </w:rPr>
        <w:t xml:space="preserve">): </w:t>
      </w:r>
      <w:r w:rsidRPr="00A478FA">
        <w:rPr>
          <w:rFonts w:ascii="Bookman Old Style" w:hAnsi="Bookman Old Style"/>
          <w:sz w:val="20"/>
          <w:szCs w:val="20"/>
          <w:lang w:val="en-US"/>
        </w:rPr>
        <w:t>international</w:t>
      </w:r>
      <w:r w:rsidRPr="00FF7053">
        <w:rPr>
          <w:rFonts w:ascii="Bookman Old Style" w:hAnsi="Bookman Old Style"/>
          <w:sz w:val="20"/>
          <w:szCs w:val="20"/>
        </w:rPr>
        <w:t xml:space="preserve"> </w:t>
      </w:r>
      <w:r w:rsidRPr="00A478FA">
        <w:rPr>
          <w:rFonts w:ascii="Bookman Old Style" w:hAnsi="Bookman Old Style"/>
          <w:sz w:val="20"/>
          <w:szCs w:val="20"/>
          <w:lang w:val="en-US"/>
        </w:rPr>
        <w:t>scientific</w:t>
      </w:r>
      <w:r w:rsidRPr="00FF7053">
        <w:rPr>
          <w:rFonts w:ascii="Bookman Old Style" w:hAnsi="Bookman Old Style"/>
          <w:sz w:val="20"/>
          <w:szCs w:val="20"/>
        </w:rPr>
        <w:t xml:space="preserve"> </w:t>
      </w:r>
      <w:r w:rsidRPr="00A478FA">
        <w:rPr>
          <w:rFonts w:ascii="Bookman Old Style" w:hAnsi="Bookman Old Style"/>
          <w:sz w:val="20"/>
          <w:szCs w:val="20"/>
          <w:lang w:val="en-US"/>
        </w:rPr>
        <w:t>and</w:t>
      </w:r>
      <w:r w:rsidRPr="00FF7053">
        <w:rPr>
          <w:rFonts w:ascii="Bookman Old Style" w:hAnsi="Bookman Old Style"/>
          <w:sz w:val="20"/>
          <w:szCs w:val="20"/>
        </w:rPr>
        <w:t xml:space="preserve"> </w:t>
      </w:r>
      <w:r w:rsidRPr="00A478FA">
        <w:rPr>
          <w:rFonts w:ascii="Bookman Old Style" w:hAnsi="Bookman Old Style"/>
          <w:sz w:val="20"/>
          <w:szCs w:val="20"/>
          <w:lang w:val="en-US"/>
        </w:rPr>
        <w:t>practical</w:t>
      </w:r>
      <w:r w:rsidRPr="00FF7053">
        <w:rPr>
          <w:rFonts w:ascii="Bookman Old Style" w:hAnsi="Bookman Old Style"/>
          <w:sz w:val="20"/>
          <w:szCs w:val="20"/>
        </w:rPr>
        <w:t xml:space="preserve"> </w:t>
      </w:r>
      <w:r w:rsidRPr="00A478FA">
        <w:rPr>
          <w:rFonts w:ascii="Bookman Old Style" w:hAnsi="Bookman Old Style"/>
          <w:sz w:val="20"/>
          <w:szCs w:val="20"/>
          <w:lang w:val="en-US"/>
        </w:rPr>
        <w:t>journal</w:t>
      </w:r>
      <w:r>
        <w:rPr>
          <w:rFonts w:ascii="Bookman Old Style" w:hAnsi="Bookman Old Style"/>
          <w:sz w:val="20"/>
          <w:szCs w:val="20"/>
        </w:rPr>
        <w:t>. 2023</w:t>
      </w:r>
      <w:r w:rsidRPr="00FF7053">
        <w:rPr>
          <w:rFonts w:ascii="Bookman Old Style" w:hAnsi="Bookman Old Style"/>
          <w:sz w:val="20"/>
          <w:szCs w:val="20"/>
        </w:rPr>
        <w:t xml:space="preserve">. </w:t>
      </w:r>
      <w:r w:rsidRPr="00A478FA">
        <w:rPr>
          <w:rFonts w:ascii="Bookman Old Style" w:hAnsi="Bookman Old Style"/>
          <w:sz w:val="20"/>
          <w:szCs w:val="20"/>
          <w:lang w:val="en-US"/>
        </w:rPr>
        <w:t>No</w:t>
      </w:r>
      <w:r>
        <w:rPr>
          <w:rFonts w:ascii="Bookman Old Style" w:hAnsi="Bookman Old Style"/>
          <w:sz w:val="20"/>
          <w:szCs w:val="20"/>
        </w:rPr>
        <w:t>.1(16</w:t>
      </w:r>
      <w:r w:rsidRPr="00FF7053">
        <w:rPr>
          <w:rFonts w:ascii="Bookman Old Style" w:hAnsi="Bookman Old Style"/>
          <w:sz w:val="20"/>
          <w:szCs w:val="20"/>
        </w:rPr>
        <w:t xml:space="preserve">). </w:t>
      </w:r>
      <w:proofErr w:type="spellStart"/>
      <w:r w:rsidRPr="0095574D">
        <w:rPr>
          <w:rFonts w:ascii="Bookman Old Style" w:hAnsi="Bookman Old Style"/>
          <w:color w:val="C00000"/>
          <w:sz w:val="20"/>
          <w:szCs w:val="20"/>
        </w:rPr>
        <w:t>р</w:t>
      </w:r>
      <w:r w:rsidRPr="00A81683">
        <w:rPr>
          <w:rFonts w:ascii="Bookman Old Style" w:hAnsi="Bookman Old Style"/>
          <w:color w:val="C00000"/>
          <w:sz w:val="20"/>
          <w:szCs w:val="20"/>
        </w:rPr>
        <w:t>р</w:t>
      </w:r>
      <w:proofErr w:type="spellEnd"/>
      <w:r w:rsidRPr="00A81683">
        <w:rPr>
          <w:rFonts w:ascii="Bookman Old Style" w:hAnsi="Bookman Old Style"/>
          <w:color w:val="C00000"/>
          <w:sz w:val="20"/>
          <w:szCs w:val="20"/>
        </w:rPr>
        <w:t>.</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Спортивные мероприятия – это спортивные соревнования и тренировочные мероприятия, показательные выступления и мастер-классы, целью которых является </w:t>
      </w:r>
      <w:r>
        <w:rPr>
          <w:rFonts w:ascii="Bookman Old Style" w:hAnsi="Bookman Old Style"/>
          <w:sz w:val="20"/>
          <w:szCs w:val="20"/>
        </w:rPr>
        <w:lastRenderedPageBreak/>
        <w:t>приобщение населения к спорту и формирование приоритетов здорового образа жизни. Задачами спортивных мероприятий являются: привлечение к занятиям спортом и физической культурой; внедрение в массы вида спорта, по которому проводится соревнование; выявление спортсменов среди населения; формирование сборных команд для участия в дальнейших соревнованиях; популяризация различных видов спорта</w:t>
      </w:r>
      <w:r w:rsidRPr="00D62A9D">
        <w:rPr>
          <w:rFonts w:ascii="Bookman Old Style" w:hAnsi="Bookman Old Style"/>
          <w:sz w:val="20"/>
          <w:szCs w:val="20"/>
        </w:rPr>
        <w:t xml:space="preserve"> [1,</w:t>
      </w:r>
      <w:r>
        <w:rPr>
          <w:rFonts w:ascii="Bookman Old Style" w:hAnsi="Bookman Old Style"/>
          <w:sz w:val="20"/>
          <w:szCs w:val="20"/>
        </w:rPr>
        <w:t xml:space="preserve"> 2, 3</w:t>
      </w:r>
      <w:r w:rsidRPr="00D62A9D">
        <w:rPr>
          <w:rFonts w:ascii="Bookman Old Style" w:hAnsi="Bookman Old Style"/>
          <w:sz w:val="20"/>
          <w:szCs w:val="20"/>
        </w:rPr>
        <w:t>]</w:t>
      </w:r>
      <w:r>
        <w:rPr>
          <w:rFonts w:ascii="Bookman Old Style" w:hAnsi="Bookman Old Style"/>
          <w:sz w:val="20"/>
          <w:szCs w:val="20"/>
        </w:rPr>
        <w:t xml:space="preserve">.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В Самарской области проходит множество массовых физкультурно-спортивных мероприятий. Так, например, можно привести сравнительные данные по количеству спортивных мероприятий, проведенных в Самарской области за последние 5 лет (рисунок).</w:t>
      </w:r>
    </w:p>
    <w:p w:rsidR="000C490F" w:rsidRDefault="000C490F" w:rsidP="000C490F">
      <w:pPr>
        <w:spacing w:after="0" w:line="240" w:lineRule="auto"/>
        <w:ind w:firstLine="567"/>
        <w:jc w:val="both"/>
        <w:rPr>
          <w:rFonts w:ascii="Bookman Old Style" w:hAnsi="Bookman Old Style"/>
          <w:sz w:val="20"/>
          <w:szCs w:val="20"/>
        </w:rPr>
      </w:pPr>
    </w:p>
    <w:p w:rsidR="000C490F" w:rsidRDefault="000C490F" w:rsidP="000C490F">
      <w:pPr>
        <w:spacing w:line="240" w:lineRule="auto"/>
        <w:ind w:firstLine="567"/>
        <w:jc w:val="both"/>
        <w:rPr>
          <w:rFonts w:ascii="Bookman Old Style" w:hAnsi="Bookman Old Style"/>
          <w:sz w:val="20"/>
          <w:szCs w:val="20"/>
        </w:rPr>
      </w:pPr>
      <w:r w:rsidRPr="00BF5A0E">
        <w:rPr>
          <w:rFonts w:ascii="Bookman Old Style" w:hAnsi="Bookman Old Style"/>
          <w:noProof/>
          <w:sz w:val="20"/>
          <w:szCs w:val="20"/>
        </w:rPr>
        <w:drawing>
          <wp:inline distT="0" distB="0" distL="0" distR="0" wp14:anchorId="5A5B8F37" wp14:editId="0592086D">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490F" w:rsidRPr="000C490F" w:rsidRDefault="000C490F" w:rsidP="000C490F">
      <w:pPr>
        <w:pStyle w:val="a5"/>
        <w:jc w:val="center"/>
        <w:rPr>
          <w:b/>
        </w:rPr>
      </w:pPr>
      <w:r w:rsidRPr="000C490F">
        <w:rPr>
          <w:b/>
        </w:rPr>
        <w:t>Рис. Количество массовых физкультурно-спортивных мероприятий, проведенных</w:t>
      </w:r>
    </w:p>
    <w:p w:rsidR="000C490F" w:rsidRPr="000C490F" w:rsidRDefault="000C490F" w:rsidP="000C490F">
      <w:pPr>
        <w:pStyle w:val="a5"/>
        <w:jc w:val="center"/>
        <w:rPr>
          <w:b/>
        </w:rPr>
      </w:pPr>
      <w:r w:rsidRPr="000C490F">
        <w:rPr>
          <w:b/>
        </w:rPr>
        <w:t>в г. Самара [1]</w:t>
      </w:r>
      <w:bookmarkStart w:id="0" w:name="_GoBack"/>
      <w:bookmarkEnd w:id="0"/>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На основании данной таблицы можно сделать вывод о том, что в Самарской области проводят довольно большое количество мероприятий ежегодно, но можно заметить, что</w:t>
      </w:r>
      <w:r w:rsidRPr="00AF5F9D">
        <w:rPr>
          <w:rFonts w:ascii="Bookman Old Style" w:hAnsi="Bookman Old Style"/>
          <w:sz w:val="20"/>
          <w:szCs w:val="20"/>
        </w:rPr>
        <w:t xml:space="preserve"> </w:t>
      </w:r>
      <w:r>
        <w:rPr>
          <w:rFonts w:ascii="Bookman Old Style" w:hAnsi="Bookman Old Style"/>
          <w:sz w:val="20"/>
          <w:szCs w:val="20"/>
        </w:rPr>
        <w:t xml:space="preserve">в </w:t>
      </w:r>
      <w:r w:rsidRPr="00AF5F9D">
        <w:rPr>
          <w:rFonts w:ascii="Bookman Old Style" w:hAnsi="Bookman Old Style"/>
          <w:sz w:val="20"/>
          <w:szCs w:val="20"/>
        </w:rPr>
        <w:t>2020 году</w:t>
      </w:r>
      <w:r>
        <w:rPr>
          <w:rFonts w:ascii="Bookman Old Style" w:hAnsi="Bookman Old Style"/>
          <w:sz w:val="20"/>
          <w:szCs w:val="20"/>
        </w:rPr>
        <w:t xml:space="preserve"> произошло снижение количества проводимых мероприятий, основной причиной сокращения явилась пандемия.</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 Таким образом, спортивные мероприятия значимы и актуальны для области, государство проводит активную политику в области спорта: ориентирует сферы физической культуры и спорта на человека; обеспечивает наличие сооружений, помещений, учреждений, призванных максимально удовлетворять потребности граждан в занятиях спортом и физической культурой; обеспечивает гармонию между всеми разновидностями физической активности, приоритетность их взаимодействия, </w:t>
      </w:r>
      <w:proofErr w:type="spellStart"/>
      <w:r>
        <w:rPr>
          <w:rFonts w:ascii="Bookman Old Style" w:hAnsi="Bookman Old Style"/>
          <w:sz w:val="20"/>
          <w:szCs w:val="20"/>
        </w:rPr>
        <w:t>взаимодополняемость</w:t>
      </w:r>
      <w:proofErr w:type="spellEnd"/>
      <w:r>
        <w:rPr>
          <w:rFonts w:ascii="Bookman Old Style" w:hAnsi="Bookman Old Style"/>
          <w:sz w:val="20"/>
          <w:szCs w:val="20"/>
        </w:rPr>
        <w:t xml:space="preserve"> и взаимозависимость; обеспечивает информационную доступность, открытость коммуникаций; обеспечивает безопасность функционирования учреждений физической культуры и спорта; обеспечивает равные возможности для всех категорий и групп населения для занятий спортом </w:t>
      </w:r>
      <w:r w:rsidRPr="00D62A9D">
        <w:rPr>
          <w:rFonts w:ascii="Bookman Old Style" w:hAnsi="Bookman Old Style"/>
          <w:sz w:val="20"/>
          <w:szCs w:val="20"/>
        </w:rPr>
        <w:t>[</w:t>
      </w:r>
      <w:r>
        <w:rPr>
          <w:rFonts w:ascii="Bookman Old Style" w:hAnsi="Bookman Old Style"/>
          <w:sz w:val="20"/>
          <w:szCs w:val="20"/>
        </w:rPr>
        <w:t>3, 4, 5</w:t>
      </w:r>
      <w:r w:rsidRPr="00D62A9D">
        <w:rPr>
          <w:rFonts w:ascii="Bookman Old Style" w:hAnsi="Bookman Old Style"/>
          <w:sz w:val="20"/>
          <w:szCs w:val="20"/>
        </w:rPr>
        <w:t>]</w:t>
      </w:r>
      <w:r>
        <w:rPr>
          <w:rFonts w:ascii="Bookman Old Style" w:hAnsi="Bookman Old Style"/>
          <w:sz w:val="20"/>
          <w:szCs w:val="20"/>
        </w:rPr>
        <w:t>.</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В связи с этим высшие учебные заведения стремятся активно проводить спортивно- массовые мероприятия для учащихся в следующих направлениях: по видам спорта, товарищеские матчи, розыгрыши кубков, эстафеты, матчевые встречи. Самарский государственный экономический университет (СГЭУ) не является исключением.</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Как правило, в СГЭУ спортивные мероприятия реализуются в несколько этапов: подготовительный, основной и заключительный.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Подготовительный этап – это очень трудоёмкий и важный процесс </w:t>
      </w:r>
      <w:r w:rsidRPr="004F73A8">
        <w:rPr>
          <w:rFonts w:ascii="Bookman Old Style" w:hAnsi="Bookman Old Style"/>
          <w:sz w:val="20"/>
          <w:szCs w:val="20"/>
        </w:rPr>
        <w:t xml:space="preserve">организации соревнований </w:t>
      </w:r>
      <w:r>
        <w:rPr>
          <w:rFonts w:ascii="Bookman Old Style" w:hAnsi="Bookman Old Style"/>
          <w:sz w:val="20"/>
          <w:szCs w:val="20"/>
        </w:rPr>
        <w:t>и мероприятий, который включает в себя организацию</w:t>
      </w:r>
      <w:r w:rsidRPr="004F73A8">
        <w:rPr>
          <w:rFonts w:ascii="Bookman Old Style" w:hAnsi="Bookman Old Style"/>
          <w:sz w:val="20"/>
          <w:szCs w:val="20"/>
        </w:rPr>
        <w:t xml:space="preserve"> </w:t>
      </w:r>
      <w:r>
        <w:rPr>
          <w:rFonts w:ascii="Bookman Old Style" w:hAnsi="Bookman Old Style"/>
          <w:sz w:val="20"/>
          <w:szCs w:val="20"/>
        </w:rPr>
        <w:t>спортивного события</w:t>
      </w:r>
      <w:r w:rsidRPr="004F73A8">
        <w:rPr>
          <w:rFonts w:ascii="Bookman Old Style" w:hAnsi="Bookman Old Style"/>
          <w:sz w:val="20"/>
          <w:szCs w:val="20"/>
        </w:rPr>
        <w:t xml:space="preserve">, </w:t>
      </w:r>
      <w:r>
        <w:rPr>
          <w:rFonts w:ascii="Bookman Old Style" w:hAnsi="Bookman Old Style"/>
          <w:sz w:val="20"/>
          <w:szCs w:val="20"/>
        </w:rPr>
        <w:t>а именно: формирование календарного плана спортивных мероприятий; подготовку положения</w:t>
      </w:r>
      <w:r w:rsidRPr="004F73A8">
        <w:rPr>
          <w:rFonts w:ascii="Bookman Old Style" w:hAnsi="Bookman Old Style"/>
          <w:sz w:val="20"/>
          <w:szCs w:val="20"/>
        </w:rPr>
        <w:t xml:space="preserve"> о </w:t>
      </w:r>
      <w:r>
        <w:rPr>
          <w:rFonts w:ascii="Bookman Old Style" w:hAnsi="Bookman Old Style"/>
          <w:sz w:val="20"/>
          <w:szCs w:val="20"/>
        </w:rPr>
        <w:t xml:space="preserve">проведении </w:t>
      </w:r>
      <w:r w:rsidRPr="004F73A8">
        <w:rPr>
          <w:rFonts w:ascii="Bookman Old Style" w:hAnsi="Bookman Old Style"/>
          <w:sz w:val="20"/>
          <w:szCs w:val="20"/>
        </w:rPr>
        <w:t>соре</w:t>
      </w:r>
      <w:r>
        <w:rPr>
          <w:rFonts w:ascii="Bookman Old Style" w:hAnsi="Bookman Old Style"/>
          <w:sz w:val="20"/>
          <w:szCs w:val="20"/>
        </w:rPr>
        <w:t>внований; организацию</w:t>
      </w:r>
      <w:r w:rsidRPr="004F73A8">
        <w:rPr>
          <w:rFonts w:ascii="Bookman Old Style" w:hAnsi="Bookman Old Style"/>
          <w:sz w:val="20"/>
          <w:szCs w:val="20"/>
        </w:rPr>
        <w:t xml:space="preserve"> безопасности</w:t>
      </w:r>
      <w:r>
        <w:rPr>
          <w:rFonts w:ascii="Bookman Old Style" w:hAnsi="Bookman Old Style"/>
          <w:sz w:val="20"/>
          <w:szCs w:val="20"/>
        </w:rPr>
        <w:t xml:space="preserve"> проведения; создание информационного</w:t>
      </w:r>
      <w:r w:rsidRPr="004F73A8">
        <w:rPr>
          <w:rFonts w:ascii="Bookman Old Style" w:hAnsi="Bookman Old Style"/>
          <w:sz w:val="20"/>
          <w:szCs w:val="20"/>
        </w:rPr>
        <w:t xml:space="preserve"> контент</w:t>
      </w:r>
      <w:r>
        <w:rPr>
          <w:rFonts w:ascii="Bookman Old Style" w:hAnsi="Bookman Old Style"/>
          <w:sz w:val="20"/>
          <w:szCs w:val="20"/>
        </w:rPr>
        <w:t xml:space="preserve">а (информацию о проведении мероприятий СГЭУ предоставляет в своих </w:t>
      </w:r>
      <w:r w:rsidRPr="004C4066">
        <w:rPr>
          <w:rFonts w:ascii="Bookman Old Style" w:hAnsi="Bookman Old Style"/>
          <w:sz w:val="20"/>
          <w:szCs w:val="20"/>
        </w:rPr>
        <w:t>социальных сетях</w:t>
      </w:r>
      <w:r>
        <w:rPr>
          <w:rFonts w:ascii="Bookman Old Style" w:hAnsi="Bookman Old Style"/>
          <w:sz w:val="20"/>
          <w:szCs w:val="20"/>
        </w:rPr>
        <w:t xml:space="preserve"> и на официальном сайте</w:t>
      </w:r>
      <w:r>
        <w:rPr>
          <w:rFonts w:ascii="Bookman Old Style" w:hAnsi="Bookman Old Style"/>
          <w:sz w:val="20"/>
          <w:szCs w:val="20"/>
          <w:vertAlign w:val="superscript"/>
        </w:rPr>
        <w:t xml:space="preserve"> </w:t>
      </w:r>
      <w:r>
        <w:rPr>
          <w:rFonts w:ascii="Bookman Old Style" w:hAnsi="Bookman Old Style"/>
          <w:sz w:val="20"/>
          <w:szCs w:val="20"/>
        </w:rPr>
        <w:t>СГЭУ)</w:t>
      </w:r>
      <w:r w:rsidRPr="004F73A8">
        <w:rPr>
          <w:rFonts w:ascii="Bookman Old Style" w:hAnsi="Bookman Old Style"/>
          <w:sz w:val="20"/>
          <w:szCs w:val="20"/>
        </w:rPr>
        <w:t xml:space="preserve">, </w:t>
      </w:r>
      <w:r>
        <w:rPr>
          <w:rFonts w:ascii="Bookman Old Style" w:hAnsi="Bookman Old Style"/>
          <w:sz w:val="20"/>
          <w:szCs w:val="20"/>
        </w:rPr>
        <w:t>решение технических вопросов; подготовку протоколов</w:t>
      </w:r>
      <w:r w:rsidRPr="004F73A8">
        <w:rPr>
          <w:rFonts w:ascii="Bookman Old Style" w:hAnsi="Bookman Old Style"/>
          <w:sz w:val="20"/>
          <w:szCs w:val="20"/>
        </w:rPr>
        <w:t xml:space="preserve"> соревнований</w:t>
      </w:r>
      <w:r>
        <w:rPr>
          <w:rFonts w:ascii="Bookman Old Style" w:hAnsi="Bookman Old Style"/>
          <w:sz w:val="20"/>
          <w:szCs w:val="20"/>
        </w:rPr>
        <w:t xml:space="preserve">.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Если вуз придерживается цели получения финансовой поддержки местных или федеральных </w:t>
      </w:r>
      <w:r w:rsidRPr="009E4F21">
        <w:rPr>
          <w:rFonts w:ascii="Bookman Old Style" w:hAnsi="Bookman Old Style"/>
          <w:sz w:val="20"/>
          <w:szCs w:val="20"/>
        </w:rPr>
        <w:t>органов управления физической культурой и спортом</w:t>
      </w:r>
      <w:r>
        <w:rPr>
          <w:rFonts w:ascii="Bookman Old Style" w:hAnsi="Bookman Old Style"/>
          <w:sz w:val="20"/>
          <w:szCs w:val="20"/>
        </w:rPr>
        <w:t>, ему следует заблаговременно</w:t>
      </w:r>
      <w:r w:rsidRPr="009E4F21">
        <w:rPr>
          <w:rFonts w:ascii="Bookman Old Style" w:hAnsi="Bookman Old Style"/>
          <w:sz w:val="20"/>
          <w:szCs w:val="20"/>
        </w:rPr>
        <w:t xml:space="preserve"> </w:t>
      </w:r>
      <w:r>
        <w:rPr>
          <w:rFonts w:ascii="Bookman Old Style" w:hAnsi="Bookman Old Style"/>
          <w:sz w:val="20"/>
          <w:szCs w:val="20"/>
        </w:rPr>
        <w:t>подать заявку на включение данного мероприятия</w:t>
      </w:r>
      <w:r w:rsidRPr="009E4F21">
        <w:rPr>
          <w:rFonts w:ascii="Bookman Old Style" w:hAnsi="Bookman Old Style"/>
          <w:sz w:val="20"/>
          <w:szCs w:val="20"/>
        </w:rPr>
        <w:t xml:space="preserve"> в их календарный план. </w:t>
      </w:r>
      <w:r w:rsidRPr="009E4F21">
        <w:rPr>
          <w:rFonts w:ascii="Bookman Old Style" w:hAnsi="Bookman Old Style"/>
          <w:sz w:val="20"/>
          <w:szCs w:val="20"/>
        </w:rPr>
        <w:lastRenderedPageBreak/>
        <w:t xml:space="preserve">Мероприятие, </w:t>
      </w:r>
      <w:r>
        <w:rPr>
          <w:rFonts w:ascii="Bookman Old Style" w:hAnsi="Bookman Old Style"/>
          <w:sz w:val="20"/>
          <w:szCs w:val="20"/>
        </w:rPr>
        <w:t>которое попало</w:t>
      </w:r>
      <w:r w:rsidRPr="009E4F21">
        <w:rPr>
          <w:rFonts w:ascii="Bookman Old Style" w:hAnsi="Bookman Old Style"/>
          <w:sz w:val="20"/>
          <w:szCs w:val="20"/>
        </w:rPr>
        <w:t xml:space="preserve"> в календарный план органов управления,</w:t>
      </w:r>
      <w:r>
        <w:rPr>
          <w:rFonts w:ascii="Bookman Old Style" w:hAnsi="Bookman Old Style"/>
          <w:sz w:val="20"/>
          <w:szCs w:val="20"/>
        </w:rPr>
        <w:t xml:space="preserve"> по закону</w:t>
      </w:r>
      <w:r w:rsidRPr="009E4F21">
        <w:rPr>
          <w:rFonts w:ascii="Bookman Old Style" w:hAnsi="Bookman Old Style"/>
          <w:sz w:val="20"/>
          <w:szCs w:val="20"/>
        </w:rPr>
        <w:t xml:space="preserve"> обеспечивается государственной поддержкой и финансированием.</w:t>
      </w:r>
    </w:p>
    <w:p w:rsidR="000C490F" w:rsidRDefault="000C490F" w:rsidP="000C490F">
      <w:pPr>
        <w:spacing w:after="0" w:line="240" w:lineRule="auto"/>
        <w:ind w:firstLine="567"/>
        <w:jc w:val="both"/>
        <w:rPr>
          <w:rFonts w:ascii="Bookman Old Style" w:hAnsi="Bookman Old Style"/>
          <w:sz w:val="20"/>
          <w:szCs w:val="20"/>
        </w:rPr>
      </w:pPr>
      <w:r w:rsidRPr="004F73A8">
        <w:rPr>
          <w:rFonts w:ascii="Bookman Old Style" w:hAnsi="Bookman Old Style"/>
          <w:sz w:val="20"/>
          <w:szCs w:val="20"/>
        </w:rPr>
        <w:t>Основной этап включает в себя</w:t>
      </w:r>
      <w:r>
        <w:rPr>
          <w:rFonts w:ascii="Bookman Old Style" w:hAnsi="Bookman Old Style"/>
          <w:sz w:val="20"/>
          <w:szCs w:val="20"/>
        </w:rPr>
        <w:t>:</w:t>
      </w:r>
      <w:r w:rsidRPr="004F73A8">
        <w:rPr>
          <w:rFonts w:ascii="Bookman Old Style" w:hAnsi="Bookman Old Style"/>
          <w:sz w:val="20"/>
          <w:szCs w:val="20"/>
        </w:rPr>
        <w:t xml:space="preserve"> проведение </w:t>
      </w:r>
      <w:r>
        <w:rPr>
          <w:rFonts w:ascii="Bookman Old Style" w:hAnsi="Bookman Old Style"/>
          <w:sz w:val="20"/>
          <w:szCs w:val="20"/>
        </w:rPr>
        <w:t xml:space="preserve">спортивного </w:t>
      </w:r>
      <w:r w:rsidRPr="004F73A8">
        <w:rPr>
          <w:rFonts w:ascii="Bookman Old Style" w:hAnsi="Bookman Old Style"/>
          <w:sz w:val="20"/>
          <w:szCs w:val="20"/>
        </w:rPr>
        <w:t>мероприятия в полном объеме, итоговые</w:t>
      </w:r>
      <w:r>
        <w:rPr>
          <w:rFonts w:ascii="Bookman Old Style" w:hAnsi="Bookman Old Style"/>
          <w:sz w:val="20"/>
          <w:szCs w:val="20"/>
        </w:rPr>
        <w:t xml:space="preserve"> (внутренние)</w:t>
      </w:r>
      <w:r w:rsidRPr="004F73A8">
        <w:rPr>
          <w:rFonts w:ascii="Bookman Old Style" w:hAnsi="Bookman Old Style"/>
          <w:sz w:val="20"/>
          <w:szCs w:val="20"/>
        </w:rPr>
        <w:t xml:space="preserve"> протоколы соревнований, </w:t>
      </w:r>
      <w:r>
        <w:rPr>
          <w:rFonts w:ascii="Bookman Old Style" w:hAnsi="Bookman Old Style"/>
          <w:sz w:val="20"/>
          <w:szCs w:val="20"/>
        </w:rPr>
        <w:t>составление ведомости</w:t>
      </w:r>
      <w:r w:rsidRPr="004F73A8">
        <w:rPr>
          <w:rFonts w:ascii="Bookman Old Style" w:hAnsi="Bookman Old Style"/>
          <w:sz w:val="20"/>
          <w:szCs w:val="20"/>
        </w:rPr>
        <w:t>,</w:t>
      </w:r>
      <w:r>
        <w:rPr>
          <w:rFonts w:ascii="Bookman Old Style" w:hAnsi="Bookman Old Style"/>
          <w:sz w:val="20"/>
          <w:szCs w:val="20"/>
        </w:rPr>
        <w:t xml:space="preserve"> награждение</w:t>
      </w:r>
      <w:r w:rsidRPr="004F73A8">
        <w:rPr>
          <w:rFonts w:ascii="Bookman Old Style" w:hAnsi="Bookman Old Style"/>
          <w:sz w:val="20"/>
          <w:szCs w:val="20"/>
        </w:rPr>
        <w:t xml:space="preserve"> победителей.</w:t>
      </w:r>
      <w:r>
        <w:rPr>
          <w:rFonts w:ascii="Bookman Old Style" w:hAnsi="Bookman Old Style"/>
          <w:sz w:val="20"/>
          <w:szCs w:val="20"/>
        </w:rPr>
        <w:t xml:space="preserve"> В данном этапе проводится организация</w:t>
      </w:r>
      <w:r w:rsidRPr="004F73A8">
        <w:rPr>
          <w:rFonts w:ascii="Bookman Old Style" w:hAnsi="Bookman Old Style"/>
          <w:sz w:val="20"/>
          <w:szCs w:val="20"/>
        </w:rPr>
        <w:t xml:space="preserve"> </w:t>
      </w:r>
      <w:r>
        <w:rPr>
          <w:rFonts w:ascii="Bookman Old Style" w:hAnsi="Bookman Old Style"/>
          <w:sz w:val="20"/>
          <w:szCs w:val="20"/>
        </w:rPr>
        <w:t xml:space="preserve">мероприятия, согласование и соблюдение </w:t>
      </w:r>
      <w:r w:rsidRPr="004F73A8">
        <w:rPr>
          <w:rFonts w:ascii="Bookman Old Style" w:hAnsi="Bookman Old Style"/>
          <w:sz w:val="20"/>
          <w:szCs w:val="20"/>
        </w:rPr>
        <w:t>всех норм и планов работ.</w:t>
      </w:r>
    </w:p>
    <w:p w:rsidR="000C490F" w:rsidRDefault="000C490F" w:rsidP="000C490F">
      <w:pPr>
        <w:spacing w:after="0" w:line="240" w:lineRule="auto"/>
        <w:ind w:firstLine="567"/>
        <w:jc w:val="both"/>
        <w:rPr>
          <w:rFonts w:ascii="Bookman Old Style" w:hAnsi="Bookman Old Style"/>
          <w:sz w:val="20"/>
          <w:szCs w:val="20"/>
        </w:rPr>
      </w:pPr>
      <w:r w:rsidRPr="00296FDA">
        <w:rPr>
          <w:rFonts w:ascii="Bookman Old Style" w:hAnsi="Bookman Old Style"/>
          <w:sz w:val="20"/>
          <w:szCs w:val="20"/>
        </w:rPr>
        <w:t>Рассматривая заключительный этап проведения спортивно-массовых соревнований, следует в</w:t>
      </w:r>
      <w:r>
        <w:rPr>
          <w:rFonts w:ascii="Bookman Old Style" w:hAnsi="Bookman Old Style"/>
          <w:sz w:val="20"/>
          <w:szCs w:val="20"/>
        </w:rPr>
        <w:t>ыделить особую роль составления</w:t>
      </w:r>
      <w:r w:rsidRPr="00296FDA">
        <w:rPr>
          <w:rFonts w:ascii="Bookman Old Style" w:hAnsi="Bookman Old Style"/>
          <w:sz w:val="20"/>
          <w:szCs w:val="20"/>
        </w:rPr>
        <w:t xml:space="preserve"> отчетов о проведении мероприятий, подведению итогов и вручению грамот, дипломов, благодарственных писем.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При организации любого спортивного мероприятия стоит отвести немаловажную роль финальному этапу мероприятия, в котором награждают участников </w:t>
      </w:r>
      <w:proofErr w:type="gramStart"/>
      <w:r>
        <w:rPr>
          <w:rFonts w:ascii="Bookman Old Style" w:hAnsi="Bookman Old Style"/>
          <w:sz w:val="20"/>
          <w:szCs w:val="20"/>
        </w:rPr>
        <w:t>соревнований,  а</w:t>
      </w:r>
      <w:proofErr w:type="gramEnd"/>
      <w:r>
        <w:rPr>
          <w:rFonts w:ascii="Bookman Old Style" w:hAnsi="Bookman Old Style"/>
          <w:sz w:val="20"/>
          <w:szCs w:val="20"/>
        </w:rPr>
        <w:t xml:space="preserve"> также выражают благодарность</w:t>
      </w:r>
      <w:r w:rsidRPr="007B35FB">
        <w:rPr>
          <w:rFonts w:ascii="Bookman Old Style" w:hAnsi="Bookman Old Style"/>
          <w:sz w:val="20"/>
          <w:szCs w:val="20"/>
        </w:rPr>
        <w:t xml:space="preserve"> </w:t>
      </w:r>
      <w:r>
        <w:rPr>
          <w:rFonts w:ascii="Bookman Old Style" w:hAnsi="Bookman Old Style"/>
          <w:sz w:val="20"/>
          <w:szCs w:val="20"/>
        </w:rPr>
        <w:t>всем</w:t>
      </w:r>
      <w:r w:rsidRPr="007B35FB">
        <w:rPr>
          <w:rFonts w:ascii="Bookman Old Style" w:hAnsi="Bookman Old Style"/>
          <w:sz w:val="20"/>
          <w:szCs w:val="20"/>
        </w:rPr>
        <w:t xml:space="preserve"> </w:t>
      </w:r>
      <w:r>
        <w:rPr>
          <w:rFonts w:ascii="Bookman Old Style" w:hAnsi="Bookman Old Style"/>
          <w:sz w:val="20"/>
          <w:szCs w:val="20"/>
        </w:rPr>
        <w:t>активистам и причастным</w:t>
      </w:r>
      <w:r w:rsidRPr="007B35FB">
        <w:rPr>
          <w:rFonts w:ascii="Bookman Old Style" w:hAnsi="Bookman Old Style"/>
          <w:sz w:val="20"/>
          <w:szCs w:val="20"/>
        </w:rPr>
        <w:t xml:space="preserve"> </w:t>
      </w:r>
      <w:r>
        <w:rPr>
          <w:rFonts w:ascii="Bookman Old Style" w:hAnsi="Bookman Old Style"/>
          <w:sz w:val="20"/>
          <w:szCs w:val="20"/>
        </w:rPr>
        <w:t>к</w:t>
      </w:r>
      <w:r w:rsidRPr="007B35FB">
        <w:rPr>
          <w:rFonts w:ascii="Bookman Old Style" w:hAnsi="Bookman Old Style"/>
          <w:sz w:val="20"/>
          <w:szCs w:val="20"/>
        </w:rPr>
        <w:t xml:space="preserve"> организации</w:t>
      </w:r>
      <w:r>
        <w:rPr>
          <w:rFonts w:ascii="Bookman Old Style" w:hAnsi="Bookman Old Style"/>
          <w:sz w:val="20"/>
          <w:szCs w:val="20"/>
        </w:rPr>
        <w:t xml:space="preserve"> соревнований. Данная процедура</w:t>
      </w:r>
      <w:r w:rsidRPr="007B35FB">
        <w:rPr>
          <w:rFonts w:ascii="Bookman Old Style" w:hAnsi="Bookman Old Style"/>
          <w:sz w:val="20"/>
          <w:szCs w:val="20"/>
        </w:rPr>
        <w:t xml:space="preserve"> </w:t>
      </w:r>
      <w:r>
        <w:rPr>
          <w:rFonts w:ascii="Bookman Old Style" w:hAnsi="Bookman Old Style"/>
          <w:sz w:val="20"/>
          <w:szCs w:val="20"/>
        </w:rPr>
        <w:t>способна положительно</w:t>
      </w:r>
      <w:r w:rsidRPr="007B35FB">
        <w:rPr>
          <w:rFonts w:ascii="Bookman Old Style" w:hAnsi="Bookman Old Style"/>
          <w:sz w:val="20"/>
          <w:szCs w:val="20"/>
        </w:rPr>
        <w:t xml:space="preserve"> </w:t>
      </w:r>
      <w:r>
        <w:rPr>
          <w:rFonts w:ascii="Bookman Old Style" w:hAnsi="Bookman Old Style"/>
          <w:sz w:val="20"/>
          <w:szCs w:val="20"/>
        </w:rPr>
        <w:t>повлиять на активность в последующих мероприятиях</w:t>
      </w:r>
      <w:r w:rsidRPr="007B35FB">
        <w:rPr>
          <w:rFonts w:ascii="Bookman Old Style" w:hAnsi="Bookman Old Style"/>
          <w:sz w:val="20"/>
          <w:szCs w:val="20"/>
        </w:rPr>
        <w:t xml:space="preserve"> </w:t>
      </w:r>
      <w:r>
        <w:rPr>
          <w:rFonts w:ascii="Bookman Old Style" w:hAnsi="Bookman Old Style"/>
          <w:sz w:val="20"/>
          <w:szCs w:val="20"/>
        </w:rPr>
        <w:t>и дать хорошую обратную связь.</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Подводя итог вышеизложенной информации, можно сказать, что,</w:t>
      </w:r>
      <w:r w:rsidRPr="009E4F21">
        <w:rPr>
          <w:rFonts w:ascii="Bookman Old Style" w:hAnsi="Bookman Old Style"/>
          <w:sz w:val="20"/>
          <w:szCs w:val="20"/>
        </w:rPr>
        <w:t xml:space="preserve"> </w:t>
      </w:r>
      <w:r>
        <w:rPr>
          <w:rFonts w:ascii="Bookman Old Style" w:hAnsi="Bookman Old Style"/>
          <w:sz w:val="20"/>
          <w:szCs w:val="20"/>
        </w:rPr>
        <w:t>всем высшим учебным заведениям необходимо стремиться</w:t>
      </w:r>
      <w:r w:rsidRPr="009E4F21">
        <w:rPr>
          <w:rFonts w:ascii="Bookman Old Style" w:hAnsi="Bookman Old Style"/>
          <w:sz w:val="20"/>
          <w:szCs w:val="20"/>
        </w:rPr>
        <w:t xml:space="preserve"> </w:t>
      </w:r>
      <w:r>
        <w:rPr>
          <w:rFonts w:ascii="Bookman Old Style" w:hAnsi="Bookman Old Style"/>
          <w:sz w:val="20"/>
          <w:szCs w:val="20"/>
        </w:rPr>
        <w:t>к организации спортивных мероприятий н</w:t>
      </w:r>
      <w:r w:rsidRPr="009E4F21">
        <w:rPr>
          <w:rFonts w:ascii="Bookman Old Style" w:hAnsi="Bookman Old Style"/>
          <w:sz w:val="20"/>
          <w:szCs w:val="20"/>
        </w:rPr>
        <w:t>а</w:t>
      </w:r>
      <w:r>
        <w:rPr>
          <w:rFonts w:ascii="Bookman Old Style" w:hAnsi="Bookman Old Style"/>
          <w:sz w:val="20"/>
          <w:szCs w:val="20"/>
        </w:rPr>
        <w:t xml:space="preserve"> высшем уровне, с применением инновационных технологий. Спортивные и оздоровительные</w:t>
      </w:r>
      <w:r w:rsidRPr="009E4F21">
        <w:rPr>
          <w:rFonts w:ascii="Bookman Old Style" w:hAnsi="Bookman Old Style"/>
          <w:sz w:val="20"/>
          <w:szCs w:val="20"/>
        </w:rPr>
        <w:t xml:space="preserve"> </w:t>
      </w:r>
      <w:r>
        <w:rPr>
          <w:rFonts w:ascii="Bookman Old Style" w:hAnsi="Bookman Old Style"/>
          <w:sz w:val="20"/>
          <w:szCs w:val="20"/>
        </w:rPr>
        <w:t xml:space="preserve">массовые </w:t>
      </w:r>
      <w:r w:rsidRPr="009E4F21">
        <w:rPr>
          <w:rFonts w:ascii="Bookman Old Style" w:hAnsi="Bookman Old Style"/>
          <w:sz w:val="20"/>
          <w:szCs w:val="20"/>
        </w:rPr>
        <w:t>мероприятия должны</w:t>
      </w:r>
      <w:r>
        <w:rPr>
          <w:rFonts w:ascii="Bookman Old Style" w:hAnsi="Bookman Old Style"/>
          <w:sz w:val="20"/>
          <w:szCs w:val="20"/>
        </w:rPr>
        <w:t xml:space="preserve"> вовлекать учащихся в спорт, быть познавательными и приобщать молодёжь к здоровому образу жизни.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Отметим, что СГЭУ активно поддерживает политику государства в области укрепления здоровья студенческой молодёжи, организует секции для студентов по следующим видам спорта: настольный теннис, </w:t>
      </w:r>
      <w:proofErr w:type="spellStart"/>
      <w:r>
        <w:rPr>
          <w:rFonts w:ascii="Bookman Old Style" w:hAnsi="Bookman Old Style"/>
          <w:sz w:val="20"/>
          <w:szCs w:val="20"/>
        </w:rPr>
        <w:t>чир</w:t>
      </w:r>
      <w:proofErr w:type="spellEnd"/>
      <w:r>
        <w:rPr>
          <w:rFonts w:ascii="Bookman Old Style" w:hAnsi="Bookman Old Style"/>
          <w:sz w:val="20"/>
          <w:szCs w:val="20"/>
        </w:rPr>
        <w:t xml:space="preserve">-спорт, пауэрлифтинг, плавание, баскетбол, волейбол, мини-футбол, легкая атлетика; а также ежегодно участвует в спартакиадах среди ВУЗов и проводит различные спортивно-массовые мероприятия.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Так за прошедший 2022 год на базе СГЭУ было проведено 10 спортивных мероприятий, среди которых [2,3]:</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1) 13.04.22 - в спортивном зале №2 СГЭУ прошли командные соревнования в рамках Спартакиады 2022 по настольному теннису, 1 место- команда </w:t>
      </w:r>
      <w:proofErr w:type="spellStart"/>
      <w:r>
        <w:rPr>
          <w:rFonts w:ascii="Bookman Old Style" w:hAnsi="Bookman Old Style"/>
          <w:sz w:val="20"/>
          <w:szCs w:val="20"/>
        </w:rPr>
        <w:t>ИНиМЭ</w:t>
      </w:r>
      <w:proofErr w:type="spellEnd"/>
      <w:r>
        <w:rPr>
          <w:rFonts w:ascii="Bookman Old Style" w:hAnsi="Bookman Old Style"/>
          <w:sz w:val="20"/>
          <w:szCs w:val="20"/>
        </w:rPr>
        <w:t xml:space="preserve"> (женщины), 1 место – команда ИЭП (мужчины);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2) 30.04-14.05.22 – </w:t>
      </w:r>
      <w:r>
        <w:rPr>
          <w:rFonts w:ascii="Bookman Old Style" w:hAnsi="Bookman Old Style"/>
          <w:sz w:val="20"/>
          <w:szCs w:val="20"/>
          <w:lang w:val="en-US"/>
        </w:rPr>
        <w:t>I</w:t>
      </w:r>
      <w:r w:rsidRPr="00B90FF3">
        <w:rPr>
          <w:rFonts w:ascii="Bookman Old Style" w:hAnsi="Bookman Old Style"/>
          <w:sz w:val="20"/>
          <w:szCs w:val="20"/>
        </w:rPr>
        <w:t xml:space="preserve"> </w:t>
      </w:r>
      <w:r>
        <w:rPr>
          <w:rFonts w:ascii="Bookman Old Style" w:hAnsi="Bookman Old Style"/>
          <w:sz w:val="20"/>
          <w:szCs w:val="20"/>
        </w:rPr>
        <w:t xml:space="preserve">открытый турнир среди команд Самарской области по волейболу, посвященный памяти преподавателя кафедры физического воспитания СГЭУ, </w:t>
      </w:r>
      <w:proofErr w:type="spellStart"/>
      <w:r>
        <w:rPr>
          <w:rFonts w:ascii="Bookman Old Style" w:hAnsi="Bookman Old Style"/>
          <w:sz w:val="20"/>
          <w:szCs w:val="20"/>
        </w:rPr>
        <w:t>Шиховцовой</w:t>
      </w:r>
      <w:proofErr w:type="spellEnd"/>
      <w:r>
        <w:rPr>
          <w:rFonts w:ascii="Bookman Old Style" w:hAnsi="Bookman Old Style"/>
          <w:sz w:val="20"/>
          <w:szCs w:val="20"/>
        </w:rPr>
        <w:t xml:space="preserve"> Л.Г., в котором выделили «лучшего защитника» игрока из СГЭУ;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3) 15.05.22 – в СГЭУ прошла Открытая Лига по тхэквондо «Юная Россия»;</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4) 18.05-23.05.22 - в СГЭУ прошли соревнования по мини-футболу среди женских и мужских команд, в которых команда СГЭУ (женщины) заняла 2 место;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5) 24.09.22 и 15.10.22- на площадке у озера СГЭУ прошёл «Студенческий патриотический забег»;</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6) 26.09.22 – в спортивном зале №2 СГЭУ состоялся традиционный турнир по мини-футболу на «Приз первокурсника СГЭУ 2022»;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7) 4.10.22- в спортивном зале №2 СГЭУ прошли личные соревнования по настольному теннису на «Приз первокурсника»;</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8) 28.10.22 - в спортивном зале №2 СГЭУ была проведена «Всероссийская студенческая патриотическая акция «Знай наших». В рамках которой был представлен комплекс упражнений на развитие физической подготовки и проведен баскетбольный матч среди студентов СГЭУ; </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9) 14.11-16.11.22 в спортивном зале №2 СГЭУ прошел турнир по баскетболу на «Приз первокурсника»; </w:t>
      </w:r>
    </w:p>
    <w:p w:rsidR="000C490F" w:rsidRPr="006F7F47"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10) 19.11.22 – состоялся открытый турнир по волейболу среди женщин, </w:t>
      </w:r>
      <w:r w:rsidRPr="006F7F47">
        <w:rPr>
          <w:rFonts w:ascii="Bookman Old Style" w:hAnsi="Bookman Old Style"/>
          <w:sz w:val="20"/>
          <w:szCs w:val="20"/>
        </w:rPr>
        <w:t xml:space="preserve">посвященный памяти героя Социалистического Труда, в котором СГЭУ заняло 1 место. </w:t>
      </w:r>
    </w:p>
    <w:p w:rsidR="000C490F" w:rsidRDefault="000C490F" w:rsidP="000C490F">
      <w:pPr>
        <w:spacing w:after="0" w:line="240" w:lineRule="auto"/>
        <w:ind w:firstLine="567"/>
        <w:jc w:val="both"/>
        <w:rPr>
          <w:rFonts w:ascii="Bookman Old Style" w:hAnsi="Bookman Old Style"/>
          <w:sz w:val="20"/>
          <w:szCs w:val="20"/>
        </w:rPr>
      </w:pPr>
      <w:r w:rsidRPr="006F7F47">
        <w:rPr>
          <w:rFonts w:ascii="Bookman Old Style" w:hAnsi="Bookman Old Style"/>
          <w:sz w:val="20"/>
          <w:szCs w:val="20"/>
        </w:rPr>
        <w:t>Стоит отметить, что студенты и преподаватели СГЭУ также регулярно участвуют в физкультурно-спортивных соревнованиях, проходящих за пределами университета. За прошедший 2022</w:t>
      </w:r>
      <w:r>
        <w:rPr>
          <w:rFonts w:ascii="Bookman Old Style" w:hAnsi="Bookman Old Style"/>
          <w:sz w:val="20"/>
          <w:szCs w:val="20"/>
        </w:rPr>
        <w:t xml:space="preserve"> год было принято участие в следующих спортивно-массовых мероприятиях:</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1) 15.04-17.04.22 – областная Универсиада по плаванию среди ВУЗов Самарской области, 4 место – СГЭУ;</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2) 14.05-15.05.22 – кубок Самарской области по легкой атлетике: «Звёзды </w:t>
      </w:r>
      <w:proofErr w:type="gramStart"/>
      <w:r>
        <w:rPr>
          <w:rFonts w:ascii="Bookman Old Style" w:hAnsi="Bookman Old Style"/>
          <w:sz w:val="20"/>
          <w:szCs w:val="20"/>
        </w:rPr>
        <w:t>королевы»-</w:t>
      </w:r>
      <w:proofErr w:type="gramEnd"/>
      <w:r>
        <w:rPr>
          <w:rFonts w:ascii="Bookman Old Style" w:hAnsi="Bookman Old Style"/>
          <w:sz w:val="20"/>
          <w:szCs w:val="20"/>
        </w:rPr>
        <w:t xml:space="preserve"> студент СГЭУ занял 1 место в прыжках в длину и 2 место в тройном прыжке;</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3) 9.09-11.09.22 – 22 спартакиада профсоюза работников образования и науки Самарской области, в которой работники СГЭУ заняли 2 место;</w:t>
      </w:r>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t xml:space="preserve">4) 21.09.22 - областной фестиваль спорта и здоровья «Молодая Россия говорит наркотикам – НЕТ» - студенты в личном забеге заняли призовые </w:t>
      </w:r>
      <w:proofErr w:type="gramStart"/>
      <w:r>
        <w:rPr>
          <w:rFonts w:ascii="Bookman Old Style" w:hAnsi="Bookman Old Style"/>
          <w:sz w:val="20"/>
          <w:szCs w:val="20"/>
        </w:rPr>
        <w:t>места ;</w:t>
      </w:r>
      <w:proofErr w:type="gramEnd"/>
    </w:p>
    <w:p w:rsidR="000C490F" w:rsidRDefault="000C490F" w:rsidP="000C490F">
      <w:pPr>
        <w:spacing w:after="0" w:line="240" w:lineRule="auto"/>
        <w:ind w:firstLine="567"/>
        <w:jc w:val="both"/>
        <w:rPr>
          <w:rFonts w:ascii="Bookman Old Style" w:hAnsi="Bookman Old Style"/>
          <w:sz w:val="20"/>
          <w:szCs w:val="20"/>
        </w:rPr>
      </w:pPr>
      <w:r>
        <w:rPr>
          <w:rFonts w:ascii="Bookman Old Style" w:hAnsi="Bookman Old Style"/>
          <w:sz w:val="20"/>
          <w:szCs w:val="20"/>
        </w:rPr>
        <w:lastRenderedPageBreak/>
        <w:t xml:space="preserve">5) 25.12.22 - онлайн Фестиваль по </w:t>
      </w:r>
      <w:proofErr w:type="spellStart"/>
      <w:r>
        <w:rPr>
          <w:rFonts w:ascii="Bookman Old Style" w:hAnsi="Bookman Old Style"/>
          <w:sz w:val="20"/>
          <w:szCs w:val="20"/>
        </w:rPr>
        <w:t>чир</w:t>
      </w:r>
      <w:proofErr w:type="spellEnd"/>
      <w:r>
        <w:rPr>
          <w:rFonts w:ascii="Bookman Old Style" w:hAnsi="Bookman Old Style"/>
          <w:sz w:val="20"/>
          <w:szCs w:val="20"/>
        </w:rPr>
        <w:t>-спорту среди студенческих команд «СТУДЛИДЕР», в котором команда СГЭУ заняла 1 место в общекомандном зачете.</w:t>
      </w:r>
    </w:p>
    <w:p w:rsidR="000C490F" w:rsidRDefault="000C490F" w:rsidP="000C490F">
      <w:pPr>
        <w:pStyle w:val="a6"/>
        <w:spacing w:before="0" w:beforeAutospacing="0" w:after="0" w:afterAutospacing="0"/>
        <w:ind w:firstLine="567"/>
        <w:jc w:val="both"/>
        <w:rPr>
          <w:rFonts w:ascii="Bookman Old Style" w:hAnsi="Bookman Old Style"/>
          <w:sz w:val="20"/>
          <w:szCs w:val="20"/>
        </w:rPr>
      </w:pPr>
      <w:r>
        <w:rPr>
          <w:rFonts w:ascii="Bookman Old Style" w:hAnsi="Bookman Old Style"/>
          <w:sz w:val="20"/>
          <w:szCs w:val="20"/>
        </w:rPr>
        <w:t xml:space="preserve">Таким образом, можно сделать вывод о том, что СГЭУ - территория развития спорта, здорового образа жизни, привлечения студентов в активную спортивную жизнь университета и развития спортивных навыков молодёжи. </w:t>
      </w:r>
    </w:p>
    <w:p w:rsidR="000C490F" w:rsidRDefault="000C490F" w:rsidP="000C490F">
      <w:pPr>
        <w:pStyle w:val="a6"/>
        <w:spacing w:before="0" w:beforeAutospacing="0" w:after="0" w:afterAutospacing="0"/>
        <w:ind w:firstLine="567"/>
        <w:jc w:val="both"/>
        <w:rPr>
          <w:rFonts w:ascii="Bookman Old Style" w:hAnsi="Bookman Old Style"/>
          <w:sz w:val="20"/>
          <w:szCs w:val="20"/>
        </w:rPr>
      </w:pPr>
      <w:r>
        <w:rPr>
          <w:rFonts w:ascii="Bookman Old Style" w:hAnsi="Bookman Old Style"/>
          <w:sz w:val="20"/>
          <w:szCs w:val="20"/>
        </w:rPr>
        <w:t xml:space="preserve">Однако, говоря об особенностях спортивно-массовых мероприятий в образовательных учреждениях, следует отметить такой момент, как не развитость зрелищности мероприятий такого уровня, вследствие чего можно обосновать отсутствие большого количества зрителей, а, следовательно, и спонсоров, так как они не смогут получить какую-либо экономическую выгоду. </w:t>
      </w:r>
    </w:p>
    <w:p w:rsidR="000C490F" w:rsidRDefault="000C490F" w:rsidP="000C490F">
      <w:pPr>
        <w:pStyle w:val="a6"/>
        <w:spacing w:before="0" w:beforeAutospacing="0" w:after="0" w:afterAutospacing="0"/>
        <w:ind w:firstLine="567"/>
        <w:jc w:val="both"/>
        <w:rPr>
          <w:rFonts w:ascii="Bookman Old Style" w:hAnsi="Bookman Old Style" w:cs="Arial"/>
          <w:color w:val="000000"/>
          <w:sz w:val="20"/>
          <w:szCs w:val="20"/>
        </w:rPr>
      </w:pPr>
      <w:r>
        <w:rPr>
          <w:rFonts w:ascii="Bookman Old Style" w:hAnsi="Bookman Old Style"/>
          <w:sz w:val="20"/>
          <w:szCs w:val="20"/>
        </w:rPr>
        <w:t xml:space="preserve">Таким образом, развитие зрелищности </w:t>
      </w:r>
      <w:proofErr w:type="gramStart"/>
      <w:r>
        <w:rPr>
          <w:rFonts w:ascii="Bookman Old Style" w:hAnsi="Bookman Old Style"/>
          <w:sz w:val="20"/>
          <w:szCs w:val="20"/>
        </w:rPr>
        <w:t>спортивных мероприятий</w:t>
      </w:r>
      <w:proofErr w:type="gramEnd"/>
      <w:r>
        <w:rPr>
          <w:rFonts w:ascii="Bookman Old Style" w:hAnsi="Bookman Old Style"/>
          <w:sz w:val="20"/>
          <w:szCs w:val="20"/>
        </w:rPr>
        <w:t xml:space="preserve"> проводимых в учебных заведениях является актуальным вопросом на сегодняшний день, ведь наличие спонсоров для таких мероприятий оказало немаловажную финансовую поддержку организации, которая могла бы реализоваться в ремонте спортивных залов; закупке нового инвентаря и формы для спортсменов; благоустройстве вуза. А спонсорам, в свою очередь, предоставление эксклюзивности, создание имиджа и узнаваемости бренда, общие рейтинговые показатели, оформление рекламного пространства (и др. экономические выгоды), </w:t>
      </w:r>
      <w:r w:rsidRPr="001443AD">
        <w:rPr>
          <w:rFonts w:ascii="Bookman Old Style" w:hAnsi="Bookman Old Style" w:cs="Arial"/>
          <w:color w:val="000000"/>
          <w:sz w:val="20"/>
          <w:szCs w:val="20"/>
        </w:rPr>
        <w:t xml:space="preserve">привилегии в обеспечении доступа к спортивному событию: приглашение на </w:t>
      </w:r>
      <w:r>
        <w:rPr>
          <w:rFonts w:ascii="Bookman Old Style" w:hAnsi="Bookman Old Style" w:cs="Arial"/>
          <w:color w:val="000000"/>
          <w:sz w:val="20"/>
          <w:szCs w:val="20"/>
        </w:rPr>
        <w:t xml:space="preserve">различные </w:t>
      </w:r>
      <w:r w:rsidRPr="001443AD">
        <w:rPr>
          <w:rFonts w:ascii="Bookman Old Style" w:hAnsi="Bookman Old Style" w:cs="Arial"/>
          <w:color w:val="000000"/>
          <w:sz w:val="20"/>
          <w:szCs w:val="20"/>
        </w:rPr>
        <w:t xml:space="preserve">турниры, </w:t>
      </w:r>
      <w:r>
        <w:rPr>
          <w:rFonts w:ascii="Bookman Old Style" w:hAnsi="Bookman Old Style" w:cs="Arial"/>
          <w:color w:val="000000"/>
          <w:sz w:val="20"/>
          <w:szCs w:val="20"/>
        </w:rPr>
        <w:t xml:space="preserve">встречи и </w:t>
      </w:r>
      <w:r w:rsidRPr="001443AD">
        <w:rPr>
          <w:rFonts w:ascii="Bookman Old Style" w:hAnsi="Bookman Old Style" w:cs="Arial"/>
          <w:color w:val="000000"/>
          <w:sz w:val="20"/>
          <w:szCs w:val="20"/>
        </w:rPr>
        <w:t>банкеты, благотворительные м</w:t>
      </w:r>
      <w:r>
        <w:rPr>
          <w:rFonts w:ascii="Bookman Old Style" w:hAnsi="Bookman Old Style" w:cs="Arial"/>
          <w:color w:val="000000"/>
          <w:sz w:val="20"/>
          <w:szCs w:val="20"/>
        </w:rPr>
        <w:t>ероприятия в рамках соревнований</w:t>
      </w:r>
      <w:r w:rsidRPr="001443AD">
        <w:rPr>
          <w:rFonts w:ascii="Bookman Old Style" w:hAnsi="Bookman Old Style" w:cs="Arial"/>
          <w:color w:val="000000"/>
          <w:sz w:val="20"/>
          <w:szCs w:val="20"/>
        </w:rPr>
        <w:t xml:space="preserve"> и другие мероприятия, в которых участвуют спортсмены. </w:t>
      </w:r>
    </w:p>
    <w:p w:rsidR="000C490F" w:rsidRPr="00D55F4A" w:rsidRDefault="000C490F" w:rsidP="000C490F">
      <w:pPr>
        <w:pStyle w:val="a6"/>
        <w:spacing w:before="0" w:beforeAutospacing="0" w:after="0" w:afterAutospacing="0"/>
        <w:ind w:firstLine="567"/>
        <w:jc w:val="both"/>
        <w:rPr>
          <w:rFonts w:ascii="Bookman Old Style" w:hAnsi="Bookman Old Style" w:cs="Arial"/>
          <w:color w:val="000000"/>
          <w:sz w:val="20"/>
          <w:szCs w:val="20"/>
        </w:rPr>
      </w:pPr>
    </w:p>
    <w:p w:rsidR="000C490F" w:rsidRPr="00083859" w:rsidRDefault="000C490F" w:rsidP="000C490F">
      <w:pPr>
        <w:spacing w:line="240" w:lineRule="auto"/>
        <w:ind w:firstLine="567"/>
        <w:jc w:val="center"/>
        <w:rPr>
          <w:rFonts w:ascii="Bookman Old Style" w:hAnsi="Bookman Old Style"/>
          <w:b/>
          <w:sz w:val="18"/>
          <w:szCs w:val="18"/>
        </w:rPr>
      </w:pPr>
      <w:r w:rsidRPr="00083859">
        <w:rPr>
          <w:rFonts w:ascii="Bookman Old Style" w:hAnsi="Bookman Old Style"/>
          <w:b/>
          <w:sz w:val="18"/>
          <w:szCs w:val="18"/>
        </w:rPr>
        <w:t>Список источников</w:t>
      </w:r>
    </w:p>
    <w:p w:rsidR="000C490F" w:rsidRPr="00D62A9D" w:rsidRDefault="000C490F" w:rsidP="000C490F">
      <w:pPr>
        <w:pStyle w:val="1"/>
        <w:numPr>
          <w:ilvl w:val="0"/>
          <w:numId w:val="1"/>
        </w:numPr>
        <w:tabs>
          <w:tab w:val="left" w:pos="993"/>
        </w:tabs>
        <w:ind w:left="0" w:firstLine="709"/>
        <w:jc w:val="both"/>
        <w:rPr>
          <w:rFonts w:ascii="Bookman Old Style" w:hAnsi="Bookman Old Style"/>
          <w:sz w:val="18"/>
          <w:szCs w:val="18"/>
        </w:rPr>
      </w:pPr>
      <w:r w:rsidRPr="00D62A9D">
        <w:rPr>
          <w:rFonts w:ascii="Bookman Old Style" w:hAnsi="Bookman Old Style"/>
          <w:sz w:val="18"/>
          <w:szCs w:val="18"/>
        </w:rPr>
        <w:t xml:space="preserve">Алексина, А. О. Создание педагогических условий спортивных технологий в вузе / А. О. Алексина, О. А. Казакова, Н. В. Гурова // </w:t>
      </w:r>
      <w:proofErr w:type="spellStart"/>
      <w:r w:rsidRPr="00D62A9D">
        <w:rPr>
          <w:rFonts w:ascii="Bookman Old Style" w:hAnsi="Bookman Old Style"/>
          <w:sz w:val="18"/>
          <w:szCs w:val="18"/>
        </w:rPr>
        <w:t>OlymPlus</w:t>
      </w:r>
      <w:proofErr w:type="spellEnd"/>
      <w:r w:rsidRPr="00D62A9D">
        <w:rPr>
          <w:rFonts w:ascii="Bookman Old Style" w:hAnsi="Bookman Old Style"/>
          <w:sz w:val="18"/>
          <w:szCs w:val="18"/>
        </w:rPr>
        <w:t>. Гуманитарная версия. 2021. № 1(12). С. 14-16.  DOI 10.46554/OlymPlus-2021.1(</w:t>
      </w:r>
      <w:proofErr w:type="gramStart"/>
      <w:r w:rsidRPr="00D62A9D">
        <w:rPr>
          <w:rFonts w:ascii="Bookman Old Style" w:hAnsi="Bookman Old Style"/>
          <w:sz w:val="18"/>
          <w:szCs w:val="18"/>
        </w:rPr>
        <w:t>12)-</w:t>
      </w:r>
      <w:proofErr w:type="gramEnd"/>
      <w:r w:rsidRPr="00D62A9D">
        <w:rPr>
          <w:rFonts w:ascii="Bookman Old Style" w:hAnsi="Bookman Old Style"/>
          <w:sz w:val="18"/>
          <w:szCs w:val="18"/>
        </w:rPr>
        <w:t>pp.14.</w:t>
      </w:r>
    </w:p>
    <w:p w:rsidR="000C490F" w:rsidRPr="000C490F" w:rsidRDefault="000C490F" w:rsidP="000C490F">
      <w:pPr>
        <w:pStyle w:val="a5"/>
        <w:numPr>
          <w:ilvl w:val="0"/>
          <w:numId w:val="1"/>
        </w:numPr>
        <w:tabs>
          <w:tab w:val="left" w:pos="993"/>
        </w:tabs>
        <w:ind w:left="0" w:firstLine="709"/>
        <w:jc w:val="both"/>
        <w:rPr>
          <w:rFonts w:ascii="Bookman Old Style" w:hAnsi="Bookman Old Style"/>
          <w:color w:val="404040" w:themeColor="text1" w:themeTint="BF"/>
          <w:sz w:val="18"/>
          <w:szCs w:val="18"/>
        </w:rPr>
      </w:pPr>
      <w:r w:rsidRPr="00D62A9D">
        <w:rPr>
          <w:rFonts w:ascii="Bookman Old Style" w:hAnsi="Bookman Old Style"/>
          <w:sz w:val="18"/>
          <w:szCs w:val="18"/>
        </w:rPr>
        <w:t xml:space="preserve">Иванова, Л.А. </w:t>
      </w:r>
      <w:hyperlink r:id="rId14" w:history="1">
        <w:r w:rsidRPr="000C490F">
          <w:rPr>
            <w:rStyle w:val="a4"/>
            <w:rFonts w:ascii="Bookman Old Style" w:hAnsi="Bookman Old Style"/>
            <w:color w:val="404040" w:themeColor="text1" w:themeTint="BF"/>
            <w:sz w:val="18"/>
            <w:szCs w:val="18"/>
            <w:u w:val="none"/>
          </w:rPr>
          <w:t>Анализ популярности физической культуры и спорта среди студенческой молодежи</w:t>
        </w:r>
      </w:hyperlink>
      <w:r w:rsidRPr="000C490F">
        <w:rPr>
          <w:rFonts w:ascii="Bookman Old Style" w:hAnsi="Bookman Old Style"/>
          <w:color w:val="404040" w:themeColor="text1" w:themeTint="BF"/>
          <w:sz w:val="18"/>
          <w:szCs w:val="18"/>
        </w:rPr>
        <w:t xml:space="preserve"> // </w:t>
      </w:r>
      <w:hyperlink r:id="rId15" w:history="1">
        <w:r w:rsidRPr="000C490F">
          <w:rPr>
            <w:rStyle w:val="a4"/>
            <w:rFonts w:ascii="Bookman Old Style" w:hAnsi="Bookman Old Style"/>
            <w:color w:val="404040" w:themeColor="text1" w:themeTint="BF"/>
            <w:sz w:val="18"/>
            <w:szCs w:val="18"/>
            <w:u w:val="none"/>
          </w:rPr>
          <w:t>Наука XXI века: актуальные направления развития</w:t>
        </w:r>
      </w:hyperlink>
      <w:r w:rsidRPr="000C490F">
        <w:rPr>
          <w:rFonts w:ascii="Bookman Old Style" w:hAnsi="Bookman Old Style"/>
          <w:color w:val="404040" w:themeColor="text1" w:themeTint="BF"/>
          <w:sz w:val="18"/>
          <w:szCs w:val="18"/>
        </w:rPr>
        <w:t>. Самара. Изд-во: СГЭУ. 2022. </w:t>
      </w:r>
      <w:hyperlink r:id="rId16" w:history="1">
        <w:r w:rsidRPr="000C490F">
          <w:rPr>
            <w:rStyle w:val="a4"/>
            <w:rFonts w:ascii="Bookman Old Style" w:hAnsi="Bookman Old Style"/>
            <w:color w:val="404040" w:themeColor="text1" w:themeTint="BF"/>
            <w:sz w:val="18"/>
            <w:szCs w:val="18"/>
            <w:u w:val="none"/>
          </w:rPr>
          <w:t>№ 1-2</w:t>
        </w:r>
      </w:hyperlink>
      <w:r w:rsidRPr="000C490F">
        <w:rPr>
          <w:rFonts w:ascii="Bookman Old Style" w:hAnsi="Bookman Old Style"/>
          <w:color w:val="404040" w:themeColor="text1" w:themeTint="BF"/>
          <w:sz w:val="18"/>
          <w:szCs w:val="18"/>
        </w:rPr>
        <w:t>. С. 182-186.</w:t>
      </w:r>
    </w:p>
    <w:p w:rsidR="000C490F" w:rsidRPr="000C490F" w:rsidRDefault="000C490F" w:rsidP="000C490F">
      <w:pPr>
        <w:pStyle w:val="a5"/>
        <w:numPr>
          <w:ilvl w:val="0"/>
          <w:numId w:val="1"/>
        </w:numPr>
        <w:tabs>
          <w:tab w:val="left" w:pos="993"/>
        </w:tabs>
        <w:ind w:left="0" w:firstLine="709"/>
        <w:jc w:val="both"/>
        <w:rPr>
          <w:rFonts w:ascii="Bookman Old Style" w:hAnsi="Bookman Old Style"/>
          <w:color w:val="404040" w:themeColor="text1" w:themeTint="BF"/>
          <w:sz w:val="18"/>
          <w:szCs w:val="18"/>
        </w:rPr>
      </w:pPr>
      <w:r w:rsidRPr="000C490F">
        <w:rPr>
          <w:rFonts w:ascii="Bookman Old Style" w:hAnsi="Bookman Old Style"/>
          <w:color w:val="404040" w:themeColor="text1" w:themeTint="BF"/>
          <w:sz w:val="18"/>
          <w:szCs w:val="18"/>
        </w:rPr>
        <w:t xml:space="preserve">Иванова, Л.А., Алексина А.О., Михайлова П.А. </w:t>
      </w:r>
      <w:hyperlink r:id="rId17" w:history="1">
        <w:r w:rsidRPr="000C490F">
          <w:rPr>
            <w:rStyle w:val="a4"/>
            <w:rFonts w:ascii="Bookman Old Style" w:hAnsi="Bookman Old Style"/>
            <w:color w:val="404040" w:themeColor="text1" w:themeTint="BF"/>
            <w:sz w:val="18"/>
            <w:szCs w:val="18"/>
            <w:u w:val="none"/>
          </w:rPr>
          <w:t xml:space="preserve">Социологические исследования отношений населения к проведению чемпионата мира по футболу 2018г. // </w:t>
        </w:r>
      </w:hyperlink>
      <w:hyperlink r:id="rId18" w:history="1">
        <w:proofErr w:type="spellStart"/>
        <w:r w:rsidRPr="000C490F">
          <w:rPr>
            <w:rStyle w:val="a4"/>
            <w:rFonts w:ascii="Bookman Old Style" w:hAnsi="Bookman Old Style"/>
            <w:color w:val="404040" w:themeColor="text1" w:themeTint="BF"/>
            <w:sz w:val="18"/>
            <w:szCs w:val="18"/>
            <w:u w:val="none"/>
          </w:rPr>
          <w:t>OlymPlus</w:t>
        </w:r>
        <w:proofErr w:type="spellEnd"/>
        <w:r w:rsidRPr="000C490F">
          <w:rPr>
            <w:rStyle w:val="a4"/>
            <w:rFonts w:ascii="Bookman Old Style" w:hAnsi="Bookman Old Style"/>
            <w:color w:val="404040" w:themeColor="text1" w:themeTint="BF"/>
            <w:sz w:val="18"/>
            <w:szCs w:val="18"/>
            <w:u w:val="none"/>
          </w:rPr>
          <w:t>. Гуманитарная версия</w:t>
        </w:r>
      </w:hyperlink>
      <w:r w:rsidRPr="000C490F">
        <w:rPr>
          <w:rFonts w:ascii="Bookman Old Style" w:hAnsi="Bookman Old Style"/>
          <w:color w:val="404040" w:themeColor="text1" w:themeTint="BF"/>
          <w:sz w:val="18"/>
          <w:szCs w:val="18"/>
        </w:rPr>
        <w:t>. 2018. </w:t>
      </w:r>
      <w:hyperlink r:id="rId19" w:history="1">
        <w:r w:rsidRPr="000C490F">
          <w:rPr>
            <w:rStyle w:val="a4"/>
            <w:rFonts w:ascii="Bookman Old Style" w:hAnsi="Bookman Old Style"/>
            <w:color w:val="404040" w:themeColor="text1" w:themeTint="BF"/>
            <w:sz w:val="18"/>
            <w:szCs w:val="18"/>
            <w:u w:val="none"/>
          </w:rPr>
          <w:t>№ 1 (6)</w:t>
        </w:r>
      </w:hyperlink>
      <w:r w:rsidRPr="000C490F">
        <w:rPr>
          <w:rFonts w:ascii="Bookman Old Style" w:hAnsi="Bookman Old Style"/>
          <w:color w:val="404040" w:themeColor="text1" w:themeTint="BF"/>
          <w:sz w:val="18"/>
          <w:szCs w:val="18"/>
        </w:rPr>
        <w:t>. С. 69-71.</w:t>
      </w:r>
    </w:p>
    <w:p w:rsidR="000C490F" w:rsidRPr="00D62A9D" w:rsidRDefault="000C490F" w:rsidP="000C490F">
      <w:pPr>
        <w:pStyle w:val="a5"/>
        <w:numPr>
          <w:ilvl w:val="0"/>
          <w:numId w:val="1"/>
        </w:numPr>
        <w:tabs>
          <w:tab w:val="left" w:pos="993"/>
        </w:tabs>
        <w:ind w:left="0" w:firstLine="709"/>
        <w:jc w:val="both"/>
        <w:rPr>
          <w:rFonts w:ascii="Bookman Old Style" w:hAnsi="Bookman Old Style"/>
          <w:sz w:val="18"/>
          <w:szCs w:val="18"/>
        </w:rPr>
      </w:pPr>
      <w:r w:rsidRPr="000C490F">
        <w:rPr>
          <w:rFonts w:ascii="Bookman Old Style" w:hAnsi="Bookman Old Style"/>
          <w:color w:val="404040" w:themeColor="text1" w:themeTint="BF"/>
          <w:sz w:val="18"/>
          <w:szCs w:val="18"/>
        </w:rPr>
        <w:t xml:space="preserve">Савельева, О.В., Иванова, Л.А., Суркова, Д.Р. </w:t>
      </w:r>
      <w:hyperlink r:id="rId20" w:history="1">
        <w:r w:rsidRPr="000C490F">
          <w:rPr>
            <w:rStyle w:val="a4"/>
            <w:rFonts w:ascii="Bookman Old Style" w:hAnsi="Bookman Old Style"/>
            <w:color w:val="404040" w:themeColor="text1" w:themeTint="BF"/>
            <w:sz w:val="18"/>
            <w:szCs w:val="18"/>
            <w:u w:val="none"/>
          </w:rPr>
          <w:t>К вопросу о реализации культурно-целевой программы по развитию физической культуры и спорта в РФ</w:t>
        </w:r>
      </w:hyperlink>
      <w:r w:rsidRPr="000C490F">
        <w:rPr>
          <w:rFonts w:ascii="Bookman Old Style" w:hAnsi="Bookman Old Style"/>
          <w:color w:val="404040" w:themeColor="text1" w:themeTint="BF"/>
          <w:sz w:val="18"/>
          <w:szCs w:val="18"/>
        </w:rPr>
        <w:t xml:space="preserve"> // </w:t>
      </w:r>
      <w:hyperlink r:id="rId21" w:history="1">
        <w:r w:rsidRPr="000C490F">
          <w:rPr>
            <w:rStyle w:val="a4"/>
            <w:rFonts w:ascii="Bookman Old Style" w:hAnsi="Bookman Old Style"/>
            <w:color w:val="404040" w:themeColor="text1" w:themeTint="BF"/>
            <w:sz w:val="18"/>
            <w:szCs w:val="18"/>
            <w:u w:val="none"/>
          </w:rPr>
          <w:t>Ученые записки университета им. П.Ф. Лесгафта</w:t>
        </w:r>
      </w:hyperlink>
      <w:r w:rsidRPr="000C490F">
        <w:rPr>
          <w:rFonts w:ascii="Bookman Old Style" w:hAnsi="Bookman Old Style"/>
          <w:color w:val="404040" w:themeColor="text1" w:themeTint="BF"/>
          <w:sz w:val="18"/>
          <w:szCs w:val="18"/>
        </w:rPr>
        <w:t>. 2016. </w:t>
      </w:r>
      <w:hyperlink r:id="rId22" w:history="1">
        <w:r w:rsidRPr="000C490F">
          <w:rPr>
            <w:rStyle w:val="a4"/>
            <w:rFonts w:ascii="Bookman Old Style" w:hAnsi="Bookman Old Style"/>
            <w:color w:val="404040" w:themeColor="text1" w:themeTint="BF"/>
            <w:sz w:val="18"/>
            <w:szCs w:val="18"/>
            <w:u w:val="none"/>
          </w:rPr>
          <w:t>№ 5 (135)</w:t>
        </w:r>
      </w:hyperlink>
      <w:r w:rsidRPr="000C490F">
        <w:rPr>
          <w:rFonts w:ascii="Bookman Old Style" w:hAnsi="Bookman Old Style"/>
          <w:color w:val="404040" w:themeColor="text1" w:themeTint="BF"/>
          <w:sz w:val="18"/>
          <w:szCs w:val="18"/>
        </w:rPr>
        <w:t xml:space="preserve">. </w:t>
      </w:r>
      <w:r w:rsidRPr="00D62A9D">
        <w:rPr>
          <w:rFonts w:ascii="Bookman Old Style" w:hAnsi="Bookman Old Style"/>
          <w:sz w:val="18"/>
          <w:szCs w:val="18"/>
        </w:rPr>
        <w:t>С. 198-202.</w:t>
      </w:r>
    </w:p>
    <w:p w:rsidR="000C490F" w:rsidRPr="00D62A9D" w:rsidRDefault="000C490F" w:rsidP="000C490F">
      <w:pPr>
        <w:pStyle w:val="1"/>
        <w:numPr>
          <w:ilvl w:val="0"/>
          <w:numId w:val="1"/>
        </w:numPr>
        <w:tabs>
          <w:tab w:val="left" w:pos="993"/>
        </w:tabs>
        <w:ind w:left="0" w:firstLine="709"/>
        <w:jc w:val="both"/>
        <w:rPr>
          <w:rFonts w:ascii="Bookman Old Style" w:hAnsi="Bookman Old Style"/>
          <w:sz w:val="18"/>
          <w:szCs w:val="18"/>
        </w:rPr>
      </w:pPr>
      <w:r w:rsidRPr="00D62A9D">
        <w:rPr>
          <w:rFonts w:ascii="Bookman Old Style" w:hAnsi="Bookman Old Style"/>
          <w:sz w:val="18"/>
          <w:szCs w:val="18"/>
        </w:rPr>
        <w:t xml:space="preserve">Спорт как средство социализации студенческой молодежи / О. А. Казакова, А. О. Алексина, Д. Р. Суркова, А. С. </w:t>
      </w:r>
      <w:proofErr w:type="spellStart"/>
      <w:r w:rsidRPr="00D62A9D">
        <w:rPr>
          <w:rFonts w:ascii="Bookman Old Style" w:hAnsi="Bookman Old Style"/>
          <w:sz w:val="18"/>
          <w:szCs w:val="18"/>
        </w:rPr>
        <w:t>Шилихин</w:t>
      </w:r>
      <w:proofErr w:type="spellEnd"/>
      <w:r w:rsidRPr="00D62A9D">
        <w:rPr>
          <w:rFonts w:ascii="Bookman Old Style" w:hAnsi="Bookman Old Style"/>
          <w:sz w:val="18"/>
          <w:szCs w:val="18"/>
        </w:rPr>
        <w:t xml:space="preserve"> // Ученые записки университета им. П.Ф. Лесгафта. – 2022. – № 7(209). – С. 178-182. – DOI 10.34835/issn.2308-1961.2022.7.p178-182. </w:t>
      </w:r>
    </w:p>
    <w:p w:rsidR="000C490F" w:rsidRPr="00A81683" w:rsidRDefault="000C490F" w:rsidP="000C490F">
      <w:pPr>
        <w:pStyle w:val="a3"/>
        <w:spacing w:after="160" w:line="240" w:lineRule="auto"/>
        <w:ind w:left="567"/>
        <w:jc w:val="both"/>
        <w:rPr>
          <w:rStyle w:val="a4"/>
          <w:rFonts w:ascii="Bookman Old Style" w:hAnsi="Bookman Old Style"/>
          <w:sz w:val="18"/>
          <w:szCs w:val="18"/>
        </w:rPr>
      </w:pPr>
    </w:p>
    <w:p w:rsidR="000C490F" w:rsidRPr="00083859" w:rsidRDefault="000C490F" w:rsidP="000C490F">
      <w:pPr>
        <w:ind w:left="567"/>
        <w:jc w:val="center"/>
        <w:rPr>
          <w:rFonts w:ascii="Bookman Old Style" w:hAnsi="Bookman Old Style" w:cs="Arial"/>
          <w:b/>
          <w:bCs/>
          <w:sz w:val="18"/>
          <w:szCs w:val="18"/>
          <w:shd w:val="clear" w:color="auto" w:fill="F7F7F7"/>
          <w:lang w:val="en-US"/>
        </w:rPr>
      </w:pPr>
      <w:r w:rsidRPr="00083859">
        <w:rPr>
          <w:rFonts w:ascii="Bookman Old Style" w:hAnsi="Bookman Old Style" w:cs="Arial"/>
          <w:b/>
          <w:bCs/>
          <w:sz w:val="18"/>
          <w:szCs w:val="18"/>
          <w:shd w:val="clear" w:color="auto" w:fill="F7F7F7"/>
          <w:lang w:val="en-US"/>
        </w:rPr>
        <w:t>References</w:t>
      </w:r>
    </w:p>
    <w:p w:rsidR="000C490F" w:rsidRPr="0095574D" w:rsidRDefault="000C490F" w:rsidP="000C490F">
      <w:pPr>
        <w:pStyle w:val="1"/>
        <w:ind w:firstLine="709"/>
        <w:jc w:val="both"/>
        <w:rPr>
          <w:rFonts w:ascii="Bookman Old Style" w:hAnsi="Bookman Old Style"/>
          <w:sz w:val="18"/>
          <w:szCs w:val="18"/>
          <w:lang w:val="en-US"/>
        </w:rPr>
      </w:pPr>
      <w:r w:rsidRPr="0095574D">
        <w:rPr>
          <w:rFonts w:ascii="Bookman Old Style" w:hAnsi="Bookman Old Style"/>
          <w:sz w:val="18"/>
          <w:szCs w:val="18"/>
          <w:lang w:val="en-US"/>
        </w:rPr>
        <w:t xml:space="preserve">1. </w:t>
      </w:r>
      <w:proofErr w:type="spellStart"/>
      <w:r w:rsidRPr="0095574D">
        <w:rPr>
          <w:rFonts w:ascii="Bookman Old Style" w:hAnsi="Bookman Old Style"/>
          <w:sz w:val="18"/>
          <w:szCs w:val="18"/>
          <w:lang w:val="en-US"/>
        </w:rPr>
        <w:t>Aleksina</w:t>
      </w:r>
      <w:proofErr w:type="spellEnd"/>
      <w:r w:rsidRPr="0095574D">
        <w:rPr>
          <w:rFonts w:ascii="Bookman Old Style" w:hAnsi="Bookman Old Style"/>
          <w:sz w:val="18"/>
          <w:szCs w:val="18"/>
          <w:lang w:val="en-US"/>
        </w:rPr>
        <w:t xml:space="preserve">, A. O. Creation of pedagogical conditions of sports technologies in higher education / A. O. </w:t>
      </w:r>
      <w:proofErr w:type="spellStart"/>
      <w:r w:rsidRPr="0095574D">
        <w:rPr>
          <w:rFonts w:ascii="Bookman Old Style" w:hAnsi="Bookman Old Style"/>
          <w:sz w:val="18"/>
          <w:szCs w:val="18"/>
          <w:lang w:val="en-US"/>
        </w:rPr>
        <w:t>Aleksina</w:t>
      </w:r>
      <w:proofErr w:type="spellEnd"/>
      <w:r w:rsidRPr="0095574D">
        <w:rPr>
          <w:rFonts w:ascii="Bookman Old Style" w:hAnsi="Bookman Old Style"/>
          <w:sz w:val="18"/>
          <w:szCs w:val="18"/>
          <w:lang w:val="en-US"/>
        </w:rPr>
        <w:t xml:space="preserve">, O. A. </w:t>
      </w:r>
      <w:proofErr w:type="spellStart"/>
      <w:r w:rsidRPr="0095574D">
        <w:rPr>
          <w:rFonts w:ascii="Bookman Old Style" w:hAnsi="Bookman Old Style"/>
          <w:sz w:val="18"/>
          <w:szCs w:val="18"/>
          <w:lang w:val="en-US"/>
        </w:rPr>
        <w:t>Kazakova</w:t>
      </w:r>
      <w:proofErr w:type="spellEnd"/>
      <w:r w:rsidRPr="0095574D">
        <w:rPr>
          <w:rFonts w:ascii="Bookman Old Style" w:hAnsi="Bookman Old Style"/>
          <w:sz w:val="18"/>
          <w:szCs w:val="18"/>
          <w:lang w:val="en-US"/>
        </w:rPr>
        <w:t xml:space="preserve">, N. V. </w:t>
      </w:r>
      <w:proofErr w:type="spellStart"/>
      <w:r w:rsidRPr="0095574D">
        <w:rPr>
          <w:rFonts w:ascii="Bookman Old Style" w:hAnsi="Bookman Old Style"/>
          <w:sz w:val="18"/>
          <w:szCs w:val="18"/>
          <w:lang w:val="en-US"/>
        </w:rPr>
        <w:t>Gurova</w:t>
      </w:r>
      <w:proofErr w:type="spellEnd"/>
      <w:r w:rsidRPr="0095574D">
        <w:rPr>
          <w:rFonts w:ascii="Bookman Old Style" w:hAnsi="Bookman Old Style"/>
          <w:sz w:val="18"/>
          <w:szCs w:val="18"/>
          <w:lang w:val="en-US"/>
        </w:rPr>
        <w:t xml:space="preserve"> // </w:t>
      </w:r>
      <w:proofErr w:type="spellStart"/>
      <w:r w:rsidRPr="0095574D">
        <w:rPr>
          <w:rFonts w:ascii="Bookman Old Style" w:hAnsi="Bookman Old Style"/>
          <w:sz w:val="18"/>
          <w:szCs w:val="18"/>
          <w:lang w:val="en-US"/>
        </w:rPr>
        <w:t>OlymPlus</w:t>
      </w:r>
      <w:proofErr w:type="spellEnd"/>
      <w:r w:rsidRPr="0095574D">
        <w:rPr>
          <w:rFonts w:ascii="Bookman Old Style" w:hAnsi="Bookman Old Style"/>
          <w:sz w:val="18"/>
          <w:szCs w:val="18"/>
          <w:lang w:val="en-US"/>
        </w:rPr>
        <w:t>. Humanitarian version. – 2021. – № 1(12). – Pp. 14-16. – DOI 10.46554/OlymPlus-</w:t>
      </w:r>
      <w:proofErr w:type="gramStart"/>
      <w:r w:rsidRPr="0095574D">
        <w:rPr>
          <w:rFonts w:ascii="Bookman Old Style" w:hAnsi="Bookman Old Style"/>
          <w:sz w:val="18"/>
          <w:szCs w:val="18"/>
          <w:lang w:val="en-US"/>
        </w:rPr>
        <w:t>2021.1(</w:t>
      </w:r>
      <w:proofErr w:type="gramEnd"/>
      <w:r w:rsidRPr="0095574D">
        <w:rPr>
          <w:rFonts w:ascii="Bookman Old Style" w:hAnsi="Bookman Old Style"/>
          <w:sz w:val="18"/>
          <w:szCs w:val="18"/>
          <w:lang w:val="en-US"/>
        </w:rPr>
        <w:t>12). pp.14.</w:t>
      </w:r>
    </w:p>
    <w:p w:rsidR="000C490F" w:rsidRPr="0095574D" w:rsidRDefault="000C490F" w:rsidP="000C490F">
      <w:pPr>
        <w:pStyle w:val="1"/>
        <w:ind w:firstLine="709"/>
        <w:jc w:val="both"/>
        <w:rPr>
          <w:rFonts w:ascii="Bookman Old Style" w:hAnsi="Bookman Old Style"/>
          <w:sz w:val="18"/>
          <w:szCs w:val="18"/>
          <w:lang w:val="en-US"/>
        </w:rPr>
      </w:pPr>
      <w:r w:rsidRPr="0095574D">
        <w:rPr>
          <w:rFonts w:ascii="Bookman Old Style" w:hAnsi="Bookman Old Style"/>
          <w:sz w:val="18"/>
          <w:szCs w:val="18"/>
          <w:lang w:val="en-US"/>
        </w:rPr>
        <w:t xml:space="preserve">2. </w:t>
      </w:r>
      <w:proofErr w:type="spellStart"/>
      <w:r w:rsidRPr="0095574D">
        <w:rPr>
          <w:rFonts w:ascii="Bookman Old Style" w:hAnsi="Bookman Old Style"/>
          <w:sz w:val="18"/>
          <w:szCs w:val="18"/>
          <w:lang w:val="en-US"/>
        </w:rPr>
        <w:t>Ivanova</w:t>
      </w:r>
      <w:proofErr w:type="spellEnd"/>
      <w:r w:rsidRPr="0095574D">
        <w:rPr>
          <w:rFonts w:ascii="Bookman Old Style" w:hAnsi="Bookman Old Style"/>
          <w:sz w:val="18"/>
          <w:szCs w:val="18"/>
          <w:lang w:val="en-US"/>
        </w:rPr>
        <w:t>, L.A. Analysis of the popularity of physical culture and sports among students // Science of the XXI century: current directions of development. Samara. Publishing house: S</w:t>
      </w:r>
      <w:r>
        <w:rPr>
          <w:rFonts w:ascii="Bookman Old Style" w:hAnsi="Bookman Old Style"/>
          <w:sz w:val="18"/>
          <w:szCs w:val="18"/>
          <w:lang w:val="en-US"/>
        </w:rPr>
        <w:t>S</w:t>
      </w:r>
      <w:r w:rsidRPr="0095574D">
        <w:rPr>
          <w:rFonts w:ascii="Bookman Old Style" w:hAnsi="Bookman Old Style"/>
          <w:sz w:val="18"/>
          <w:szCs w:val="18"/>
          <w:lang w:val="en-US"/>
        </w:rPr>
        <w:t>EU. 2022. No. 1-2. pp. 182-186.</w:t>
      </w:r>
    </w:p>
    <w:p w:rsidR="000C490F" w:rsidRPr="0095574D" w:rsidRDefault="000C490F" w:rsidP="000C490F">
      <w:pPr>
        <w:pStyle w:val="1"/>
        <w:ind w:firstLine="709"/>
        <w:jc w:val="both"/>
        <w:rPr>
          <w:rFonts w:ascii="Bookman Old Style" w:hAnsi="Bookman Old Style"/>
          <w:sz w:val="18"/>
          <w:szCs w:val="18"/>
          <w:lang w:val="en-US"/>
        </w:rPr>
      </w:pPr>
      <w:r w:rsidRPr="0095574D">
        <w:rPr>
          <w:rFonts w:ascii="Bookman Old Style" w:hAnsi="Bookman Old Style"/>
          <w:sz w:val="18"/>
          <w:szCs w:val="18"/>
          <w:lang w:val="en-US"/>
        </w:rPr>
        <w:t xml:space="preserve">3. </w:t>
      </w:r>
      <w:proofErr w:type="spellStart"/>
      <w:r w:rsidRPr="0095574D">
        <w:rPr>
          <w:rFonts w:ascii="Bookman Old Style" w:hAnsi="Bookman Old Style"/>
          <w:sz w:val="18"/>
          <w:szCs w:val="18"/>
          <w:lang w:val="en-US"/>
        </w:rPr>
        <w:t>Ivanova</w:t>
      </w:r>
      <w:proofErr w:type="spellEnd"/>
      <w:r w:rsidRPr="0095574D">
        <w:rPr>
          <w:rFonts w:ascii="Bookman Old Style" w:hAnsi="Bookman Old Style"/>
          <w:sz w:val="18"/>
          <w:szCs w:val="18"/>
          <w:lang w:val="en-US"/>
        </w:rPr>
        <w:t xml:space="preserve">, L.A., </w:t>
      </w:r>
      <w:proofErr w:type="spellStart"/>
      <w:r w:rsidRPr="0095574D">
        <w:rPr>
          <w:rFonts w:ascii="Bookman Old Style" w:hAnsi="Bookman Old Style"/>
          <w:sz w:val="18"/>
          <w:szCs w:val="18"/>
          <w:lang w:val="en-US"/>
        </w:rPr>
        <w:t>Aleksina</w:t>
      </w:r>
      <w:proofErr w:type="spellEnd"/>
      <w:r w:rsidRPr="0095574D">
        <w:rPr>
          <w:rFonts w:ascii="Bookman Old Style" w:hAnsi="Bookman Old Style"/>
          <w:sz w:val="18"/>
          <w:szCs w:val="18"/>
          <w:lang w:val="en-US"/>
        </w:rPr>
        <w:t xml:space="preserve"> A.O., </w:t>
      </w:r>
      <w:proofErr w:type="spellStart"/>
      <w:r w:rsidRPr="0095574D">
        <w:rPr>
          <w:rFonts w:ascii="Bookman Old Style" w:hAnsi="Bookman Old Style"/>
          <w:sz w:val="18"/>
          <w:szCs w:val="18"/>
          <w:lang w:val="en-US"/>
        </w:rPr>
        <w:t>Mikhailova</w:t>
      </w:r>
      <w:proofErr w:type="spellEnd"/>
      <w:r w:rsidRPr="0095574D">
        <w:rPr>
          <w:rFonts w:ascii="Bookman Old Style" w:hAnsi="Bookman Old Style"/>
          <w:sz w:val="18"/>
          <w:szCs w:val="18"/>
          <w:lang w:val="en-US"/>
        </w:rPr>
        <w:t xml:space="preserve"> P.A. Sociological studies of the attitudes of the population to the 2018 FIFA World Cup. // </w:t>
      </w:r>
      <w:proofErr w:type="spellStart"/>
      <w:r w:rsidRPr="0095574D">
        <w:rPr>
          <w:rFonts w:ascii="Bookman Old Style" w:hAnsi="Bookman Old Style"/>
          <w:sz w:val="18"/>
          <w:szCs w:val="18"/>
          <w:lang w:val="en-US"/>
        </w:rPr>
        <w:t>OlymPlus</w:t>
      </w:r>
      <w:proofErr w:type="spellEnd"/>
      <w:r w:rsidRPr="0095574D">
        <w:rPr>
          <w:rFonts w:ascii="Bookman Old Style" w:hAnsi="Bookman Old Style"/>
          <w:sz w:val="18"/>
          <w:szCs w:val="18"/>
          <w:lang w:val="en-US"/>
        </w:rPr>
        <w:t>. Humanitarian version. 2018. No. 1 (6). pp. 69-71.</w:t>
      </w:r>
    </w:p>
    <w:p w:rsidR="000C490F" w:rsidRPr="00D62A9D" w:rsidRDefault="000C490F" w:rsidP="000C490F">
      <w:pPr>
        <w:pStyle w:val="a5"/>
        <w:jc w:val="both"/>
        <w:rPr>
          <w:rFonts w:ascii="Bookman Old Style" w:hAnsi="Bookman Old Style"/>
          <w:sz w:val="18"/>
          <w:szCs w:val="18"/>
          <w:lang w:val="en-US"/>
        </w:rPr>
      </w:pPr>
      <w:r w:rsidRPr="0095574D">
        <w:rPr>
          <w:rFonts w:ascii="Bookman Old Style" w:hAnsi="Bookman Old Style"/>
          <w:sz w:val="18"/>
          <w:szCs w:val="18"/>
          <w:lang w:val="en-US"/>
        </w:rPr>
        <w:t xml:space="preserve">4. </w:t>
      </w:r>
      <w:proofErr w:type="spellStart"/>
      <w:r w:rsidRPr="0095574D">
        <w:rPr>
          <w:rFonts w:ascii="Bookman Old Style" w:hAnsi="Bookman Old Style"/>
          <w:sz w:val="18"/>
          <w:szCs w:val="18"/>
          <w:lang w:val="en-US"/>
        </w:rPr>
        <w:t>Savelyeva</w:t>
      </w:r>
      <w:proofErr w:type="spellEnd"/>
      <w:r w:rsidRPr="0095574D">
        <w:rPr>
          <w:rFonts w:ascii="Bookman Old Style" w:hAnsi="Bookman Old Style"/>
          <w:sz w:val="18"/>
          <w:szCs w:val="18"/>
          <w:lang w:val="en-US"/>
        </w:rPr>
        <w:t xml:space="preserve">, O.V., </w:t>
      </w:r>
      <w:proofErr w:type="spellStart"/>
      <w:r w:rsidRPr="0095574D">
        <w:rPr>
          <w:rFonts w:ascii="Bookman Old Style" w:hAnsi="Bookman Old Style"/>
          <w:sz w:val="18"/>
          <w:szCs w:val="18"/>
          <w:lang w:val="en-US"/>
        </w:rPr>
        <w:t>Ivanova</w:t>
      </w:r>
      <w:proofErr w:type="spellEnd"/>
      <w:r w:rsidRPr="0095574D">
        <w:rPr>
          <w:rFonts w:ascii="Bookman Old Style" w:hAnsi="Bookman Old Style"/>
          <w:sz w:val="18"/>
          <w:szCs w:val="18"/>
          <w:lang w:val="en-US"/>
        </w:rPr>
        <w:t xml:space="preserve">, L.A., </w:t>
      </w:r>
      <w:proofErr w:type="spellStart"/>
      <w:r w:rsidRPr="0095574D">
        <w:rPr>
          <w:rFonts w:ascii="Bookman Old Style" w:hAnsi="Bookman Old Style"/>
          <w:sz w:val="18"/>
          <w:szCs w:val="18"/>
          <w:lang w:val="en-US"/>
        </w:rPr>
        <w:t>Surkova</w:t>
      </w:r>
      <w:proofErr w:type="spellEnd"/>
      <w:r w:rsidRPr="0095574D">
        <w:rPr>
          <w:rFonts w:ascii="Bookman Old Style" w:hAnsi="Bookman Old Style"/>
          <w:sz w:val="18"/>
          <w:szCs w:val="18"/>
          <w:lang w:val="en-US"/>
        </w:rPr>
        <w:t xml:space="preserve">, D.R. On the issue of the implementation of the cultural-target program for the development of physical culture and sports in the Russian Federation // </w:t>
      </w:r>
      <w:proofErr w:type="spellStart"/>
      <w:r w:rsidRPr="005C28E7">
        <w:rPr>
          <w:rFonts w:ascii="Bookman Old Style" w:eastAsiaTheme="minorHAnsi" w:hAnsi="Bookman Old Style" w:cstheme="minorBidi"/>
          <w:sz w:val="18"/>
          <w:szCs w:val="18"/>
          <w:lang w:val="en-US"/>
        </w:rPr>
        <w:t>Uchenye</w:t>
      </w:r>
      <w:proofErr w:type="spellEnd"/>
      <w:r w:rsidRPr="005C28E7">
        <w:rPr>
          <w:rFonts w:ascii="Bookman Old Style" w:eastAsiaTheme="minorHAnsi" w:hAnsi="Bookman Old Style" w:cstheme="minorBidi"/>
          <w:sz w:val="18"/>
          <w:szCs w:val="18"/>
          <w:lang w:val="en-US"/>
        </w:rPr>
        <w:t xml:space="preserve"> </w:t>
      </w:r>
      <w:proofErr w:type="spellStart"/>
      <w:r w:rsidRPr="005C28E7">
        <w:rPr>
          <w:rFonts w:ascii="Bookman Old Style" w:eastAsiaTheme="minorHAnsi" w:hAnsi="Bookman Old Style" w:cstheme="minorBidi"/>
          <w:sz w:val="18"/>
          <w:szCs w:val="18"/>
          <w:lang w:val="en-US"/>
        </w:rPr>
        <w:t>zapiski</w:t>
      </w:r>
      <w:proofErr w:type="spellEnd"/>
      <w:r w:rsidRPr="005C28E7">
        <w:rPr>
          <w:rFonts w:ascii="Bookman Old Style" w:eastAsiaTheme="minorHAnsi" w:hAnsi="Bookman Old Style" w:cstheme="minorBidi"/>
          <w:sz w:val="18"/>
          <w:szCs w:val="18"/>
          <w:lang w:val="en-US"/>
        </w:rPr>
        <w:t xml:space="preserve"> </w:t>
      </w:r>
      <w:proofErr w:type="spellStart"/>
      <w:r w:rsidRPr="005C28E7">
        <w:rPr>
          <w:rFonts w:ascii="Bookman Old Style" w:eastAsiaTheme="minorHAnsi" w:hAnsi="Bookman Old Style" w:cstheme="minorBidi"/>
          <w:sz w:val="18"/>
          <w:szCs w:val="18"/>
          <w:lang w:val="en-US"/>
        </w:rPr>
        <w:t>universiteta</w:t>
      </w:r>
      <w:proofErr w:type="spellEnd"/>
      <w:r w:rsidRPr="005C28E7">
        <w:rPr>
          <w:rFonts w:ascii="Bookman Old Style" w:eastAsiaTheme="minorHAnsi" w:hAnsi="Bookman Old Style" w:cstheme="minorBidi"/>
          <w:sz w:val="18"/>
          <w:szCs w:val="18"/>
          <w:lang w:val="en-US"/>
        </w:rPr>
        <w:t xml:space="preserve"> </w:t>
      </w:r>
      <w:proofErr w:type="spellStart"/>
      <w:r w:rsidRPr="005C28E7">
        <w:rPr>
          <w:rFonts w:ascii="Bookman Old Style" w:eastAsiaTheme="minorHAnsi" w:hAnsi="Bookman Old Style" w:cstheme="minorBidi"/>
          <w:sz w:val="18"/>
          <w:szCs w:val="18"/>
          <w:lang w:val="en-US"/>
        </w:rPr>
        <w:t>imeni</w:t>
      </w:r>
      <w:proofErr w:type="spellEnd"/>
      <w:r w:rsidRPr="005C28E7">
        <w:rPr>
          <w:rFonts w:ascii="Bookman Old Style" w:eastAsiaTheme="minorHAnsi" w:hAnsi="Bookman Old Style" w:cstheme="minorBidi"/>
          <w:sz w:val="18"/>
          <w:szCs w:val="18"/>
          <w:lang w:val="en-US"/>
        </w:rPr>
        <w:t xml:space="preserve"> P.F. </w:t>
      </w:r>
      <w:proofErr w:type="spellStart"/>
      <w:r w:rsidRPr="005C28E7">
        <w:rPr>
          <w:rFonts w:ascii="Bookman Old Style" w:eastAsiaTheme="minorHAnsi" w:hAnsi="Bookman Old Style" w:cstheme="minorBidi"/>
          <w:sz w:val="18"/>
          <w:szCs w:val="18"/>
          <w:lang w:val="en-US"/>
        </w:rPr>
        <w:t>Lesgafta</w:t>
      </w:r>
      <w:proofErr w:type="spellEnd"/>
      <w:r w:rsidRPr="005C28E7">
        <w:rPr>
          <w:rFonts w:ascii="Bookman Old Style" w:eastAsiaTheme="minorHAnsi" w:hAnsi="Bookman Old Style" w:cstheme="minorBidi"/>
          <w:sz w:val="18"/>
          <w:szCs w:val="18"/>
          <w:lang w:val="en-US"/>
        </w:rPr>
        <w:t>.</w:t>
      </w:r>
      <w:r>
        <w:rPr>
          <w:rFonts w:ascii="Bookman Old Style" w:eastAsiaTheme="minorHAnsi" w:hAnsi="Bookman Old Style" w:cstheme="minorBidi"/>
          <w:sz w:val="18"/>
          <w:szCs w:val="18"/>
          <w:lang w:val="en-US"/>
        </w:rPr>
        <w:t xml:space="preserve"> </w:t>
      </w:r>
      <w:r w:rsidRPr="00D62A9D">
        <w:rPr>
          <w:rFonts w:ascii="Bookman Old Style" w:hAnsi="Bookman Old Style"/>
          <w:sz w:val="18"/>
          <w:szCs w:val="18"/>
          <w:lang w:val="en-US"/>
        </w:rPr>
        <w:t>2016. No. 5 (135). pp. 198-202.</w:t>
      </w:r>
    </w:p>
    <w:p w:rsidR="000C490F" w:rsidRPr="00D62A9D" w:rsidRDefault="000C490F" w:rsidP="000C490F">
      <w:pPr>
        <w:pStyle w:val="1"/>
        <w:ind w:firstLine="709"/>
        <w:jc w:val="both"/>
        <w:rPr>
          <w:rFonts w:ascii="Bookman Old Style" w:hAnsi="Bookman Old Style"/>
          <w:sz w:val="18"/>
          <w:szCs w:val="18"/>
          <w:lang w:val="en-US"/>
        </w:rPr>
      </w:pPr>
      <w:r w:rsidRPr="00D62A9D">
        <w:rPr>
          <w:rFonts w:ascii="Bookman Old Style" w:hAnsi="Bookman Old Style"/>
          <w:sz w:val="18"/>
          <w:szCs w:val="18"/>
          <w:lang w:val="en-US"/>
        </w:rPr>
        <w:t xml:space="preserve">5. Sport as a means of socialization of student youth / O. A. </w:t>
      </w:r>
      <w:proofErr w:type="spellStart"/>
      <w:r w:rsidRPr="00D62A9D">
        <w:rPr>
          <w:rFonts w:ascii="Bookman Old Style" w:hAnsi="Bookman Old Style"/>
          <w:sz w:val="18"/>
          <w:szCs w:val="18"/>
          <w:lang w:val="en-US"/>
        </w:rPr>
        <w:t>Kazakova</w:t>
      </w:r>
      <w:proofErr w:type="spellEnd"/>
      <w:r w:rsidRPr="00D62A9D">
        <w:rPr>
          <w:rFonts w:ascii="Bookman Old Style" w:hAnsi="Bookman Old Style"/>
          <w:sz w:val="18"/>
          <w:szCs w:val="18"/>
          <w:lang w:val="en-US"/>
        </w:rPr>
        <w:t xml:space="preserve">, A. O. </w:t>
      </w:r>
      <w:proofErr w:type="spellStart"/>
      <w:r w:rsidRPr="00D62A9D">
        <w:rPr>
          <w:rFonts w:ascii="Bookman Old Style" w:hAnsi="Bookman Old Style"/>
          <w:sz w:val="18"/>
          <w:szCs w:val="18"/>
          <w:lang w:val="en-US"/>
        </w:rPr>
        <w:t>Aleksina</w:t>
      </w:r>
      <w:proofErr w:type="spellEnd"/>
      <w:r w:rsidRPr="00D62A9D">
        <w:rPr>
          <w:rFonts w:ascii="Bookman Old Style" w:hAnsi="Bookman Old Style"/>
          <w:sz w:val="18"/>
          <w:szCs w:val="18"/>
          <w:lang w:val="en-US"/>
        </w:rPr>
        <w:t xml:space="preserve">, D. R. </w:t>
      </w:r>
      <w:proofErr w:type="spellStart"/>
      <w:r w:rsidRPr="00D62A9D">
        <w:rPr>
          <w:rFonts w:ascii="Bookman Old Style" w:hAnsi="Bookman Old Style"/>
          <w:sz w:val="18"/>
          <w:szCs w:val="18"/>
          <w:lang w:val="en-US"/>
        </w:rPr>
        <w:t>Surkova</w:t>
      </w:r>
      <w:proofErr w:type="spellEnd"/>
      <w:r w:rsidRPr="00D62A9D">
        <w:rPr>
          <w:rFonts w:ascii="Bookman Old Style" w:hAnsi="Bookman Old Style"/>
          <w:sz w:val="18"/>
          <w:szCs w:val="18"/>
          <w:lang w:val="en-US"/>
        </w:rPr>
        <w:t xml:space="preserve">, A. S. </w:t>
      </w:r>
      <w:proofErr w:type="spellStart"/>
      <w:r w:rsidRPr="00D62A9D">
        <w:rPr>
          <w:rFonts w:ascii="Bookman Old Style" w:hAnsi="Bookman Old Style"/>
          <w:sz w:val="18"/>
          <w:szCs w:val="18"/>
          <w:lang w:val="en-US"/>
        </w:rPr>
        <w:t>Shilikhin</w:t>
      </w:r>
      <w:proofErr w:type="spellEnd"/>
      <w:r w:rsidRPr="00D62A9D">
        <w:rPr>
          <w:rFonts w:ascii="Bookman Old Style" w:hAnsi="Bookman Old Style"/>
          <w:sz w:val="18"/>
          <w:szCs w:val="18"/>
          <w:lang w:val="en-US"/>
        </w:rPr>
        <w:t xml:space="preserve"> // Scientific notes of the P.F. </w:t>
      </w:r>
      <w:proofErr w:type="spellStart"/>
      <w:r w:rsidRPr="00D62A9D">
        <w:rPr>
          <w:rFonts w:ascii="Bookman Old Style" w:hAnsi="Bookman Old Style"/>
          <w:sz w:val="18"/>
          <w:szCs w:val="18"/>
          <w:lang w:val="en-US"/>
        </w:rPr>
        <w:t>Lesgaft</w:t>
      </w:r>
      <w:proofErr w:type="spellEnd"/>
      <w:r w:rsidRPr="00D62A9D">
        <w:rPr>
          <w:rFonts w:ascii="Bookman Old Style" w:hAnsi="Bookman Old Style"/>
          <w:sz w:val="18"/>
          <w:szCs w:val="18"/>
          <w:lang w:val="en-US"/>
        </w:rPr>
        <w:t xml:space="preserve"> University. – 2022. – № 7(209). – Pp. 178-182. – DOI 10.34835/issn.2308-1961.2022.7.p178-182.</w:t>
      </w:r>
    </w:p>
    <w:p w:rsidR="000C490F" w:rsidRPr="00D62A9D" w:rsidRDefault="000C490F" w:rsidP="000C490F">
      <w:pPr>
        <w:pStyle w:val="1"/>
        <w:ind w:firstLine="709"/>
        <w:jc w:val="both"/>
        <w:rPr>
          <w:rFonts w:ascii="Bookman Old Style" w:hAnsi="Bookman Old Style"/>
          <w:sz w:val="18"/>
          <w:szCs w:val="18"/>
          <w:lang w:val="en-US"/>
        </w:rPr>
      </w:pPr>
    </w:p>
    <w:p w:rsidR="000C490F" w:rsidRPr="0095574D" w:rsidRDefault="000C490F" w:rsidP="000C490F">
      <w:pPr>
        <w:spacing w:after="0" w:line="240" w:lineRule="auto"/>
        <w:jc w:val="both"/>
        <w:rPr>
          <w:rFonts w:ascii="Bookman Old Style" w:hAnsi="Bookman Old Style"/>
          <w:b/>
          <w:i/>
          <w:sz w:val="18"/>
          <w:szCs w:val="18"/>
        </w:rPr>
      </w:pPr>
      <w:r>
        <w:rPr>
          <w:rFonts w:ascii="Bookman Old Style" w:hAnsi="Bookman Old Style"/>
          <w:b/>
          <w:i/>
          <w:sz w:val="18"/>
          <w:szCs w:val="18"/>
        </w:rPr>
        <w:t>Информация</w:t>
      </w:r>
      <w:r w:rsidRPr="0095574D">
        <w:rPr>
          <w:rFonts w:ascii="Bookman Old Style" w:hAnsi="Bookman Old Style"/>
          <w:b/>
          <w:i/>
          <w:sz w:val="18"/>
          <w:szCs w:val="18"/>
        </w:rPr>
        <w:t xml:space="preserve"> </w:t>
      </w:r>
      <w:r>
        <w:rPr>
          <w:rFonts w:ascii="Bookman Old Style" w:hAnsi="Bookman Old Style"/>
          <w:b/>
          <w:i/>
          <w:sz w:val="18"/>
          <w:szCs w:val="18"/>
        </w:rPr>
        <w:t>об</w:t>
      </w:r>
      <w:r w:rsidRPr="0095574D">
        <w:rPr>
          <w:rFonts w:ascii="Bookman Old Style" w:hAnsi="Bookman Old Style"/>
          <w:b/>
          <w:i/>
          <w:sz w:val="18"/>
          <w:szCs w:val="18"/>
        </w:rPr>
        <w:t xml:space="preserve"> </w:t>
      </w:r>
      <w:r>
        <w:rPr>
          <w:rFonts w:ascii="Bookman Old Style" w:hAnsi="Bookman Old Style"/>
          <w:b/>
          <w:i/>
          <w:sz w:val="18"/>
          <w:szCs w:val="18"/>
        </w:rPr>
        <w:t>авторах</w:t>
      </w:r>
    </w:p>
    <w:p w:rsidR="000C490F" w:rsidRPr="00142DC9" w:rsidRDefault="000C490F" w:rsidP="000C490F">
      <w:pPr>
        <w:tabs>
          <w:tab w:val="left" w:pos="4111"/>
        </w:tabs>
        <w:autoSpaceDE w:val="0"/>
        <w:autoSpaceDN w:val="0"/>
        <w:adjustRightInd w:val="0"/>
        <w:spacing w:after="0" w:line="240" w:lineRule="auto"/>
        <w:jc w:val="both"/>
        <w:rPr>
          <w:rFonts w:ascii="Bookman Old Style" w:hAnsi="Bookman Old Style"/>
          <w:sz w:val="18"/>
          <w:szCs w:val="18"/>
        </w:rPr>
      </w:pPr>
      <w:r w:rsidRPr="00142DC9">
        <w:rPr>
          <w:rFonts w:ascii="Bookman Old Style" w:hAnsi="Bookman Old Style"/>
          <w:i/>
          <w:sz w:val="18"/>
          <w:szCs w:val="18"/>
        </w:rPr>
        <w:t>А.О. Алексина</w:t>
      </w:r>
      <w:r w:rsidRPr="00142DC9">
        <w:rPr>
          <w:rFonts w:ascii="Bookman Old Style" w:hAnsi="Bookman Old Style"/>
          <w:sz w:val="18"/>
          <w:szCs w:val="18"/>
        </w:rPr>
        <w:t xml:space="preserve"> - к.э.н., доцент Самарского государственного экономического университета. </w:t>
      </w:r>
    </w:p>
    <w:p w:rsidR="000C490F" w:rsidRDefault="000C490F" w:rsidP="000C490F">
      <w:pPr>
        <w:spacing w:after="0" w:line="240" w:lineRule="auto"/>
        <w:jc w:val="both"/>
        <w:rPr>
          <w:rFonts w:ascii="Bookman Old Style" w:hAnsi="Bookman Old Style"/>
          <w:i/>
          <w:sz w:val="18"/>
          <w:szCs w:val="18"/>
        </w:rPr>
      </w:pPr>
      <w:r w:rsidRPr="00142DC9">
        <w:rPr>
          <w:rFonts w:ascii="Bookman Old Style" w:hAnsi="Bookman Old Style"/>
          <w:i/>
          <w:sz w:val="18"/>
          <w:szCs w:val="18"/>
        </w:rPr>
        <w:t xml:space="preserve">Н.Д. </w:t>
      </w:r>
      <w:proofErr w:type="spellStart"/>
      <w:r w:rsidRPr="00142DC9">
        <w:rPr>
          <w:rFonts w:ascii="Bookman Old Style" w:hAnsi="Bookman Old Style"/>
          <w:i/>
          <w:sz w:val="18"/>
          <w:szCs w:val="18"/>
        </w:rPr>
        <w:t>Лигостаева</w:t>
      </w:r>
      <w:proofErr w:type="spellEnd"/>
      <w:r w:rsidRPr="00142DC9">
        <w:rPr>
          <w:rFonts w:ascii="Bookman Old Style" w:hAnsi="Bookman Old Style"/>
          <w:sz w:val="18"/>
          <w:szCs w:val="18"/>
        </w:rPr>
        <w:t xml:space="preserve"> - кандидат культурологи, доцент Самарского государственного института культуры.</w:t>
      </w:r>
    </w:p>
    <w:p w:rsidR="000C490F" w:rsidRDefault="000C490F" w:rsidP="000C490F">
      <w:pPr>
        <w:spacing w:after="0" w:line="240" w:lineRule="auto"/>
        <w:jc w:val="both"/>
        <w:rPr>
          <w:rFonts w:ascii="Bookman Old Style" w:hAnsi="Bookman Old Style"/>
          <w:sz w:val="18"/>
          <w:szCs w:val="18"/>
        </w:rPr>
      </w:pPr>
      <w:r>
        <w:rPr>
          <w:rFonts w:ascii="Bookman Old Style" w:hAnsi="Bookman Old Style"/>
          <w:i/>
          <w:sz w:val="18"/>
          <w:szCs w:val="18"/>
        </w:rPr>
        <w:t xml:space="preserve">Е.Ю. Никитенко – </w:t>
      </w:r>
      <w:r>
        <w:rPr>
          <w:rFonts w:ascii="Bookman Old Style" w:hAnsi="Bookman Old Style"/>
          <w:sz w:val="18"/>
          <w:szCs w:val="18"/>
        </w:rPr>
        <w:t>студент Самарского государственного экономического университета.</w:t>
      </w:r>
    </w:p>
    <w:p w:rsidR="000C490F" w:rsidRDefault="000C490F" w:rsidP="000C490F">
      <w:pPr>
        <w:spacing w:after="0" w:line="240" w:lineRule="auto"/>
        <w:jc w:val="both"/>
        <w:rPr>
          <w:rFonts w:ascii="Bookman Old Style" w:hAnsi="Bookman Old Style"/>
          <w:sz w:val="18"/>
          <w:szCs w:val="18"/>
        </w:rPr>
      </w:pPr>
    </w:p>
    <w:p w:rsidR="000C490F" w:rsidRPr="007A6B53" w:rsidRDefault="000C490F" w:rsidP="000C490F">
      <w:pPr>
        <w:spacing w:after="0" w:line="240" w:lineRule="auto"/>
        <w:jc w:val="both"/>
        <w:rPr>
          <w:rFonts w:ascii="Bookman Old Style" w:hAnsi="Bookman Old Style"/>
          <w:b/>
          <w:i/>
          <w:sz w:val="18"/>
          <w:szCs w:val="18"/>
          <w:lang w:val="en-US"/>
        </w:rPr>
      </w:pPr>
      <w:r w:rsidRPr="007A6B53">
        <w:rPr>
          <w:rFonts w:ascii="Bookman Old Style" w:hAnsi="Bookman Old Style"/>
          <w:b/>
          <w:i/>
          <w:sz w:val="18"/>
          <w:szCs w:val="18"/>
          <w:lang w:val="en-US"/>
        </w:rPr>
        <w:t>Information about the authors</w:t>
      </w:r>
    </w:p>
    <w:p w:rsidR="000C490F" w:rsidRPr="00FF7053" w:rsidRDefault="000C490F" w:rsidP="000C490F">
      <w:pPr>
        <w:tabs>
          <w:tab w:val="left" w:pos="4111"/>
        </w:tabs>
        <w:autoSpaceDE w:val="0"/>
        <w:autoSpaceDN w:val="0"/>
        <w:adjustRightInd w:val="0"/>
        <w:spacing w:after="0" w:line="240" w:lineRule="auto"/>
        <w:jc w:val="both"/>
        <w:rPr>
          <w:rFonts w:ascii="Bookman Old Style" w:hAnsi="Bookman Old Style"/>
          <w:sz w:val="18"/>
          <w:szCs w:val="18"/>
          <w:lang w:val="en-US"/>
        </w:rPr>
      </w:pPr>
      <w:r w:rsidRPr="00FF7053">
        <w:rPr>
          <w:rFonts w:ascii="Bookman Old Style" w:hAnsi="Bookman Old Style"/>
          <w:i/>
          <w:sz w:val="18"/>
          <w:szCs w:val="18"/>
          <w:lang w:val="en-US"/>
        </w:rPr>
        <w:t xml:space="preserve">A.O. </w:t>
      </w:r>
      <w:proofErr w:type="spellStart"/>
      <w:r w:rsidRPr="00FF7053">
        <w:rPr>
          <w:rFonts w:ascii="Bookman Old Style" w:hAnsi="Bookman Old Style"/>
          <w:i/>
          <w:sz w:val="18"/>
          <w:szCs w:val="18"/>
          <w:lang w:val="en-US"/>
        </w:rPr>
        <w:t>Aleksina</w:t>
      </w:r>
      <w:proofErr w:type="spellEnd"/>
      <w:r w:rsidRPr="00FF7053">
        <w:rPr>
          <w:rFonts w:ascii="Bookman Old Style" w:hAnsi="Bookman Old Style"/>
          <w:sz w:val="18"/>
          <w:szCs w:val="18"/>
          <w:lang w:val="en-US"/>
        </w:rPr>
        <w:t xml:space="preserve"> - Candidate of Economics, Associate Professor of Samara State University of Economics.</w:t>
      </w:r>
    </w:p>
    <w:p w:rsidR="000C490F" w:rsidRPr="00FF7053" w:rsidRDefault="000C490F" w:rsidP="000C490F">
      <w:pPr>
        <w:tabs>
          <w:tab w:val="left" w:pos="4111"/>
        </w:tabs>
        <w:autoSpaceDE w:val="0"/>
        <w:autoSpaceDN w:val="0"/>
        <w:adjustRightInd w:val="0"/>
        <w:spacing w:after="0" w:line="240" w:lineRule="auto"/>
        <w:jc w:val="both"/>
        <w:rPr>
          <w:rFonts w:ascii="Bookman Old Style" w:hAnsi="Bookman Old Style"/>
          <w:sz w:val="18"/>
          <w:szCs w:val="18"/>
          <w:lang w:val="en-US"/>
        </w:rPr>
      </w:pPr>
      <w:r w:rsidRPr="00FF7053">
        <w:rPr>
          <w:rFonts w:ascii="Bookman Old Style" w:hAnsi="Bookman Old Style" w:cs="Segoe UI"/>
          <w:i/>
          <w:sz w:val="18"/>
          <w:szCs w:val="18"/>
          <w:shd w:val="clear" w:color="auto" w:fill="F7F7F7"/>
          <w:lang w:val="en-US"/>
        </w:rPr>
        <w:t xml:space="preserve">N.D. </w:t>
      </w:r>
      <w:proofErr w:type="spellStart"/>
      <w:r w:rsidRPr="00FF7053">
        <w:rPr>
          <w:rFonts w:ascii="Bookman Old Style" w:hAnsi="Bookman Old Style" w:cs="Segoe UI"/>
          <w:i/>
          <w:sz w:val="18"/>
          <w:szCs w:val="18"/>
          <w:shd w:val="clear" w:color="auto" w:fill="F7F7F7"/>
          <w:lang w:val="en-US"/>
        </w:rPr>
        <w:t>Ligostaeva</w:t>
      </w:r>
      <w:proofErr w:type="spellEnd"/>
      <w:r w:rsidRPr="00FF7053">
        <w:rPr>
          <w:rFonts w:ascii="Bookman Old Style" w:hAnsi="Bookman Old Style" w:cs="Segoe UI"/>
          <w:sz w:val="18"/>
          <w:szCs w:val="18"/>
          <w:shd w:val="clear" w:color="auto" w:fill="F7F7F7"/>
          <w:lang w:val="en-US"/>
        </w:rPr>
        <w:t xml:space="preserve"> - Candidate of cultural studies, </w:t>
      </w:r>
      <w:r w:rsidRPr="00FF7053">
        <w:rPr>
          <w:rFonts w:ascii="Bookman Old Style" w:hAnsi="Bookman Old Style"/>
          <w:sz w:val="18"/>
          <w:szCs w:val="18"/>
          <w:lang w:val="en-US"/>
        </w:rPr>
        <w:t xml:space="preserve">Associate Professor of Samara State </w:t>
      </w:r>
      <w:r w:rsidRPr="00FF7053">
        <w:rPr>
          <w:rFonts w:ascii="Bookman Old Style" w:hAnsi="Bookman Old Style" w:cs="Segoe UI"/>
          <w:sz w:val="18"/>
          <w:szCs w:val="18"/>
          <w:shd w:val="clear" w:color="auto" w:fill="F7F7F7"/>
          <w:lang w:val="en-US"/>
        </w:rPr>
        <w:t>Institute of Culture.</w:t>
      </w:r>
    </w:p>
    <w:p w:rsidR="000C490F" w:rsidRPr="00F55EEF" w:rsidRDefault="000C490F" w:rsidP="000C490F">
      <w:pPr>
        <w:spacing w:after="0" w:line="240" w:lineRule="auto"/>
        <w:jc w:val="both"/>
        <w:rPr>
          <w:rFonts w:ascii="Bookman Old Style" w:hAnsi="Bookman Old Style"/>
          <w:sz w:val="18"/>
          <w:szCs w:val="18"/>
          <w:lang w:val="en-US"/>
        </w:rPr>
      </w:pPr>
      <w:proofErr w:type="spellStart"/>
      <w:r w:rsidRPr="007A6B53">
        <w:rPr>
          <w:rFonts w:ascii="Bookman Old Style" w:hAnsi="Bookman Old Style"/>
          <w:i/>
          <w:sz w:val="18"/>
          <w:szCs w:val="18"/>
          <w:lang w:val="en-US"/>
        </w:rPr>
        <w:t>E.Y</w:t>
      </w:r>
      <w:r w:rsidRPr="00083859">
        <w:rPr>
          <w:rFonts w:ascii="Bookman Old Style" w:hAnsi="Bookman Old Style"/>
          <w:i/>
          <w:sz w:val="18"/>
          <w:szCs w:val="18"/>
          <w:lang w:val="en-US"/>
        </w:rPr>
        <w:t>u</w:t>
      </w:r>
      <w:proofErr w:type="spellEnd"/>
      <w:r w:rsidRPr="007A6B53">
        <w:rPr>
          <w:rFonts w:ascii="Bookman Old Style" w:hAnsi="Bookman Old Style"/>
          <w:i/>
          <w:sz w:val="18"/>
          <w:szCs w:val="18"/>
          <w:lang w:val="en-US"/>
        </w:rPr>
        <w:t>. Nikitenko</w:t>
      </w:r>
      <w:r w:rsidRPr="007A6B53">
        <w:rPr>
          <w:rFonts w:ascii="Bookman Old Style" w:hAnsi="Bookman Old Style"/>
          <w:sz w:val="18"/>
          <w:szCs w:val="18"/>
          <w:lang w:val="en-US"/>
        </w:rPr>
        <w:t xml:space="preserve"> – student of Samar</w:t>
      </w:r>
      <w:r>
        <w:rPr>
          <w:rFonts w:ascii="Bookman Old Style" w:hAnsi="Bookman Old Style"/>
          <w:sz w:val="18"/>
          <w:szCs w:val="18"/>
          <w:lang w:val="en-US"/>
        </w:rPr>
        <w:t>a State University of Economics</w:t>
      </w:r>
      <w:r w:rsidRPr="00083859">
        <w:rPr>
          <w:rFonts w:ascii="Bookman Old Style" w:hAnsi="Bookman Old Style"/>
          <w:sz w:val="18"/>
          <w:szCs w:val="18"/>
          <w:lang w:val="en-US"/>
        </w:rPr>
        <w:t>.</w:t>
      </w:r>
    </w:p>
    <w:p w:rsidR="000C490F" w:rsidRPr="00F55EEF" w:rsidRDefault="000C490F" w:rsidP="000C490F">
      <w:pPr>
        <w:spacing w:after="0" w:line="240" w:lineRule="auto"/>
        <w:jc w:val="both"/>
        <w:rPr>
          <w:rFonts w:ascii="Bookman Old Style" w:hAnsi="Bookman Old Style"/>
          <w:sz w:val="18"/>
          <w:szCs w:val="18"/>
          <w:lang w:val="en-US"/>
        </w:rPr>
      </w:pPr>
    </w:p>
    <w:p w:rsidR="000C490F" w:rsidRDefault="000C490F" w:rsidP="000C490F">
      <w:pPr>
        <w:spacing w:after="0" w:line="240" w:lineRule="auto"/>
        <w:jc w:val="both"/>
        <w:rPr>
          <w:rFonts w:ascii="Bookman Old Style" w:hAnsi="Bookman Old Style" w:cs="Tahoma"/>
          <w:sz w:val="18"/>
          <w:szCs w:val="18"/>
        </w:rPr>
      </w:pPr>
      <w:r>
        <w:rPr>
          <w:rFonts w:ascii="Bookman Old Style" w:hAnsi="Bookman Old Style" w:cs="Tahoma"/>
          <w:sz w:val="18"/>
          <w:szCs w:val="18"/>
        </w:rPr>
        <w:t xml:space="preserve">Статья поступила в редакцию </w:t>
      </w:r>
      <w:r>
        <w:rPr>
          <w:rFonts w:ascii="Bookman Old Style" w:hAnsi="Bookman Old Style" w:cs="Tahoma"/>
          <w:sz w:val="18"/>
          <w:szCs w:val="18"/>
          <w:highlight w:val="yellow"/>
        </w:rPr>
        <w:t>26.12.202</w:t>
      </w:r>
      <w:r>
        <w:rPr>
          <w:rFonts w:ascii="Bookman Old Style" w:hAnsi="Bookman Old Style" w:cs="Tahoma"/>
          <w:sz w:val="18"/>
          <w:szCs w:val="18"/>
        </w:rPr>
        <w:t xml:space="preserve">2; одобрена после рецензирования </w:t>
      </w:r>
      <w:r>
        <w:rPr>
          <w:rFonts w:ascii="Bookman Old Style" w:hAnsi="Bookman Old Style" w:cs="Tahoma"/>
          <w:sz w:val="18"/>
          <w:szCs w:val="18"/>
          <w:highlight w:val="yellow"/>
        </w:rPr>
        <w:t>29.12.202</w:t>
      </w:r>
      <w:r>
        <w:rPr>
          <w:rFonts w:ascii="Bookman Old Style" w:hAnsi="Bookman Old Style" w:cs="Tahoma"/>
          <w:sz w:val="18"/>
          <w:szCs w:val="18"/>
        </w:rPr>
        <w:t xml:space="preserve">2; принята к публикации </w:t>
      </w:r>
      <w:r>
        <w:rPr>
          <w:rFonts w:ascii="Bookman Old Style" w:hAnsi="Bookman Old Style" w:cs="Tahoma"/>
          <w:sz w:val="18"/>
          <w:szCs w:val="18"/>
          <w:highlight w:val="yellow"/>
        </w:rPr>
        <w:t>16.01.202</w:t>
      </w:r>
      <w:r>
        <w:rPr>
          <w:rFonts w:ascii="Bookman Old Style" w:hAnsi="Bookman Old Style" w:cs="Tahoma"/>
          <w:sz w:val="18"/>
          <w:szCs w:val="18"/>
        </w:rPr>
        <w:t>3.</w:t>
      </w:r>
    </w:p>
    <w:p w:rsidR="000C490F" w:rsidRDefault="000C490F" w:rsidP="000C490F">
      <w:pPr>
        <w:spacing w:after="0" w:line="240" w:lineRule="auto"/>
        <w:jc w:val="both"/>
        <w:rPr>
          <w:rFonts w:ascii="Bookman Old Style" w:hAnsi="Bookman Old Style" w:cs="Tahoma"/>
          <w:sz w:val="18"/>
          <w:szCs w:val="18"/>
          <w:lang w:val="en-US"/>
        </w:rPr>
      </w:pPr>
      <w:r>
        <w:rPr>
          <w:rFonts w:ascii="Bookman Old Style" w:hAnsi="Bookman Old Style" w:cs="Tahoma"/>
          <w:sz w:val="18"/>
          <w:szCs w:val="18"/>
          <w:lang w:val="en-US"/>
        </w:rPr>
        <w:t xml:space="preserve">The article was submitted </w:t>
      </w:r>
      <w:r>
        <w:rPr>
          <w:rFonts w:ascii="Bookman Old Style" w:hAnsi="Bookman Old Style" w:cs="Tahoma"/>
          <w:sz w:val="18"/>
          <w:szCs w:val="18"/>
          <w:highlight w:val="yellow"/>
          <w:lang w:val="en-US"/>
        </w:rPr>
        <w:t>26.12.202</w:t>
      </w:r>
      <w:r>
        <w:rPr>
          <w:rFonts w:ascii="Bookman Old Style" w:hAnsi="Bookman Old Style" w:cs="Tahoma"/>
          <w:sz w:val="18"/>
          <w:szCs w:val="18"/>
          <w:lang w:val="en-US"/>
        </w:rPr>
        <w:t xml:space="preserve">2; approved after reviewing </w:t>
      </w:r>
      <w:r>
        <w:rPr>
          <w:rFonts w:ascii="Bookman Old Style" w:hAnsi="Bookman Old Style" w:cs="Tahoma"/>
          <w:sz w:val="18"/>
          <w:szCs w:val="18"/>
          <w:highlight w:val="yellow"/>
          <w:lang w:val="en-US"/>
        </w:rPr>
        <w:t>29.12.202</w:t>
      </w:r>
      <w:r>
        <w:rPr>
          <w:rFonts w:ascii="Bookman Old Style" w:hAnsi="Bookman Old Style" w:cs="Tahoma"/>
          <w:sz w:val="18"/>
          <w:szCs w:val="18"/>
          <w:lang w:val="en-US"/>
        </w:rPr>
        <w:t xml:space="preserve">2; accepted for publication </w:t>
      </w:r>
      <w:r>
        <w:rPr>
          <w:rFonts w:ascii="Bookman Old Style" w:hAnsi="Bookman Old Style" w:cs="Tahoma"/>
          <w:sz w:val="18"/>
          <w:szCs w:val="18"/>
          <w:highlight w:val="yellow"/>
          <w:lang w:val="en-US"/>
        </w:rPr>
        <w:t>16.01.202</w:t>
      </w:r>
      <w:r>
        <w:rPr>
          <w:rFonts w:ascii="Bookman Old Style" w:hAnsi="Bookman Old Style" w:cs="Tahoma"/>
          <w:sz w:val="18"/>
          <w:szCs w:val="18"/>
          <w:lang w:val="en-US"/>
        </w:rPr>
        <w:t>3.</w:t>
      </w:r>
    </w:p>
    <w:p w:rsidR="000C0723" w:rsidRPr="000C490F" w:rsidRDefault="000C0723">
      <w:pPr>
        <w:rPr>
          <w:lang w:val="en-US"/>
        </w:rPr>
      </w:pPr>
    </w:p>
    <w:sectPr w:rsidR="000C0723" w:rsidRPr="000C49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9D" w:rsidRDefault="0014189D" w:rsidP="000C490F">
      <w:pPr>
        <w:spacing w:after="0" w:line="240" w:lineRule="auto"/>
      </w:pPr>
      <w:r>
        <w:separator/>
      </w:r>
    </w:p>
  </w:endnote>
  <w:endnote w:type="continuationSeparator" w:id="0">
    <w:p w:rsidR="0014189D" w:rsidRDefault="0014189D" w:rsidP="000C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9D" w:rsidRDefault="0014189D" w:rsidP="000C490F">
      <w:pPr>
        <w:spacing w:after="0" w:line="240" w:lineRule="auto"/>
      </w:pPr>
      <w:r>
        <w:separator/>
      </w:r>
    </w:p>
  </w:footnote>
  <w:footnote w:type="continuationSeparator" w:id="0">
    <w:p w:rsidR="0014189D" w:rsidRDefault="0014189D" w:rsidP="000C490F">
      <w:pPr>
        <w:spacing w:after="0" w:line="240" w:lineRule="auto"/>
      </w:pPr>
      <w:r>
        <w:continuationSeparator/>
      </w:r>
    </w:p>
  </w:footnote>
  <w:footnote w:id="1">
    <w:p w:rsidR="000C490F" w:rsidRDefault="000C490F" w:rsidP="000C490F">
      <w:pPr>
        <w:pStyle w:val="a7"/>
      </w:pPr>
      <w:r>
        <w:rPr>
          <w:rFonts w:ascii="Bookman Old Style" w:hAnsi="Bookman Old Style"/>
          <w:sz w:val="18"/>
          <w:szCs w:val="18"/>
        </w:rPr>
        <w:t>©</w:t>
      </w:r>
      <w:r w:rsidRPr="000343BC">
        <w:rPr>
          <w:rFonts w:ascii="Bookman Old Style" w:hAnsi="Bookman Old Style"/>
          <w:sz w:val="18"/>
          <w:szCs w:val="18"/>
        </w:rPr>
        <w:t xml:space="preserve"> </w:t>
      </w:r>
      <w:r w:rsidRPr="00083859">
        <w:rPr>
          <w:rFonts w:ascii="Bookman Old Style" w:hAnsi="Bookman Old Style"/>
          <w:sz w:val="18"/>
          <w:szCs w:val="18"/>
        </w:rPr>
        <w:t xml:space="preserve">Алексина А.О., </w:t>
      </w:r>
      <w:proofErr w:type="spellStart"/>
      <w:r w:rsidRPr="00083859">
        <w:rPr>
          <w:rFonts w:ascii="Bookman Old Style" w:hAnsi="Bookman Old Style"/>
          <w:sz w:val="18"/>
          <w:szCs w:val="18"/>
        </w:rPr>
        <w:t>Лигостаева</w:t>
      </w:r>
      <w:proofErr w:type="spellEnd"/>
      <w:r w:rsidRPr="00083859">
        <w:rPr>
          <w:rFonts w:ascii="Bookman Old Style" w:hAnsi="Bookman Old Style"/>
          <w:sz w:val="18"/>
          <w:szCs w:val="18"/>
        </w:rPr>
        <w:t xml:space="preserve"> Н.Д., Никитенко Е.Ю.</w:t>
      </w:r>
      <w:r>
        <w:rPr>
          <w:rFonts w:ascii="Bookman Old Style" w:hAnsi="Bookman Old Style"/>
          <w:sz w:val="18"/>
          <w:szCs w:val="18"/>
        </w:rPr>
        <w:t>,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F58F0"/>
    <w:multiLevelType w:val="hybridMultilevel"/>
    <w:tmpl w:val="4CF6EAC8"/>
    <w:lvl w:ilvl="0" w:tplc="A7CA8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2D"/>
    <w:rsid w:val="000C0723"/>
    <w:rsid w:val="000C490F"/>
    <w:rsid w:val="0014189D"/>
    <w:rsid w:val="0047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E988-0CB9-4C5D-9EA2-21E78BEC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0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90F"/>
    <w:pPr>
      <w:ind w:left="720"/>
      <w:contextualSpacing/>
    </w:pPr>
  </w:style>
  <w:style w:type="character" w:styleId="a4">
    <w:name w:val="Hyperlink"/>
    <w:basedOn w:val="a0"/>
    <w:uiPriority w:val="99"/>
    <w:unhideWhenUsed/>
    <w:qFormat/>
    <w:rsid w:val="000C490F"/>
    <w:rPr>
      <w:color w:val="0000FF"/>
      <w:u w:val="single"/>
    </w:rPr>
  </w:style>
  <w:style w:type="paragraph" w:styleId="a5">
    <w:name w:val="No Spacing"/>
    <w:uiPriority w:val="1"/>
    <w:qFormat/>
    <w:rsid w:val="000C490F"/>
    <w:pPr>
      <w:spacing w:after="0" w:line="240" w:lineRule="auto"/>
    </w:pPr>
    <w:rPr>
      <w:rFonts w:ascii="Calibri" w:eastAsia="Calibri" w:hAnsi="Calibri" w:cs="Times New Roman"/>
    </w:rPr>
  </w:style>
  <w:style w:type="paragraph" w:styleId="a6">
    <w:name w:val="Normal (Web)"/>
    <w:basedOn w:val="a"/>
    <w:uiPriority w:val="99"/>
    <w:unhideWhenUsed/>
    <w:rsid w:val="000C490F"/>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rsid w:val="000C490F"/>
    <w:pPr>
      <w:spacing w:after="0" w:line="240" w:lineRule="auto"/>
    </w:pPr>
    <w:rPr>
      <w:rFonts w:ascii="Calibri" w:eastAsia="Times New Roman" w:hAnsi="Calibri" w:cs="Times New Roman"/>
    </w:rPr>
  </w:style>
  <w:style w:type="paragraph" w:styleId="a7">
    <w:name w:val="footnote text"/>
    <w:basedOn w:val="a"/>
    <w:link w:val="a8"/>
    <w:uiPriority w:val="99"/>
    <w:semiHidden/>
    <w:unhideWhenUsed/>
    <w:rsid w:val="000C490F"/>
    <w:pPr>
      <w:spacing w:after="0" w:line="240" w:lineRule="auto"/>
    </w:pPr>
    <w:rPr>
      <w:sz w:val="20"/>
      <w:szCs w:val="20"/>
    </w:rPr>
  </w:style>
  <w:style w:type="character" w:customStyle="1" w:styleId="a8">
    <w:name w:val="Текст сноски Знак"/>
    <w:basedOn w:val="a0"/>
    <w:link w:val="a7"/>
    <w:uiPriority w:val="99"/>
    <w:semiHidden/>
    <w:rsid w:val="000C490F"/>
    <w:rPr>
      <w:rFonts w:ascii="Calibri" w:eastAsia="Times New Roman" w:hAnsi="Calibri" w:cs="Times New Roman"/>
      <w:sz w:val="20"/>
      <w:szCs w:val="20"/>
      <w:lang w:eastAsia="ru-RU"/>
    </w:rPr>
  </w:style>
  <w:style w:type="character" w:styleId="a9">
    <w:name w:val="footnote reference"/>
    <w:basedOn w:val="a0"/>
    <w:uiPriority w:val="99"/>
    <w:semiHidden/>
    <w:unhideWhenUsed/>
    <w:rsid w:val="000C4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ostaeva2013@mail.ru" TargetMode="External"/><Relationship Id="rId13" Type="http://schemas.openxmlformats.org/officeDocument/2006/relationships/chart" Target="charts/chart1.xml"/><Relationship Id="rId18" Type="http://schemas.openxmlformats.org/officeDocument/2006/relationships/hyperlink" Target="https://www.elibrary.ru/contents.asp?id=34839402" TargetMode="External"/><Relationship Id="rId3" Type="http://schemas.openxmlformats.org/officeDocument/2006/relationships/settings" Target="settings.xml"/><Relationship Id="rId21" Type="http://schemas.openxmlformats.org/officeDocument/2006/relationships/hyperlink" Target="https://www.elibrary.ru/contents.asp?id=34244144" TargetMode="External"/><Relationship Id="rId7" Type="http://schemas.openxmlformats.org/officeDocument/2006/relationships/hyperlink" Target="mailto:aleksinaphd@gmail.com" TargetMode="External"/><Relationship Id="rId12" Type="http://schemas.openxmlformats.org/officeDocument/2006/relationships/hyperlink" Target="mailto:3katya.nikitenko.03.11@mail.ru" TargetMode="External"/><Relationship Id="rId17" Type="http://schemas.openxmlformats.org/officeDocument/2006/relationships/hyperlink" Target="https://www.elibrary.ru/item.asp?id=32697116" TargetMode="External"/><Relationship Id="rId2" Type="http://schemas.openxmlformats.org/officeDocument/2006/relationships/styles" Target="styles.xml"/><Relationship Id="rId16" Type="http://schemas.openxmlformats.org/officeDocument/2006/relationships/hyperlink" Target="https://www.elibrary.ru/contents.asp?id=49003423&amp;selid=49003463" TargetMode="External"/><Relationship Id="rId20" Type="http://schemas.openxmlformats.org/officeDocument/2006/relationships/hyperlink" Target="https://www.elibrary.ru/item.asp?id=261886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gostaeva2013@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library.ru/contents.asp?id=49003423" TargetMode="External"/><Relationship Id="rId23" Type="http://schemas.openxmlformats.org/officeDocument/2006/relationships/fontTable" Target="fontTable.xml"/><Relationship Id="rId10" Type="http://schemas.openxmlformats.org/officeDocument/2006/relationships/hyperlink" Target="mailto:aleksinaphd@gmail.com" TargetMode="External"/><Relationship Id="rId19" Type="http://schemas.openxmlformats.org/officeDocument/2006/relationships/hyperlink" Target="https://www.elibrary.ru/contents.asp?id=34839402&amp;selid=32697116" TargetMode="External"/><Relationship Id="rId4" Type="http://schemas.openxmlformats.org/officeDocument/2006/relationships/webSettings" Target="webSettings.xml"/><Relationship Id="rId9" Type="http://schemas.openxmlformats.org/officeDocument/2006/relationships/hyperlink" Target="mailto:3katya.nikitenko.03.11@mail.ru" TargetMode="External"/><Relationship Id="rId14" Type="http://schemas.openxmlformats.org/officeDocument/2006/relationships/hyperlink" Target="https://www.elibrary.ru/item.asp?id=49003463" TargetMode="External"/><Relationship Id="rId22" Type="http://schemas.openxmlformats.org/officeDocument/2006/relationships/hyperlink" Target="https://www.elibrary.ru/contents.asp?id=34244144&amp;selid=2618861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3;&#1072;&#1089;&#1090;&#1103;\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tx>
            <c:strRef>
              <c:f>Лист1!$A$4</c:f>
              <c:strCache>
                <c:ptCount val="1"/>
                <c:pt idx="0">
                  <c:v>Количество  массовых физкультурно-спортивных мероприятий</c:v>
                </c:pt>
              </c:strCache>
            </c:strRef>
          </c:tx>
          <c:spPr>
            <a:ln>
              <a:prstDash val="sysDash"/>
            </a:ln>
          </c:spPr>
          <c:invertIfNegative val="0"/>
          <c:dPt>
            <c:idx val="0"/>
            <c:invertIfNegative val="0"/>
            <c:bubble3D val="0"/>
            <c:spPr>
              <a:solidFill>
                <a:schemeClr val="tx1"/>
              </a:solidFill>
              <a:ln>
                <a:prstDash val="sysDash"/>
              </a:ln>
            </c:spPr>
          </c:dPt>
          <c:dPt>
            <c:idx val="1"/>
            <c:invertIfNegative val="0"/>
            <c:bubble3D val="0"/>
            <c:spPr>
              <a:solidFill>
                <a:schemeClr val="tx1"/>
              </a:solidFill>
              <a:ln>
                <a:prstDash val="sysDash"/>
              </a:ln>
            </c:spPr>
          </c:dPt>
          <c:dPt>
            <c:idx val="2"/>
            <c:invertIfNegative val="0"/>
            <c:bubble3D val="0"/>
            <c:spPr>
              <a:solidFill>
                <a:schemeClr val="tx1"/>
              </a:solidFill>
              <a:ln>
                <a:prstDash val="sysDash"/>
              </a:ln>
            </c:spPr>
          </c:dPt>
          <c:dPt>
            <c:idx val="3"/>
            <c:invertIfNegative val="0"/>
            <c:bubble3D val="0"/>
            <c:spPr>
              <a:solidFill>
                <a:schemeClr val="tx1"/>
              </a:solidFill>
              <a:ln>
                <a:prstDash val="sysDash"/>
              </a:ln>
            </c:spPr>
          </c:dPt>
          <c:dPt>
            <c:idx val="4"/>
            <c:invertIfNegative val="0"/>
            <c:bubble3D val="0"/>
            <c:spPr>
              <a:solidFill>
                <a:schemeClr val="tx1"/>
              </a:solidFill>
              <a:ln>
                <a:prstDash val="sysDash"/>
              </a:ln>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dLbl>
              <c:idx val="3"/>
              <c:dLblPos val="outEnd"/>
              <c:showLegendKey val="0"/>
              <c:showVal val="1"/>
              <c:showCatName val="0"/>
              <c:showSerName val="0"/>
              <c:showPercent val="0"/>
              <c:showBubbleSize val="0"/>
              <c:extLst>
                <c:ext xmlns:c15="http://schemas.microsoft.com/office/drawing/2012/chart" uri="{CE6537A1-D6FC-4f65-9D91-7224C49458BB}"/>
              </c:extLst>
            </c:dLbl>
            <c:dLbl>
              <c:idx val="4"/>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Лист1!$B$3:$F$3</c:f>
              <c:numCache>
                <c:formatCode>General</c:formatCode>
                <c:ptCount val="5"/>
                <c:pt idx="0">
                  <c:v>2017</c:v>
                </c:pt>
                <c:pt idx="1">
                  <c:v>2018</c:v>
                </c:pt>
                <c:pt idx="2">
                  <c:v>2019</c:v>
                </c:pt>
                <c:pt idx="3">
                  <c:v>2020</c:v>
                </c:pt>
                <c:pt idx="4">
                  <c:v>2021</c:v>
                </c:pt>
              </c:numCache>
            </c:numRef>
          </c:cat>
          <c:val>
            <c:numRef>
              <c:f>Лист1!$B$4:$F$4</c:f>
              <c:numCache>
                <c:formatCode>#,##0</c:formatCode>
                <c:ptCount val="5"/>
                <c:pt idx="0" formatCode="General">
                  <c:v>934</c:v>
                </c:pt>
                <c:pt idx="1">
                  <c:v>985</c:v>
                </c:pt>
                <c:pt idx="2">
                  <c:v>928</c:v>
                </c:pt>
                <c:pt idx="3">
                  <c:v>778</c:v>
                </c:pt>
                <c:pt idx="4">
                  <c:v>1014</c:v>
                </c:pt>
              </c:numCache>
            </c:numRef>
          </c:val>
        </c:ser>
        <c:dLbls>
          <c:showLegendKey val="0"/>
          <c:showVal val="0"/>
          <c:showCatName val="0"/>
          <c:showSerName val="0"/>
          <c:showPercent val="0"/>
          <c:showBubbleSize val="0"/>
        </c:dLbls>
        <c:gapWidth val="150"/>
        <c:axId val="309873128"/>
        <c:axId val="309876264"/>
      </c:barChart>
      <c:catAx>
        <c:axId val="309873128"/>
        <c:scaling>
          <c:orientation val="minMax"/>
        </c:scaling>
        <c:delete val="0"/>
        <c:axPos val="b"/>
        <c:title>
          <c:tx>
            <c:rich>
              <a:bodyPr/>
              <a:lstStyle/>
              <a:p>
                <a:pPr>
                  <a:defRPr/>
                </a:pPr>
                <a:r>
                  <a:rPr lang="ru-RU"/>
                  <a:t>Годы</a:t>
                </a:r>
              </a:p>
            </c:rich>
          </c:tx>
          <c:overlay val="0"/>
        </c:title>
        <c:numFmt formatCode="General" sourceLinked="1"/>
        <c:majorTickMark val="out"/>
        <c:minorTickMark val="none"/>
        <c:tickLblPos val="nextTo"/>
        <c:crossAx val="309876264"/>
        <c:crosses val="autoZero"/>
        <c:auto val="1"/>
        <c:lblAlgn val="ctr"/>
        <c:lblOffset val="100"/>
        <c:noMultiLvlLbl val="0"/>
      </c:catAx>
      <c:valAx>
        <c:axId val="309876264"/>
        <c:scaling>
          <c:orientation val="minMax"/>
        </c:scaling>
        <c:delete val="0"/>
        <c:axPos val="l"/>
        <c:majorGridlines/>
        <c:numFmt formatCode="General" sourceLinked="1"/>
        <c:majorTickMark val="out"/>
        <c:minorTickMark val="none"/>
        <c:tickLblPos val="nextTo"/>
        <c:crossAx val="309873128"/>
        <c:crosses val="autoZero"/>
        <c:crossBetween val="between"/>
      </c:valAx>
    </c:plotArea>
    <c:plotVisOnly val="1"/>
    <c:dispBlanksAs val="gap"/>
    <c:showDLblsOverMax val="0"/>
  </c:chart>
  <c:spPr>
    <a:ln>
      <a:prstDash val="dashDot"/>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Лидия Александровна</dc:creator>
  <cp:keywords/>
  <dc:description/>
  <cp:lastModifiedBy>Иванова Лидия Александровна</cp:lastModifiedBy>
  <cp:revision>2</cp:revision>
  <dcterms:created xsi:type="dcterms:W3CDTF">2023-03-29T07:32:00Z</dcterms:created>
  <dcterms:modified xsi:type="dcterms:W3CDTF">2023-03-29T07:33:00Z</dcterms:modified>
</cp:coreProperties>
</file>