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7"/>
      </w:tblGrid>
      <w:tr w:rsidR="00EB0A44" w:rsidRPr="00EB0A44" w:rsidTr="00441C3B">
        <w:tc>
          <w:tcPr>
            <w:tcW w:w="11647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5"/>
              <w:gridCol w:w="3645"/>
              <w:gridCol w:w="3660"/>
            </w:tblGrid>
            <w:tr w:rsidR="00EB0A44" w:rsidRPr="00EB0A44" w:rsidTr="00441C3B"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EB0A44" w:rsidRPr="00441C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instrText xml:space="preserve"> HYPERLINK "http://sam.rosrabota.ru/agency/1552/" </w:instrText>
                  </w:r>
                  <w:r w:rsidRPr="00441C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separate"/>
                  </w:r>
                  <w:proofErr w:type="spellStart"/>
                  <w:r w:rsidR="00EB0A44" w:rsidRPr="00441C3B">
                    <w:rPr>
                      <w:rFonts w:ascii="Arial" w:eastAsia="Times New Roman" w:hAnsi="Arial" w:cs="Arial"/>
                      <w:b/>
                      <w:bCs/>
                      <w:sz w:val="21"/>
                      <w:u w:val="single"/>
                      <w:lang w:eastAsia="ru-RU"/>
                    </w:rPr>
                    <w:t>Ultra-Staff</w:t>
                  </w:r>
                  <w:proofErr w:type="spellEnd"/>
                  <w:r w:rsidRPr="00441C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г. Самара, ул. Рабочая 15 -301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 3333023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очта: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4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info@ultra-staff.ru</w:t>
                    </w:r>
                  </w:hyperlink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Сайт: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5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http://ultra-staff.ru</w:t>
                    </w:r>
                  </w:hyperlink>
                  <w:hyperlink r:id="rId6" w:history="1">
                    <w:r w:rsidRPr="00441C3B">
                      <w:rPr>
                        <w:rFonts w:ascii="Arial" w:eastAsia="Times New Roman" w:hAnsi="Arial" w:cs="Arial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 xml:space="preserve">Агентство Евгения </w:t>
                    </w:r>
                    <w:proofErr w:type="spellStart"/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>Манякова</w:t>
                    </w:r>
                    <w:proofErr w:type="spellEnd"/>
                  </w:hyperlink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Самара, ул. Революционная 70, офис 404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 20–15–338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очта: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8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cv@ca-em.ru</w:t>
                    </w:r>
                  </w:hyperlink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Сайт: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9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http://ca-em.ru</w:t>
                    </w:r>
                  </w:hyperlink>
                  <w:hyperlink r:id="rId10" w:history="1">
                    <w:r w:rsidRPr="00441C3B">
                      <w:rPr>
                        <w:rFonts w:ascii="Arial" w:eastAsia="Times New Roman" w:hAnsi="Arial" w:cs="Arial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3660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>Самарская Кадровая Компания</w:t>
                    </w:r>
                  </w:hyperlink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ул. Ново-Вокзальная 116 оф.418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 2661886; 9726016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очта: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12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mail@s-kk.ru</w:t>
                    </w:r>
                  </w:hyperlink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Сайт: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13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http://skcompany.ru</w:t>
                    </w:r>
                  </w:hyperlink>
                  <w:hyperlink r:id="rId14" w:history="1">
                    <w:r w:rsidRPr="00441C3B">
                      <w:rPr>
                        <w:rFonts w:ascii="Arial" w:eastAsia="Times New Roman" w:hAnsi="Arial" w:cs="Arial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  <w:tr w:rsidR="00EB0A44" w:rsidRPr="00EB0A44" w:rsidTr="00441C3B"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>Навигатор</w:t>
                    </w:r>
                  </w:hyperlink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ул. Антонова-Овсеенко, д. 44 «Б», эт.6, </w:t>
                  </w:r>
                  <w:proofErr w:type="spellStart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оф</w:t>
                  </w:r>
                  <w:proofErr w:type="spellEnd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 612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(846)3417273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очта:</w:t>
                  </w:r>
                  <w:hyperlink r:id="rId16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miss.azarova1988@yandex.ru</w:t>
                    </w:r>
                  </w:hyperlink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Сайт: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17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http://navigator-kadry.narod2.ru</w:t>
                    </w:r>
                  </w:hyperlink>
                  <w:hyperlink r:id="rId18" w:history="1">
                    <w:r w:rsidRPr="00441C3B">
                      <w:rPr>
                        <w:rFonts w:ascii="Arial" w:eastAsia="Times New Roman" w:hAnsi="Arial" w:cs="Arial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>Центр управленческих кадров</w:t>
                    </w:r>
                  </w:hyperlink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г. Самара, ул. Московское шоссе 4, строение 9, </w:t>
                  </w:r>
                  <w:proofErr w:type="spellStart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оф</w:t>
                  </w:r>
                  <w:proofErr w:type="spellEnd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 1119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 979-94-04,212-03-52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очта: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20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auk@auk-olymp.ru</w:t>
                    </w:r>
                  </w:hyperlink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Сайт: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21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http://auk-olymp.ru</w:t>
                    </w:r>
                  </w:hyperlink>
                  <w:hyperlink r:id="rId22" w:history="1">
                    <w:r w:rsidRPr="00441C3B">
                      <w:rPr>
                        <w:rFonts w:ascii="Arial" w:eastAsia="Times New Roman" w:hAnsi="Arial" w:cs="Arial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3660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EB0A44" w:rsidRPr="00441C3B" w:rsidRDefault="00322CF7" w:rsidP="00EB0A44">
                  <w:pPr>
                    <w:spacing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EB0A44" w:rsidRPr="00441C3B">
                      <w:rPr>
                        <w:rFonts w:ascii="Arial" w:eastAsia="Times New Roman" w:hAnsi="Arial" w:cs="Arial"/>
                        <w:b/>
                        <w:bCs/>
                        <w:sz w:val="21"/>
                        <w:u w:val="single"/>
                        <w:lang w:eastAsia="ru-RU"/>
                      </w:rPr>
                      <w:t>Юнона</w:t>
                    </w:r>
                  </w:hyperlink>
                </w:p>
                <w:p w:rsidR="00EB0A44" w:rsidRPr="00441C3B" w:rsidRDefault="00EB0A44" w:rsidP="00EB0A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Адрес: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proofErr w:type="spellStart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ул</w:t>
                  </w:r>
                  <w:proofErr w:type="gramStart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.Ч</w:t>
                  </w:r>
                  <w:proofErr w:type="gramEnd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ернореченская</w:t>
                  </w:r>
                  <w:proofErr w:type="spellEnd"/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21, 3 этаж, офис 306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Телефон: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r w:rsidRPr="00441C3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(846)278-45-88,278-45-89</w:t>
                  </w:r>
                  <w:r w:rsidRPr="00441C3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Эл. почта:</w:t>
                  </w:r>
                  <w:r w:rsidRPr="00441C3B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 </w:t>
                  </w:r>
                  <w:hyperlink r:id="rId24" w:history="1">
                    <w:r w:rsidRPr="00441C3B">
                      <w:rPr>
                        <w:rFonts w:ascii="Tahoma" w:eastAsia="Times New Roman" w:hAnsi="Tahoma" w:cs="Tahoma"/>
                        <w:sz w:val="17"/>
                        <w:u w:val="single"/>
                        <w:lang w:eastAsia="ru-RU"/>
                      </w:rPr>
                      <w:t>info@unona-job.ru</w:t>
                    </w:r>
                  </w:hyperlink>
                </w:p>
              </w:tc>
            </w:tr>
            <w:tr w:rsidR="00441C3B" w:rsidRPr="00EB0A44" w:rsidTr="00441C3B"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0" w:beforeAutospacing="0" w:after="0" w:afterAutospacing="0" w:line="300" w:lineRule="atLeast"/>
                    <w:textAlignment w:val="baseline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 w:rsidRPr="00441C3B">
                    <w:rPr>
                      <w:rStyle w:val="a5"/>
                      <w:rFonts w:ascii="inherit" w:hAnsi="inherit" w:cs="Helvetica"/>
                      <w:sz w:val="21"/>
                      <w:szCs w:val="21"/>
                      <w:bdr w:val="none" w:sz="0" w:space="0" w:color="auto" w:frame="1"/>
                    </w:rPr>
                    <w:t> </w:t>
                  </w:r>
                  <w:r w:rsidRPr="00441C3B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Кадровое агентство </w:t>
                  </w:r>
                  <w:proofErr w:type="spellStart"/>
                  <w:r w:rsidRPr="00441C3B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Kelly</w:t>
                  </w:r>
                  <w:proofErr w:type="spellEnd"/>
                  <w:r w:rsidRPr="00441C3B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41C3B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Services</w:t>
                  </w:r>
                  <w:proofErr w:type="spellEnd"/>
                  <w:r w:rsidRPr="00441C3B">
                    <w:rPr>
                      <w:rFonts w:ascii="Helvetica" w:hAnsi="Helvetica" w:cs="Helvetica"/>
                      <w:sz w:val="21"/>
                      <w:szCs w:val="21"/>
                    </w:rPr>
                    <w:t>..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0" w:beforeAutospacing="0" w:after="150" w:afterAutospacing="0" w:line="300" w:lineRule="atLeast"/>
                    <w:textAlignment w:val="baseline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 w:rsidRPr="00441C3B">
                    <w:rPr>
                      <w:rFonts w:ascii="Helvetica" w:hAnsi="Helvetica" w:cs="Helvetica"/>
                      <w:sz w:val="21"/>
                      <w:szCs w:val="21"/>
                    </w:rPr>
                    <w:t xml:space="preserve"> Адрес: 443013, Самара, Московское шоссе, дом 4а, строение 2 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0" w:beforeAutospacing="0" w:after="150" w:afterAutospacing="0" w:line="300" w:lineRule="atLeast"/>
                    <w:textAlignment w:val="baseline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 w:rsidRPr="00441C3B">
                    <w:rPr>
                      <w:rFonts w:ascii="Helvetica" w:hAnsi="Helvetica" w:cs="Helvetica"/>
                      <w:sz w:val="21"/>
                      <w:szCs w:val="21"/>
                    </w:rPr>
                    <w:t>(БЦ "Скала Холл"), 13 этаж, офис 5</w:t>
                  </w:r>
                  <w:r w:rsidRPr="00441C3B">
                    <w:rPr>
                      <w:rFonts w:ascii="Helvetica" w:hAnsi="Helvetica" w:cs="Helvetica"/>
                      <w:sz w:val="21"/>
                      <w:szCs w:val="21"/>
                    </w:rPr>
                    <w:br/>
                    <w:t>Тел./факс: (846) 269-64-11(12, 13, 14)</w:t>
                  </w:r>
                  <w:r w:rsidRPr="00441C3B">
                    <w:rPr>
                      <w:rFonts w:ascii="Helvetica" w:hAnsi="Helvetica" w:cs="Helvetica"/>
                      <w:sz w:val="21"/>
                      <w:szCs w:val="21"/>
                    </w:rPr>
                    <w:br/>
                  </w:r>
                  <w:hyperlink r:id="rId25" w:history="1">
                    <w:r w:rsidRPr="00441C3B">
                      <w:rPr>
                        <w:rStyle w:val="a3"/>
                        <w:rFonts w:ascii="inherit" w:hAnsi="inherit" w:cs="Helvetica"/>
                        <w:color w:val="auto"/>
                        <w:sz w:val="21"/>
                        <w:szCs w:val="21"/>
                        <w:bdr w:val="none" w:sz="0" w:space="0" w:color="auto" w:frame="1"/>
                      </w:rPr>
                      <w:t>samara@kellyservices.ru</w:t>
                    </w:r>
                  </w:hyperlink>
                </w:p>
                <w:p w:rsidR="00441C3B" w:rsidRPr="00441C3B" w:rsidRDefault="00441C3B" w:rsidP="00EB0A44">
                  <w:pPr>
                    <w:spacing w:after="45" w:line="240" w:lineRule="auto"/>
                  </w:pPr>
                </w:p>
              </w:tc>
              <w:tc>
                <w:tcPr>
                  <w:tcW w:w="3645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441C3B" w:rsidRPr="009B19F2" w:rsidRDefault="00441C3B" w:rsidP="00441C3B">
                  <w:pPr>
                    <w:pStyle w:val="a4"/>
                    <w:shd w:val="clear" w:color="auto" w:fill="FFFFFF"/>
                    <w:spacing w:before="264" w:beforeAutospacing="0" w:after="264" w:afterAutospacing="0" w:line="270" w:lineRule="atLeas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B19F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Кадровое агентство АНКОР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264" w:beforeAutospacing="0" w:after="264" w:afterAutospacing="0" w:line="270" w:lineRule="atLeas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ул. Молодогвардейская, д.204, этаж 3, БЦ «БЭЛ Плаза</w:t>
                  </w:r>
                  <w:proofErr w:type="gramStart"/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»С</w:t>
                  </w:r>
                  <w:proofErr w:type="gramEnd"/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амара, Россия, 443001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264" w:beforeAutospacing="0" w:after="264" w:afterAutospacing="0" w:line="270" w:lineRule="atLeas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Телефоны: +7 (846) 273-33-31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264" w:beforeAutospacing="0" w:after="264" w:afterAutospacing="0" w:line="270" w:lineRule="atLeas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Факс: +7 (846) 273-33-32</w:t>
                  </w:r>
                </w:p>
                <w:p w:rsidR="00441C3B" w:rsidRPr="00441C3B" w:rsidRDefault="00441C3B" w:rsidP="00441C3B">
                  <w:pPr>
                    <w:pStyle w:val="a4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41C3B">
                    <w:rPr>
                      <w:rFonts w:ascii="Tahoma" w:hAnsi="Tahoma" w:cs="Tahoma"/>
                      <w:sz w:val="18"/>
                      <w:szCs w:val="18"/>
                    </w:rPr>
                    <w:t>Электронная почта: </w:t>
                  </w:r>
                  <w:hyperlink r:id="rId26" w:history="1">
                    <w:r w:rsidRPr="00441C3B">
                      <w:rPr>
                        <w:rStyle w:val="a3"/>
                        <w:rFonts w:ascii="Tahoma" w:hAnsi="Tahoma" w:cs="Tahoma"/>
                        <w:color w:val="auto"/>
                        <w:sz w:val="18"/>
                        <w:szCs w:val="18"/>
                      </w:rPr>
                      <w:t>info@smr.ancor.ru</w:t>
                    </w:r>
                  </w:hyperlink>
                </w:p>
                <w:p w:rsidR="00441C3B" w:rsidRPr="00441C3B" w:rsidRDefault="00441C3B" w:rsidP="00EB0A44">
                  <w:pPr>
                    <w:spacing w:after="45" w:line="240" w:lineRule="auto"/>
                  </w:pPr>
                </w:p>
              </w:tc>
              <w:tc>
                <w:tcPr>
                  <w:tcW w:w="3660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441C3B" w:rsidRPr="00441C3B" w:rsidRDefault="00441C3B" w:rsidP="00EB0A44">
                  <w:pPr>
                    <w:spacing w:after="45" w:line="240" w:lineRule="auto"/>
                  </w:pPr>
                </w:p>
              </w:tc>
            </w:tr>
          </w:tbl>
          <w:p w:rsidR="00EB0A44" w:rsidRPr="00EB0A44" w:rsidRDefault="00EB0A44" w:rsidP="00EB0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1246" w:rsidRDefault="00531246"/>
    <w:sectPr w:rsidR="00531246" w:rsidSect="00EB0A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44"/>
    <w:rsid w:val="00322CF7"/>
    <w:rsid w:val="00441C3B"/>
    <w:rsid w:val="00531246"/>
    <w:rsid w:val="009B19F2"/>
    <w:rsid w:val="00EB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46"/>
  </w:style>
  <w:style w:type="paragraph" w:styleId="1">
    <w:name w:val="heading 1"/>
    <w:basedOn w:val="a"/>
    <w:link w:val="10"/>
    <w:uiPriority w:val="9"/>
    <w:qFormat/>
    <w:rsid w:val="00EB0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0A44"/>
  </w:style>
  <w:style w:type="character" w:styleId="a3">
    <w:name w:val="Hyperlink"/>
    <w:basedOn w:val="a0"/>
    <w:uiPriority w:val="99"/>
    <w:semiHidden/>
    <w:unhideWhenUsed/>
    <w:rsid w:val="00EB0A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1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0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3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41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5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3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ca-em.ru" TargetMode="External"/><Relationship Id="rId13" Type="http://schemas.openxmlformats.org/officeDocument/2006/relationships/hyperlink" Target="http://skcompany.ru/" TargetMode="External"/><Relationship Id="rId18" Type="http://schemas.openxmlformats.org/officeDocument/2006/relationships/hyperlink" Target="http://navigator-kadry.narod2.ru/" TargetMode="External"/><Relationship Id="rId26" Type="http://schemas.openxmlformats.org/officeDocument/2006/relationships/hyperlink" Target="mailto:info@smr.anco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uk-olymp.ru/" TargetMode="External"/><Relationship Id="rId7" Type="http://schemas.openxmlformats.org/officeDocument/2006/relationships/hyperlink" Target="http://sam.rosrabota.ru/agency/3470/" TargetMode="External"/><Relationship Id="rId12" Type="http://schemas.openxmlformats.org/officeDocument/2006/relationships/hyperlink" Target="mailto:mail@s-kk.ru" TargetMode="External"/><Relationship Id="rId17" Type="http://schemas.openxmlformats.org/officeDocument/2006/relationships/hyperlink" Target="http://navigator-kadry.narod2.ru/" TargetMode="External"/><Relationship Id="rId25" Type="http://schemas.openxmlformats.org/officeDocument/2006/relationships/hyperlink" Target="mailto:samara@kellyservice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ss.azarova1988@yandex.ru" TargetMode="External"/><Relationship Id="rId20" Type="http://schemas.openxmlformats.org/officeDocument/2006/relationships/hyperlink" Target="mailto:auk@auk-olymp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ltra-staff.ru/" TargetMode="External"/><Relationship Id="rId11" Type="http://schemas.openxmlformats.org/officeDocument/2006/relationships/hyperlink" Target="http://sam.rosrabota.ru/agency/6479/" TargetMode="External"/><Relationship Id="rId24" Type="http://schemas.openxmlformats.org/officeDocument/2006/relationships/hyperlink" Target="mailto:info@unona-job.ru" TargetMode="External"/><Relationship Id="rId5" Type="http://schemas.openxmlformats.org/officeDocument/2006/relationships/hyperlink" Target="http://ultra-staff.ru/" TargetMode="External"/><Relationship Id="rId15" Type="http://schemas.openxmlformats.org/officeDocument/2006/relationships/hyperlink" Target="http://sam.rosrabota.ru/agency/3664/" TargetMode="External"/><Relationship Id="rId23" Type="http://schemas.openxmlformats.org/officeDocument/2006/relationships/hyperlink" Target="http://sam.rosrabota.ru/agency/105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-em.ru/" TargetMode="External"/><Relationship Id="rId19" Type="http://schemas.openxmlformats.org/officeDocument/2006/relationships/hyperlink" Target="http://sam.rosrabota.ru/agency/3857/" TargetMode="External"/><Relationship Id="rId4" Type="http://schemas.openxmlformats.org/officeDocument/2006/relationships/hyperlink" Target="mailto:info@ultra-staff.ru" TargetMode="External"/><Relationship Id="rId9" Type="http://schemas.openxmlformats.org/officeDocument/2006/relationships/hyperlink" Target="http://ca-em.ru/" TargetMode="External"/><Relationship Id="rId14" Type="http://schemas.openxmlformats.org/officeDocument/2006/relationships/hyperlink" Target="http://skcompany.ru/" TargetMode="External"/><Relationship Id="rId22" Type="http://schemas.openxmlformats.org/officeDocument/2006/relationships/hyperlink" Target="http://auk-olym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2015-07-20T08:52:00Z</dcterms:created>
  <dcterms:modified xsi:type="dcterms:W3CDTF">2015-07-21T10:10:00Z</dcterms:modified>
</cp:coreProperties>
</file>