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8E" w:rsidRPr="00404866" w:rsidRDefault="0040228E" w:rsidP="00404866">
      <w:pPr>
        <w:pStyle w:val="BodyTextIndent"/>
        <w:ind w:left="0"/>
        <w:rPr>
          <w:b/>
          <w:sz w:val="28"/>
          <w:szCs w:val="28"/>
        </w:rPr>
      </w:pPr>
    </w:p>
    <w:p w:rsidR="0040228E" w:rsidRDefault="0040228E" w:rsidP="00AF48B5">
      <w:pPr>
        <w:pStyle w:val="BodyTextIndent"/>
        <w:ind w:left="0"/>
        <w:jc w:val="left"/>
        <w:rPr>
          <w:b/>
          <w:sz w:val="28"/>
          <w:szCs w:val="28"/>
        </w:rPr>
      </w:pPr>
      <w:r>
        <w:rPr>
          <w:b/>
          <w:sz w:val="28"/>
          <w:szCs w:val="28"/>
        </w:rPr>
        <w:t xml:space="preserve">                                                                   </w:t>
      </w:r>
      <w:r>
        <w:rPr>
          <w:sz w:val="28"/>
          <w:szCs w:val="28"/>
        </w:rPr>
        <w:t xml:space="preserve">Утвержден на заседании ученого совета </w:t>
      </w:r>
    </w:p>
    <w:p w:rsidR="0040228E" w:rsidRDefault="0040228E" w:rsidP="00AF48B5">
      <w:pPr>
        <w:pStyle w:val="BodyTextIndent"/>
        <w:ind w:left="0"/>
        <w:rPr>
          <w:sz w:val="28"/>
          <w:szCs w:val="28"/>
        </w:rPr>
      </w:pPr>
      <w:r>
        <w:rPr>
          <w:sz w:val="28"/>
          <w:szCs w:val="28"/>
        </w:rPr>
        <w:t xml:space="preserve">                                                                   Самарского государственного </w:t>
      </w:r>
    </w:p>
    <w:p w:rsidR="0040228E" w:rsidRDefault="0040228E" w:rsidP="00AF48B5">
      <w:pPr>
        <w:pStyle w:val="BodyTextIndent"/>
        <w:ind w:left="0"/>
        <w:rPr>
          <w:sz w:val="28"/>
          <w:szCs w:val="28"/>
        </w:rPr>
      </w:pPr>
      <w:r>
        <w:rPr>
          <w:sz w:val="28"/>
          <w:szCs w:val="28"/>
        </w:rPr>
        <w:t xml:space="preserve">                                                                   экономического</w:t>
      </w:r>
      <w:r>
        <w:rPr>
          <w:color w:val="FFFFFF"/>
          <w:sz w:val="28"/>
          <w:szCs w:val="28"/>
        </w:rPr>
        <w:t>о</w:t>
      </w:r>
      <w:r>
        <w:rPr>
          <w:sz w:val="28"/>
          <w:szCs w:val="28"/>
        </w:rPr>
        <w:t xml:space="preserve">университета </w:t>
      </w:r>
      <w:r>
        <w:rPr>
          <w:sz w:val="28"/>
          <w:szCs w:val="28"/>
        </w:rPr>
        <w:br/>
        <w:t xml:space="preserve">                                                                   15.02.2017г., протокол № 5.</w:t>
      </w:r>
    </w:p>
    <w:p w:rsidR="0040228E" w:rsidRDefault="0040228E" w:rsidP="00AF48B5">
      <w:pPr>
        <w:jc w:val="center"/>
        <w:rPr>
          <w:b/>
          <w:sz w:val="26"/>
          <w:szCs w:val="26"/>
        </w:rPr>
      </w:pPr>
    </w:p>
    <w:p w:rsidR="0040228E" w:rsidRDefault="0040228E" w:rsidP="00AF48B5">
      <w:pPr>
        <w:jc w:val="center"/>
        <w:rPr>
          <w:b/>
          <w:sz w:val="26"/>
          <w:szCs w:val="26"/>
        </w:rPr>
      </w:pPr>
    </w:p>
    <w:p w:rsidR="0040228E" w:rsidRDefault="0040228E" w:rsidP="00AF48B5">
      <w:pPr>
        <w:jc w:val="center"/>
        <w:rPr>
          <w:b/>
          <w:sz w:val="28"/>
          <w:szCs w:val="28"/>
        </w:rPr>
      </w:pPr>
      <w:r>
        <w:rPr>
          <w:b/>
          <w:sz w:val="28"/>
          <w:szCs w:val="28"/>
        </w:rPr>
        <w:t>ПЛАН РАБОТЫ</w:t>
      </w:r>
    </w:p>
    <w:p w:rsidR="0040228E" w:rsidRDefault="0040228E" w:rsidP="00AF48B5">
      <w:pPr>
        <w:jc w:val="center"/>
        <w:rPr>
          <w:b/>
          <w:sz w:val="28"/>
          <w:szCs w:val="28"/>
        </w:rPr>
      </w:pPr>
      <w:r>
        <w:rPr>
          <w:b/>
          <w:sz w:val="28"/>
          <w:szCs w:val="28"/>
        </w:rPr>
        <w:t xml:space="preserve">ученого совета Самарского государственного </w:t>
      </w:r>
    </w:p>
    <w:p w:rsidR="0040228E" w:rsidRDefault="0040228E" w:rsidP="00AF48B5">
      <w:pPr>
        <w:jc w:val="center"/>
        <w:rPr>
          <w:b/>
          <w:sz w:val="28"/>
          <w:szCs w:val="28"/>
        </w:rPr>
      </w:pPr>
      <w:r>
        <w:rPr>
          <w:b/>
          <w:sz w:val="28"/>
          <w:szCs w:val="28"/>
        </w:rPr>
        <w:t xml:space="preserve">экономического университета на </w:t>
      </w:r>
      <w:r>
        <w:rPr>
          <w:b/>
          <w:sz w:val="28"/>
          <w:szCs w:val="28"/>
          <w:lang w:val="en-US"/>
        </w:rPr>
        <w:t>II</w:t>
      </w:r>
      <w:r>
        <w:rPr>
          <w:b/>
          <w:sz w:val="28"/>
          <w:szCs w:val="28"/>
        </w:rPr>
        <w:t xml:space="preserve"> семестр 2016/2017 учебного года.</w:t>
      </w:r>
    </w:p>
    <w:p w:rsidR="0040228E" w:rsidRDefault="0040228E" w:rsidP="00AF48B5">
      <w:pPr>
        <w:jc w:val="center"/>
        <w:rPr>
          <w:b/>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186"/>
        <w:gridCol w:w="2760"/>
      </w:tblGrid>
      <w:tr w:rsidR="0040228E" w:rsidTr="00335DEC">
        <w:tc>
          <w:tcPr>
            <w:tcW w:w="594" w:type="dxa"/>
          </w:tcPr>
          <w:p w:rsidR="0040228E" w:rsidRDefault="0040228E">
            <w:pPr>
              <w:jc w:val="center"/>
              <w:rPr>
                <w:sz w:val="28"/>
                <w:szCs w:val="28"/>
              </w:rPr>
            </w:pPr>
            <w:r>
              <w:rPr>
                <w:sz w:val="28"/>
                <w:szCs w:val="28"/>
              </w:rPr>
              <w:t>№ п\п</w:t>
            </w:r>
          </w:p>
        </w:tc>
        <w:tc>
          <w:tcPr>
            <w:tcW w:w="6186" w:type="dxa"/>
          </w:tcPr>
          <w:p w:rsidR="0040228E" w:rsidRDefault="0040228E">
            <w:pPr>
              <w:jc w:val="center"/>
              <w:rPr>
                <w:sz w:val="28"/>
                <w:szCs w:val="28"/>
              </w:rPr>
            </w:pPr>
            <w:r>
              <w:rPr>
                <w:sz w:val="28"/>
                <w:szCs w:val="28"/>
              </w:rPr>
              <w:t>Рассматриваемые вопросы</w:t>
            </w:r>
          </w:p>
        </w:tc>
        <w:tc>
          <w:tcPr>
            <w:tcW w:w="2760" w:type="dxa"/>
          </w:tcPr>
          <w:p w:rsidR="0040228E" w:rsidRDefault="0040228E">
            <w:pPr>
              <w:jc w:val="center"/>
              <w:rPr>
                <w:sz w:val="28"/>
                <w:szCs w:val="28"/>
              </w:rPr>
            </w:pPr>
            <w:r>
              <w:rPr>
                <w:sz w:val="28"/>
                <w:szCs w:val="28"/>
              </w:rPr>
              <w:t>Докладчик</w:t>
            </w:r>
          </w:p>
        </w:tc>
      </w:tr>
      <w:tr w:rsidR="0040228E" w:rsidTr="00335DEC">
        <w:tc>
          <w:tcPr>
            <w:tcW w:w="594" w:type="dxa"/>
          </w:tcPr>
          <w:p w:rsidR="0040228E" w:rsidRDefault="0040228E">
            <w:pPr>
              <w:jc w:val="center"/>
              <w:rPr>
                <w:sz w:val="28"/>
                <w:szCs w:val="28"/>
              </w:rPr>
            </w:pPr>
            <w:r>
              <w:rPr>
                <w:sz w:val="28"/>
                <w:szCs w:val="28"/>
              </w:rPr>
              <w:t>1</w:t>
            </w:r>
          </w:p>
        </w:tc>
        <w:tc>
          <w:tcPr>
            <w:tcW w:w="6186" w:type="dxa"/>
          </w:tcPr>
          <w:p w:rsidR="0040228E" w:rsidRDefault="0040228E">
            <w:pPr>
              <w:jc w:val="center"/>
              <w:rPr>
                <w:sz w:val="28"/>
                <w:szCs w:val="28"/>
              </w:rPr>
            </w:pPr>
            <w:r>
              <w:rPr>
                <w:sz w:val="28"/>
                <w:szCs w:val="28"/>
              </w:rPr>
              <w:t>2</w:t>
            </w:r>
          </w:p>
        </w:tc>
        <w:tc>
          <w:tcPr>
            <w:tcW w:w="2760" w:type="dxa"/>
          </w:tcPr>
          <w:p w:rsidR="0040228E" w:rsidRPr="00335DEC" w:rsidRDefault="0040228E" w:rsidP="00AF48B5">
            <w:pPr>
              <w:jc w:val="center"/>
              <w:rPr>
                <w:sz w:val="28"/>
                <w:szCs w:val="28"/>
              </w:rPr>
            </w:pPr>
            <w:r w:rsidRPr="00335DEC">
              <w:rPr>
                <w:sz w:val="28"/>
                <w:szCs w:val="28"/>
              </w:rPr>
              <w:t>3</w:t>
            </w:r>
          </w:p>
        </w:tc>
      </w:tr>
      <w:tr w:rsidR="0040228E" w:rsidTr="00335DEC">
        <w:trPr>
          <w:trHeight w:val="528"/>
        </w:trPr>
        <w:tc>
          <w:tcPr>
            <w:tcW w:w="594" w:type="dxa"/>
            <w:tcBorders>
              <w:left w:val="nil"/>
              <w:right w:val="nil"/>
            </w:tcBorders>
          </w:tcPr>
          <w:p w:rsidR="0040228E" w:rsidRDefault="0040228E">
            <w:pPr>
              <w:jc w:val="center"/>
              <w:rPr>
                <w:sz w:val="28"/>
                <w:szCs w:val="28"/>
              </w:rPr>
            </w:pPr>
          </w:p>
          <w:p w:rsidR="0040228E" w:rsidRDefault="0040228E">
            <w:pPr>
              <w:jc w:val="center"/>
              <w:rPr>
                <w:sz w:val="28"/>
                <w:szCs w:val="28"/>
              </w:rPr>
            </w:pPr>
          </w:p>
        </w:tc>
        <w:tc>
          <w:tcPr>
            <w:tcW w:w="6186" w:type="dxa"/>
            <w:tcBorders>
              <w:left w:val="nil"/>
              <w:right w:val="nil"/>
            </w:tcBorders>
          </w:tcPr>
          <w:p w:rsidR="0040228E" w:rsidRDefault="0040228E">
            <w:pPr>
              <w:pStyle w:val="Heading2"/>
              <w:jc w:val="left"/>
              <w:rPr>
                <w:sz w:val="28"/>
                <w:szCs w:val="28"/>
              </w:rPr>
            </w:pPr>
          </w:p>
          <w:p w:rsidR="0040228E" w:rsidRDefault="0040228E"/>
          <w:p w:rsidR="0040228E" w:rsidRDefault="0040228E">
            <w:pPr>
              <w:pStyle w:val="Heading2"/>
              <w:rPr>
                <w:sz w:val="28"/>
                <w:szCs w:val="28"/>
                <w:u w:val="none"/>
              </w:rPr>
            </w:pPr>
            <w:r>
              <w:rPr>
                <w:sz w:val="28"/>
                <w:szCs w:val="28"/>
              </w:rPr>
              <w:t>15 ФЕВРАЛЯ</w:t>
            </w:r>
          </w:p>
        </w:tc>
        <w:tc>
          <w:tcPr>
            <w:tcW w:w="2760" w:type="dxa"/>
            <w:tcBorders>
              <w:left w:val="nil"/>
              <w:right w:val="nil"/>
            </w:tcBorders>
          </w:tcPr>
          <w:p w:rsidR="0040228E" w:rsidRPr="00335DEC" w:rsidRDefault="0040228E" w:rsidP="00AF48B5">
            <w:pPr>
              <w:jc w:val="center"/>
              <w:rPr>
                <w:sz w:val="28"/>
                <w:szCs w:val="28"/>
              </w:rPr>
            </w:pPr>
          </w:p>
        </w:tc>
      </w:tr>
      <w:tr w:rsidR="0040228E" w:rsidTr="00335DEC">
        <w:trPr>
          <w:trHeight w:val="154"/>
        </w:trPr>
        <w:tc>
          <w:tcPr>
            <w:tcW w:w="594" w:type="dxa"/>
          </w:tcPr>
          <w:p w:rsidR="0040228E" w:rsidRDefault="0040228E" w:rsidP="00AF48B5">
            <w:pPr>
              <w:jc w:val="center"/>
              <w:rPr>
                <w:sz w:val="28"/>
                <w:szCs w:val="28"/>
              </w:rPr>
            </w:pPr>
            <w:r>
              <w:rPr>
                <w:sz w:val="28"/>
                <w:szCs w:val="28"/>
              </w:rPr>
              <w:t>1.</w:t>
            </w:r>
          </w:p>
        </w:tc>
        <w:tc>
          <w:tcPr>
            <w:tcW w:w="6186" w:type="dxa"/>
          </w:tcPr>
          <w:p w:rsidR="0040228E" w:rsidRPr="00335DEC" w:rsidRDefault="0040228E" w:rsidP="00AF48B5">
            <w:pPr>
              <w:ind w:right="-39"/>
              <w:jc w:val="both"/>
              <w:rPr>
                <w:sz w:val="28"/>
                <w:szCs w:val="28"/>
              </w:rPr>
            </w:pPr>
            <w:r w:rsidRPr="00335DEC">
              <w:rPr>
                <w:sz w:val="28"/>
                <w:szCs w:val="28"/>
              </w:rPr>
              <w:t xml:space="preserve">Об итогах работы </w:t>
            </w:r>
            <w:r>
              <w:rPr>
                <w:sz w:val="28"/>
                <w:szCs w:val="28"/>
              </w:rPr>
              <w:t xml:space="preserve">СГЭУ </w:t>
            </w:r>
            <w:r w:rsidRPr="00335DEC">
              <w:rPr>
                <w:sz w:val="28"/>
                <w:szCs w:val="28"/>
              </w:rPr>
              <w:t xml:space="preserve">за 2016 год и задачах </w:t>
            </w:r>
            <w:r>
              <w:rPr>
                <w:sz w:val="28"/>
                <w:szCs w:val="28"/>
              </w:rPr>
              <w:t xml:space="preserve">             </w:t>
            </w:r>
            <w:r w:rsidRPr="00335DEC">
              <w:rPr>
                <w:sz w:val="28"/>
                <w:szCs w:val="28"/>
              </w:rPr>
              <w:t>на 2017 год.</w:t>
            </w:r>
          </w:p>
          <w:p w:rsidR="0040228E" w:rsidRPr="00335DEC" w:rsidRDefault="0040228E" w:rsidP="00AF48B5">
            <w:pPr>
              <w:tabs>
                <w:tab w:val="left" w:pos="4455"/>
              </w:tabs>
              <w:jc w:val="both"/>
              <w:rPr>
                <w:sz w:val="28"/>
                <w:szCs w:val="28"/>
              </w:rPr>
            </w:pPr>
          </w:p>
        </w:tc>
        <w:tc>
          <w:tcPr>
            <w:tcW w:w="2760" w:type="dxa"/>
          </w:tcPr>
          <w:p w:rsidR="0040228E" w:rsidRPr="00335DEC" w:rsidRDefault="0040228E" w:rsidP="00AF48B5">
            <w:pPr>
              <w:jc w:val="center"/>
              <w:rPr>
                <w:sz w:val="28"/>
                <w:szCs w:val="28"/>
              </w:rPr>
            </w:pPr>
            <w:r w:rsidRPr="00335DEC">
              <w:rPr>
                <w:sz w:val="28"/>
                <w:szCs w:val="28"/>
              </w:rPr>
              <w:t>Хасаев Г.Р.</w:t>
            </w:r>
          </w:p>
        </w:tc>
      </w:tr>
      <w:tr w:rsidR="0040228E" w:rsidTr="00335DEC">
        <w:trPr>
          <w:trHeight w:val="150"/>
        </w:trPr>
        <w:tc>
          <w:tcPr>
            <w:tcW w:w="594" w:type="dxa"/>
          </w:tcPr>
          <w:p w:rsidR="0040228E" w:rsidRDefault="0040228E" w:rsidP="00AF48B5">
            <w:pPr>
              <w:jc w:val="center"/>
              <w:rPr>
                <w:sz w:val="28"/>
                <w:szCs w:val="28"/>
              </w:rPr>
            </w:pPr>
            <w:r>
              <w:rPr>
                <w:sz w:val="28"/>
                <w:szCs w:val="28"/>
              </w:rPr>
              <w:t>2.</w:t>
            </w:r>
          </w:p>
        </w:tc>
        <w:tc>
          <w:tcPr>
            <w:tcW w:w="6186" w:type="dxa"/>
          </w:tcPr>
          <w:p w:rsidR="0040228E" w:rsidRPr="00335DEC" w:rsidRDefault="0040228E" w:rsidP="00BB540A">
            <w:pPr>
              <w:jc w:val="both"/>
              <w:rPr>
                <w:sz w:val="28"/>
                <w:szCs w:val="28"/>
              </w:rPr>
            </w:pPr>
            <w:r w:rsidRPr="00335DEC">
              <w:rPr>
                <w:sz w:val="28"/>
                <w:szCs w:val="28"/>
              </w:rPr>
              <w:t>Отчет заведующего кафедрой экологии и безопасности жизнедеятельности</w:t>
            </w:r>
            <w:r>
              <w:rPr>
                <w:sz w:val="28"/>
                <w:szCs w:val="28"/>
              </w:rPr>
              <w:t>, член-корреспондента РАН</w:t>
            </w:r>
            <w:r w:rsidRPr="00335DEC">
              <w:rPr>
                <w:sz w:val="28"/>
                <w:szCs w:val="28"/>
              </w:rPr>
              <w:t>,</w:t>
            </w:r>
            <w:r>
              <w:rPr>
                <w:sz w:val="28"/>
                <w:szCs w:val="28"/>
              </w:rPr>
              <w:t xml:space="preserve"> доктора биологических наук,</w:t>
            </w:r>
            <w:r w:rsidRPr="00335DEC">
              <w:rPr>
                <w:sz w:val="28"/>
                <w:szCs w:val="28"/>
              </w:rPr>
              <w:t xml:space="preserve"> профессора Розенберга Г.С.</w:t>
            </w:r>
            <w:r>
              <w:rPr>
                <w:sz w:val="28"/>
                <w:szCs w:val="28"/>
              </w:rPr>
              <w:t xml:space="preserve"> о результатах работы</w:t>
            </w:r>
            <w:r w:rsidRPr="00335DEC">
              <w:rPr>
                <w:sz w:val="28"/>
                <w:szCs w:val="28"/>
              </w:rPr>
              <w:t xml:space="preserve"> за 5-летний срок. </w:t>
            </w:r>
          </w:p>
        </w:tc>
        <w:tc>
          <w:tcPr>
            <w:tcW w:w="2760" w:type="dxa"/>
          </w:tcPr>
          <w:p w:rsidR="0040228E" w:rsidRPr="00335DEC" w:rsidRDefault="0040228E" w:rsidP="00AF48B5">
            <w:pPr>
              <w:jc w:val="center"/>
              <w:rPr>
                <w:sz w:val="28"/>
                <w:szCs w:val="28"/>
              </w:rPr>
            </w:pPr>
            <w:r>
              <w:rPr>
                <w:sz w:val="28"/>
                <w:szCs w:val="28"/>
              </w:rPr>
              <w:t>Розенберг</w:t>
            </w:r>
            <w:r w:rsidRPr="00335DEC">
              <w:rPr>
                <w:sz w:val="28"/>
                <w:szCs w:val="28"/>
              </w:rPr>
              <w:t xml:space="preserve"> Г.С.</w:t>
            </w:r>
          </w:p>
        </w:tc>
      </w:tr>
      <w:tr w:rsidR="0040228E" w:rsidTr="00335DEC">
        <w:trPr>
          <w:trHeight w:val="150"/>
        </w:trPr>
        <w:tc>
          <w:tcPr>
            <w:tcW w:w="594" w:type="dxa"/>
          </w:tcPr>
          <w:p w:rsidR="0040228E" w:rsidRDefault="0040228E" w:rsidP="00AF48B5">
            <w:pPr>
              <w:jc w:val="center"/>
              <w:rPr>
                <w:sz w:val="28"/>
                <w:szCs w:val="28"/>
              </w:rPr>
            </w:pPr>
            <w:r>
              <w:rPr>
                <w:sz w:val="28"/>
                <w:szCs w:val="28"/>
              </w:rPr>
              <w:t>3.</w:t>
            </w:r>
          </w:p>
        </w:tc>
        <w:tc>
          <w:tcPr>
            <w:tcW w:w="6186" w:type="dxa"/>
          </w:tcPr>
          <w:p w:rsidR="0040228E" w:rsidRPr="00335DEC" w:rsidRDefault="0040228E" w:rsidP="00BB540A">
            <w:pPr>
              <w:jc w:val="both"/>
              <w:rPr>
                <w:sz w:val="28"/>
                <w:szCs w:val="28"/>
              </w:rPr>
            </w:pPr>
            <w:r w:rsidRPr="00335DEC">
              <w:rPr>
                <w:sz w:val="28"/>
                <w:szCs w:val="28"/>
              </w:rPr>
              <w:t>Заключение комиссии о результатах работы кафедры экологии и безопасности жизнедеятельности.</w:t>
            </w:r>
          </w:p>
        </w:tc>
        <w:tc>
          <w:tcPr>
            <w:tcW w:w="2760" w:type="dxa"/>
          </w:tcPr>
          <w:p w:rsidR="0040228E" w:rsidRPr="00335DEC" w:rsidRDefault="0040228E" w:rsidP="00AF48B5">
            <w:pPr>
              <w:jc w:val="center"/>
              <w:rPr>
                <w:sz w:val="28"/>
                <w:szCs w:val="28"/>
              </w:rPr>
            </w:pPr>
            <w:r w:rsidRPr="00335DEC">
              <w:rPr>
                <w:sz w:val="28"/>
                <w:szCs w:val="28"/>
              </w:rPr>
              <w:t>Иванова Л.А.</w:t>
            </w:r>
          </w:p>
        </w:tc>
      </w:tr>
      <w:tr w:rsidR="0040228E" w:rsidTr="00335DEC">
        <w:trPr>
          <w:trHeight w:val="150"/>
        </w:trPr>
        <w:tc>
          <w:tcPr>
            <w:tcW w:w="594" w:type="dxa"/>
          </w:tcPr>
          <w:p w:rsidR="0040228E" w:rsidRDefault="0040228E" w:rsidP="00AF48B5">
            <w:pPr>
              <w:jc w:val="center"/>
              <w:rPr>
                <w:sz w:val="28"/>
                <w:szCs w:val="28"/>
              </w:rPr>
            </w:pPr>
            <w:r>
              <w:rPr>
                <w:sz w:val="28"/>
                <w:szCs w:val="28"/>
              </w:rPr>
              <w:t>4.</w:t>
            </w:r>
          </w:p>
        </w:tc>
        <w:tc>
          <w:tcPr>
            <w:tcW w:w="6186" w:type="dxa"/>
          </w:tcPr>
          <w:p w:rsidR="0040228E" w:rsidRPr="00335DEC" w:rsidRDefault="0040228E" w:rsidP="00BB540A">
            <w:pPr>
              <w:jc w:val="both"/>
              <w:rPr>
                <w:sz w:val="28"/>
                <w:szCs w:val="28"/>
              </w:rPr>
            </w:pPr>
            <w:r w:rsidRPr="00335DEC">
              <w:rPr>
                <w:sz w:val="28"/>
                <w:szCs w:val="28"/>
              </w:rPr>
              <w:t>Отчет заведующего кафедрой статистики, доцента Баканач О.В.</w:t>
            </w:r>
            <w:r>
              <w:rPr>
                <w:sz w:val="28"/>
                <w:szCs w:val="28"/>
              </w:rPr>
              <w:t xml:space="preserve"> о результатах работы                     </w:t>
            </w:r>
            <w:r w:rsidRPr="00335DEC">
              <w:rPr>
                <w:sz w:val="28"/>
                <w:szCs w:val="28"/>
              </w:rPr>
              <w:t xml:space="preserve"> за 5-летний срок.</w:t>
            </w:r>
          </w:p>
        </w:tc>
        <w:tc>
          <w:tcPr>
            <w:tcW w:w="2760" w:type="dxa"/>
          </w:tcPr>
          <w:p w:rsidR="0040228E" w:rsidRPr="00335DEC" w:rsidRDefault="0040228E" w:rsidP="00AF48B5">
            <w:pPr>
              <w:jc w:val="center"/>
              <w:rPr>
                <w:sz w:val="28"/>
                <w:szCs w:val="28"/>
              </w:rPr>
            </w:pPr>
            <w:r w:rsidRPr="00335DEC">
              <w:rPr>
                <w:sz w:val="28"/>
                <w:szCs w:val="28"/>
              </w:rPr>
              <w:t>Баканач О.В.</w:t>
            </w:r>
          </w:p>
        </w:tc>
      </w:tr>
      <w:tr w:rsidR="0040228E" w:rsidTr="00335DEC">
        <w:trPr>
          <w:trHeight w:val="150"/>
        </w:trPr>
        <w:tc>
          <w:tcPr>
            <w:tcW w:w="594" w:type="dxa"/>
          </w:tcPr>
          <w:p w:rsidR="0040228E" w:rsidRDefault="0040228E" w:rsidP="00AF48B5">
            <w:pPr>
              <w:jc w:val="center"/>
              <w:rPr>
                <w:sz w:val="28"/>
                <w:szCs w:val="28"/>
              </w:rPr>
            </w:pPr>
            <w:r>
              <w:rPr>
                <w:sz w:val="28"/>
                <w:szCs w:val="28"/>
              </w:rPr>
              <w:t>5.</w:t>
            </w:r>
          </w:p>
        </w:tc>
        <w:tc>
          <w:tcPr>
            <w:tcW w:w="6186" w:type="dxa"/>
          </w:tcPr>
          <w:p w:rsidR="0040228E" w:rsidRPr="00335DEC" w:rsidRDefault="0040228E" w:rsidP="00BB540A">
            <w:pPr>
              <w:jc w:val="both"/>
              <w:rPr>
                <w:sz w:val="28"/>
                <w:szCs w:val="28"/>
              </w:rPr>
            </w:pPr>
            <w:r w:rsidRPr="00335DEC">
              <w:rPr>
                <w:sz w:val="28"/>
                <w:szCs w:val="28"/>
              </w:rPr>
              <w:t>Заключение комиссии о результатах работы кафедры статистики.</w:t>
            </w:r>
          </w:p>
        </w:tc>
        <w:tc>
          <w:tcPr>
            <w:tcW w:w="2760" w:type="dxa"/>
          </w:tcPr>
          <w:p w:rsidR="0040228E" w:rsidRPr="00335DEC" w:rsidRDefault="0040228E" w:rsidP="00AF48B5">
            <w:pPr>
              <w:jc w:val="center"/>
              <w:rPr>
                <w:sz w:val="28"/>
                <w:szCs w:val="28"/>
              </w:rPr>
            </w:pPr>
            <w:r w:rsidRPr="00335DEC">
              <w:rPr>
                <w:sz w:val="28"/>
                <w:szCs w:val="28"/>
              </w:rPr>
              <w:t>Ковалева Т.М.</w:t>
            </w:r>
          </w:p>
        </w:tc>
      </w:tr>
      <w:tr w:rsidR="0040228E" w:rsidTr="00335DEC">
        <w:trPr>
          <w:trHeight w:val="34"/>
        </w:trPr>
        <w:tc>
          <w:tcPr>
            <w:tcW w:w="594" w:type="dxa"/>
          </w:tcPr>
          <w:p w:rsidR="0040228E" w:rsidRDefault="0040228E" w:rsidP="00AF48B5">
            <w:pPr>
              <w:jc w:val="center"/>
              <w:rPr>
                <w:sz w:val="28"/>
                <w:szCs w:val="28"/>
              </w:rPr>
            </w:pPr>
            <w:r>
              <w:rPr>
                <w:sz w:val="28"/>
                <w:szCs w:val="28"/>
              </w:rPr>
              <w:t>6.</w:t>
            </w:r>
          </w:p>
        </w:tc>
        <w:tc>
          <w:tcPr>
            <w:tcW w:w="6186" w:type="dxa"/>
          </w:tcPr>
          <w:p w:rsidR="0040228E" w:rsidRPr="00335DEC" w:rsidRDefault="0040228E" w:rsidP="00AF48B5">
            <w:pPr>
              <w:jc w:val="both"/>
              <w:rPr>
                <w:sz w:val="28"/>
                <w:szCs w:val="28"/>
              </w:rPr>
            </w:pPr>
            <w:r w:rsidRPr="00335DEC">
              <w:rPr>
                <w:sz w:val="28"/>
                <w:szCs w:val="28"/>
              </w:rPr>
              <w:t>Выборы заведующих кафедрами:</w:t>
            </w:r>
          </w:p>
          <w:p w:rsidR="0040228E" w:rsidRPr="00335DEC" w:rsidRDefault="0040228E" w:rsidP="00335DEC">
            <w:pPr>
              <w:numPr>
                <w:ilvl w:val="0"/>
                <w:numId w:val="3"/>
              </w:numPr>
              <w:tabs>
                <w:tab w:val="clear" w:pos="1320"/>
                <w:tab w:val="num" w:pos="438"/>
              </w:tabs>
              <w:ind w:left="78" w:firstLine="0"/>
              <w:jc w:val="both"/>
              <w:rPr>
                <w:sz w:val="28"/>
                <w:szCs w:val="28"/>
              </w:rPr>
            </w:pPr>
            <w:r w:rsidRPr="00335DEC">
              <w:rPr>
                <w:sz w:val="28"/>
                <w:szCs w:val="28"/>
              </w:rPr>
              <w:t>экологии и безопасности жизнедеятельности</w:t>
            </w:r>
            <w:r>
              <w:rPr>
                <w:sz w:val="28"/>
                <w:szCs w:val="28"/>
              </w:rPr>
              <w:t>;</w:t>
            </w:r>
          </w:p>
          <w:p w:rsidR="0040228E" w:rsidRDefault="0040228E" w:rsidP="00223EE4">
            <w:pPr>
              <w:numPr>
                <w:ilvl w:val="0"/>
                <w:numId w:val="3"/>
              </w:numPr>
              <w:tabs>
                <w:tab w:val="clear" w:pos="1320"/>
                <w:tab w:val="num" w:pos="438"/>
              </w:tabs>
              <w:ind w:left="78" w:firstLine="0"/>
              <w:jc w:val="both"/>
              <w:rPr>
                <w:sz w:val="28"/>
                <w:szCs w:val="28"/>
              </w:rPr>
            </w:pPr>
            <w:r w:rsidRPr="00335DEC">
              <w:rPr>
                <w:sz w:val="28"/>
                <w:szCs w:val="28"/>
              </w:rPr>
              <w:t>статистики</w:t>
            </w:r>
            <w:r>
              <w:rPr>
                <w:sz w:val="28"/>
                <w:szCs w:val="28"/>
              </w:rPr>
              <w:t>.</w:t>
            </w:r>
          </w:p>
          <w:p w:rsidR="0040228E" w:rsidRPr="00335DEC" w:rsidRDefault="0040228E" w:rsidP="00275C84">
            <w:pPr>
              <w:ind w:left="78"/>
              <w:jc w:val="both"/>
              <w:rPr>
                <w:sz w:val="28"/>
                <w:szCs w:val="28"/>
              </w:rPr>
            </w:pPr>
          </w:p>
        </w:tc>
        <w:tc>
          <w:tcPr>
            <w:tcW w:w="2760" w:type="dxa"/>
          </w:tcPr>
          <w:p w:rsidR="0040228E" w:rsidRPr="00335DEC" w:rsidRDefault="0040228E" w:rsidP="00AF48B5">
            <w:pPr>
              <w:jc w:val="center"/>
              <w:rPr>
                <w:sz w:val="28"/>
                <w:szCs w:val="28"/>
              </w:rPr>
            </w:pPr>
            <w:r w:rsidRPr="00335DEC">
              <w:rPr>
                <w:sz w:val="28"/>
                <w:szCs w:val="28"/>
              </w:rPr>
              <w:t>Болгова В.В.</w:t>
            </w:r>
          </w:p>
          <w:p w:rsidR="0040228E" w:rsidRPr="00335DEC" w:rsidRDefault="0040228E" w:rsidP="00AF48B5">
            <w:pPr>
              <w:jc w:val="center"/>
              <w:rPr>
                <w:sz w:val="28"/>
                <w:szCs w:val="28"/>
              </w:rPr>
            </w:pPr>
          </w:p>
        </w:tc>
      </w:tr>
      <w:tr w:rsidR="0040228E" w:rsidTr="00335DEC">
        <w:trPr>
          <w:trHeight w:val="32"/>
        </w:trPr>
        <w:tc>
          <w:tcPr>
            <w:tcW w:w="594" w:type="dxa"/>
          </w:tcPr>
          <w:p w:rsidR="0040228E" w:rsidRDefault="0040228E" w:rsidP="00AF48B5">
            <w:pPr>
              <w:jc w:val="center"/>
              <w:rPr>
                <w:sz w:val="28"/>
                <w:szCs w:val="28"/>
              </w:rPr>
            </w:pPr>
            <w:r>
              <w:rPr>
                <w:sz w:val="28"/>
                <w:szCs w:val="28"/>
              </w:rPr>
              <w:t>7.</w:t>
            </w:r>
          </w:p>
        </w:tc>
        <w:tc>
          <w:tcPr>
            <w:tcW w:w="6186" w:type="dxa"/>
          </w:tcPr>
          <w:p w:rsidR="0040228E" w:rsidRPr="002747CA" w:rsidRDefault="0040228E" w:rsidP="00AF48B5">
            <w:pPr>
              <w:ind w:right="-39"/>
              <w:jc w:val="both"/>
              <w:rPr>
                <w:sz w:val="28"/>
                <w:szCs w:val="28"/>
              </w:rPr>
            </w:pPr>
            <w:r w:rsidRPr="00335DEC">
              <w:rPr>
                <w:sz w:val="28"/>
                <w:szCs w:val="28"/>
              </w:rPr>
              <w:t>Отчет декана заочного факультета, профессора Фомина В.И. за 5-летний срок работы.</w:t>
            </w:r>
          </w:p>
        </w:tc>
        <w:tc>
          <w:tcPr>
            <w:tcW w:w="2760" w:type="dxa"/>
          </w:tcPr>
          <w:p w:rsidR="0040228E" w:rsidRPr="00335DEC" w:rsidRDefault="0040228E" w:rsidP="00AF48B5">
            <w:pPr>
              <w:jc w:val="center"/>
              <w:rPr>
                <w:sz w:val="28"/>
                <w:szCs w:val="28"/>
              </w:rPr>
            </w:pPr>
            <w:r w:rsidRPr="00335DEC">
              <w:rPr>
                <w:sz w:val="28"/>
                <w:szCs w:val="28"/>
              </w:rPr>
              <w:t>Фомин В.И.</w:t>
            </w:r>
          </w:p>
        </w:tc>
      </w:tr>
      <w:tr w:rsidR="0040228E" w:rsidTr="00335DEC">
        <w:trPr>
          <w:trHeight w:val="32"/>
        </w:trPr>
        <w:tc>
          <w:tcPr>
            <w:tcW w:w="594" w:type="dxa"/>
          </w:tcPr>
          <w:p w:rsidR="0040228E" w:rsidRDefault="0040228E" w:rsidP="00AF48B5">
            <w:pPr>
              <w:jc w:val="center"/>
              <w:rPr>
                <w:sz w:val="28"/>
                <w:szCs w:val="28"/>
              </w:rPr>
            </w:pPr>
            <w:r>
              <w:rPr>
                <w:sz w:val="28"/>
                <w:szCs w:val="28"/>
              </w:rPr>
              <w:t>8.</w:t>
            </w:r>
          </w:p>
        </w:tc>
        <w:tc>
          <w:tcPr>
            <w:tcW w:w="6186" w:type="dxa"/>
          </w:tcPr>
          <w:p w:rsidR="0040228E" w:rsidRDefault="0040228E" w:rsidP="00AF48B5">
            <w:pPr>
              <w:jc w:val="both"/>
              <w:rPr>
                <w:sz w:val="28"/>
                <w:szCs w:val="28"/>
              </w:rPr>
            </w:pPr>
            <w:r w:rsidRPr="00335DEC">
              <w:rPr>
                <w:sz w:val="28"/>
                <w:szCs w:val="28"/>
              </w:rPr>
              <w:t>Выборы декана заочного факультета.</w:t>
            </w:r>
            <w:r>
              <w:rPr>
                <w:sz w:val="28"/>
                <w:szCs w:val="28"/>
              </w:rPr>
              <w:t xml:space="preserve">                         </w:t>
            </w:r>
          </w:p>
          <w:p w:rsidR="0040228E" w:rsidRPr="00BB540A" w:rsidRDefault="0040228E" w:rsidP="00AF48B5">
            <w:pPr>
              <w:jc w:val="both"/>
              <w:rPr>
                <w:sz w:val="28"/>
                <w:szCs w:val="28"/>
              </w:rPr>
            </w:pPr>
          </w:p>
        </w:tc>
        <w:tc>
          <w:tcPr>
            <w:tcW w:w="2760" w:type="dxa"/>
          </w:tcPr>
          <w:p w:rsidR="0040228E" w:rsidRPr="00335DEC" w:rsidRDefault="0040228E" w:rsidP="00AF48B5">
            <w:pPr>
              <w:jc w:val="center"/>
              <w:rPr>
                <w:sz w:val="28"/>
                <w:szCs w:val="28"/>
              </w:rPr>
            </w:pPr>
            <w:r w:rsidRPr="00335DEC">
              <w:rPr>
                <w:sz w:val="28"/>
                <w:szCs w:val="28"/>
              </w:rPr>
              <w:t>Болгова В.В.</w:t>
            </w:r>
          </w:p>
        </w:tc>
      </w:tr>
      <w:tr w:rsidR="0040228E" w:rsidTr="002747CA">
        <w:trPr>
          <w:trHeight w:val="1126"/>
        </w:trPr>
        <w:tc>
          <w:tcPr>
            <w:tcW w:w="594" w:type="dxa"/>
          </w:tcPr>
          <w:p w:rsidR="0040228E" w:rsidRDefault="0040228E" w:rsidP="00AF48B5">
            <w:pPr>
              <w:jc w:val="center"/>
              <w:rPr>
                <w:sz w:val="28"/>
                <w:szCs w:val="28"/>
              </w:rPr>
            </w:pPr>
            <w:r>
              <w:rPr>
                <w:sz w:val="28"/>
                <w:szCs w:val="28"/>
              </w:rPr>
              <w:t>9.</w:t>
            </w:r>
          </w:p>
        </w:tc>
        <w:tc>
          <w:tcPr>
            <w:tcW w:w="6186" w:type="dxa"/>
          </w:tcPr>
          <w:p w:rsidR="0040228E" w:rsidRDefault="0040228E" w:rsidP="00AF48B5">
            <w:pPr>
              <w:ind w:right="-39"/>
              <w:jc w:val="both"/>
              <w:rPr>
                <w:bCs/>
                <w:sz w:val="28"/>
                <w:szCs w:val="28"/>
              </w:rPr>
            </w:pPr>
            <w:r w:rsidRPr="002747CA">
              <w:rPr>
                <w:sz w:val="28"/>
                <w:szCs w:val="28"/>
              </w:rPr>
              <w:t>О рекомендации студентов на назначение именной стипендии Ученого совета федерального государственного бюджетного образовательного учреждения высшего образования «Самарский государственный экономический университет» имени Носкова Анатолия Ивановича</w:t>
            </w:r>
            <w:r w:rsidRPr="002747CA">
              <w:rPr>
                <w:bCs/>
                <w:sz w:val="28"/>
                <w:szCs w:val="28"/>
              </w:rPr>
              <w:t>.</w:t>
            </w:r>
          </w:p>
          <w:p w:rsidR="0040228E" w:rsidRPr="00223EE4" w:rsidRDefault="0040228E" w:rsidP="00AF48B5">
            <w:pPr>
              <w:ind w:right="-39"/>
              <w:jc w:val="both"/>
              <w:rPr>
                <w:bCs/>
                <w:sz w:val="28"/>
                <w:szCs w:val="28"/>
              </w:rPr>
            </w:pPr>
          </w:p>
        </w:tc>
        <w:tc>
          <w:tcPr>
            <w:tcW w:w="2760" w:type="dxa"/>
          </w:tcPr>
          <w:p w:rsidR="0040228E" w:rsidRPr="00335DEC" w:rsidRDefault="0040228E" w:rsidP="00AF48B5">
            <w:pPr>
              <w:jc w:val="center"/>
              <w:rPr>
                <w:sz w:val="28"/>
                <w:szCs w:val="28"/>
              </w:rPr>
            </w:pPr>
            <w:r w:rsidRPr="00335DEC">
              <w:rPr>
                <w:sz w:val="28"/>
                <w:szCs w:val="28"/>
              </w:rPr>
              <w:t>Болгова В.В.</w:t>
            </w:r>
          </w:p>
        </w:tc>
      </w:tr>
      <w:tr w:rsidR="0040228E" w:rsidTr="002747CA">
        <w:trPr>
          <w:trHeight w:val="406"/>
        </w:trPr>
        <w:tc>
          <w:tcPr>
            <w:tcW w:w="594" w:type="dxa"/>
          </w:tcPr>
          <w:p w:rsidR="0040228E" w:rsidRPr="002747CA" w:rsidRDefault="0040228E" w:rsidP="002747CA">
            <w:pPr>
              <w:jc w:val="center"/>
              <w:rPr>
                <w:sz w:val="28"/>
                <w:szCs w:val="28"/>
                <w:lang w:val="en-US"/>
              </w:rPr>
            </w:pPr>
            <w:r>
              <w:rPr>
                <w:sz w:val="28"/>
                <w:szCs w:val="28"/>
                <w:lang w:val="en-US"/>
              </w:rPr>
              <w:t>1</w:t>
            </w:r>
          </w:p>
        </w:tc>
        <w:tc>
          <w:tcPr>
            <w:tcW w:w="6186" w:type="dxa"/>
          </w:tcPr>
          <w:p w:rsidR="0040228E" w:rsidRPr="002747CA" w:rsidRDefault="0040228E" w:rsidP="002747CA">
            <w:pPr>
              <w:ind w:right="-39"/>
              <w:jc w:val="center"/>
              <w:rPr>
                <w:sz w:val="28"/>
                <w:szCs w:val="28"/>
              </w:rPr>
            </w:pPr>
            <w:r>
              <w:rPr>
                <w:sz w:val="28"/>
                <w:szCs w:val="28"/>
              </w:rPr>
              <w:t>2</w:t>
            </w:r>
          </w:p>
        </w:tc>
        <w:tc>
          <w:tcPr>
            <w:tcW w:w="2760" w:type="dxa"/>
          </w:tcPr>
          <w:p w:rsidR="0040228E" w:rsidRPr="002747CA" w:rsidRDefault="0040228E" w:rsidP="002747CA">
            <w:pPr>
              <w:jc w:val="center"/>
              <w:rPr>
                <w:sz w:val="28"/>
                <w:szCs w:val="28"/>
                <w:lang w:val="en-US"/>
              </w:rPr>
            </w:pPr>
            <w:r>
              <w:rPr>
                <w:sz w:val="28"/>
                <w:szCs w:val="28"/>
                <w:lang w:val="en-US"/>
              </w:rPr>
              <w:t>3</w:t>
            </w:r>
          </w:p>
        </w:tc>
      </w:tr>
      <w:tr w:rsidR="0040228E" w:rsidTr="00BB540A">
        <w:trPr>
          <w:trHeight w:val="644"/>
        </w:trPr>
        <w:tc>
          <w:tcPr>
            <w:tcW w:w="594" w:type="dxa"/>
          </w:tcPr>
          <w:p w:rsidR="0040228E" w:rsidRDefault="0040228E" w:rsidP="00AF48B5">
            <w:pPr>
              <w:jc w:val="center"/>
              <w:rPr>
                <w:sz w:val="28"/>
                <w:szCs w:val="28"/>
              </w:rPr>
            </w:pPr>
            <w:r>
              <w:rPr>
                <w:sz w:val="28"/>
                <w:szCs w:val="28"/>
              </w:rPr>
              <w:t>10.</w:t>
            </w:r>
          </w:p>
          <w:p w:rsidR="0040228E" w:rsidRDefault="0040228E" w:rsidP="00AF48B5">
            <w:pPr>
              <w:jc w:val="center"/>
              <w:rPr>
                <w:sz w:val="28"/>
                <w:szCs w:val="28"/>
              </w:rPr>
            </w:pPr>
          </w:p>
          <w:p w:rsidR="0040228E" w:rsidRPr="002747CA" w:rsidRDefault="0040228E" w:rsidP="002747CA">
            <w:pPr>
              <w:rPr>
                <w:sz w:val="28"/>
                <w:szCs w:val="28"/>
                <w:lang w:val="en-US"/>
              </w:rPr>
            </w:pPr>
          </w:p>
        </w:tc>
        <w:tc>
          <w:tcPr>
            <w:tcW w:w="6186" w:type="dxa"/>
          </w:tcPr>
          <w:p w:rsidR="0040228E" w:rsidRDefault="0040228E" w:rsidP="002747CA">
            <w:pPr>
              <w:jc w:val="both"/>
              <w:rPr>
                <w:sz w:val="28"/>
                <w:szCs w:val="28"/>
              </w:rPr>
            </w:pPr>
            <w:r w:rsidRPr="00335DEC">
              <w:rPr>
                <w:sz w:val="28"/>
                <w:szCs w:val="28"/>
              </w:rPr>
              <w:t>Об утверждении Положения о порядке формирования перечня дисциплин по выбору обучающихся и факультативных</w:t>
            </w:r>
            <w:r w:rsidRPr="00335DEC">
              <w:rPr>
                <w:spacing w:val="-10"/>
                <w:sz w:val="28"/>
                <w:szCs w:val="28"/>
              </w:rPr>
              <w:t xml:space="preserve"> </w:t>
            </w:r>
            <w:r w:rsidRPr="00335DEC">
              <w:rPr>
                <w:sz w:val="28"/>
                <w:szCs w:val="28"/>
              </w:rPr>
              <w:t>дисциплин.</w:t>
            </w:r>
          </w:p>
          <w:p w:rsidR="0040228E" w:rsidRPr="002747CA" w:rsidRDefault="0040228E" w:rsidP="002747CA">
            <w:pPr>
              <w:jc w:val="both"/>
              <w:rPr>
                <w:sz w:val="28"/>
                <w:szCs w:val="28"/>
              </w:rPr>
            </w:pPr>
          </w:p>
        </w:tc>
        <w:tc>
          <w:tcPr>
            <w:tcW w:w="2760" w:type="dxa"/>
          </w:tcPr>
          <w:p w:rsidR="0040228E" w:rsidRPr="00335DEC" w:rsidRDefault="0040228E" w:rsidP="00AF48B5">
            <w:pPr>
              <w:jc w:val="center"/>
              <w:rPr>
                <w:sz w:val="28"/>
                <w:szCs w:val="28"/>
              </w:rPr>
            </w:pPr>
            <w:r w:rsidRPr="00335DEC">
              <w:rPr>
                <w:sz w:val="28"/>
                <w:szCs w:val="28"/>
              </w:rPr>
              <w:t>Болгова В.В.</w:t>
            </w:r>
          </w:p>
          <w:p w:rsidR="0040228E" w:rsidRPr="002747CA" w:rsidRDefault="0040228E" w:rsidP="002747CA">
            <w:pPr>
              <w:rPr>
                <w:sz w:val="28"/>
                <w:szCs w:val="28"/>
                <w:lang w:val="en-US"/>
              </w:rPr>
            </w:pPr>
          </w:p>
        </w:tc>
      </w:tr>
      <w:tr w:rsidR="0040228E" w:rsidTr="00BB540A">
        <w:trPr>
          <w:trHeight w:val="643"/>
        </w:trPr>
        <w:tc>
          <w:tcPr>
            <w:tcW w:w="594" w:type="dxa"/>
          </w:tcPr>
          <w:p w:rsidR="0040228E" w:rsidRDefault="0040228E" w:rsidP="00AF48B5">
            <w:pPr>
              <w:jc w:val="center"/>
              <w:rPr>
                <w:sz w:val="28"/>
                <w:szCs w:val="28"/>
              </w:rPr>
            </w:pPr>
            <w:r>
              <w:rPr>
                <w:sz w:val="28"/>
                <w:szCs w:val="28"/>
              </w:rPr>
              <w:t>11.</w:t>
            </w:r>
          </w:p>
        </w:tc>
        <w:tc>
          <w:tcPr>
            <w:tcW w:w="6186" w:type="dxa"/>
          </w:tcPr>
          <w:p w:rsidR="0040228E" w:rsidRDefault="0040228E" w:rsidP="002747CA">
            <w:pPr>
              <w:jc w:val="both"/>
              <w:rPr>
                <w:sz w:val="28"/>
                <w:szCs w:val="28"/>
              </w:rPr>
            </w:pPr>
            <w:r w:rsidRPr="00BB540A">
              <w:rPr>
                <w:sz w:val="28"/>
                <w:szCs w:val="28"/>
              </w:rPr>
              <w:t>Об утверждении Правил приема в ФГБОУ ВО «СГЭУ» на обучение по образовательным программам среднего профессионального образования на 2017 год.</w:t>
            </w:r>
          </w:p>
          <w:p w:rsidR="0040228E" w:rsidRPr="00BB540A" w:rsidRDefault="0040228E" w:rsidP="002747CA">
            <w:pPr>
              <w:jc w:val="both"/>
              <w:rPr>
                <w:sz w:val="28"/>
                <w:szCs w:val="28"/>
              </w:rPr>
            </w:pPr>
          </w:p>
        </w:tc>
        <w:tc>
          <w:tcPr>
            <w:tcW w:w="2760" w:type="dxa"/>
          </w:tcPr>
          <w:p w:rsidR="0040228E" w:rsidRPr="00335DEC" w:rsidRDefault="0040228E" w:rsidP="00AF48B5">
            <w:pPr>
              <w:jc w:val="center"/>
              <w:rPr>
                <w:sz w:val="28"/>
                <w:szCs w:val="28"/>
              </w:rPr>
            </w:pPr>
            <w:r w:rsidRPr="00335DEC">
              <w:rPr>
                <w:sz w:val="28"/>
                <w:szCs w:val="28"/>
              </w:rPr>
              <w:t>Болгова В.В.</w:t>
            </w:r>
          </w:p>
        </w:tc>
      </w:tr>
      <w:tr w:rsidR="0040228E" w:rsidTr="00335DEC">
        <w:trPr>
          <w:trHeight w:val="32"/>
        </w:trPr>
        <w:tc>
          <w:tcPr>
            <w:tcW w:w="594" w:type="dxa"/>
          </w:tcPr>
          <w:p w:rsidR="0040228E" w:rsidRDefault="0040228E" w:rsidP="00AF48B5">
            <w:pPr>
              <w:jc w:val="center"/>
              <w:rPr>
                <w:sz w:val="28"/>
                <w:szCs w:val="28"/>
              </w:rPr>
            </w:pPr>
            <w:r>
              <w:rPr>
                <w:sz w:val="28"/>
                <w:szCs w:val="28"/>
              </w:rPr>
              <w:t>12.</w:t>
            </w:r>
          </w:p>
        </w:tc>
        <w:tc>
          <w:tcPr>
            <w:tcW w:w="6186" w:type="dxa"/>
          </w:tcPr>
          <w:p w:rsidR="0040228E" w:rsidRDefault="0040228E" w:rsidP="00AF48B5">
            <w:pPr>
              <w:jc w:val="both"/>
              <w:rPr>
                <w:sz w:val="28"/>
                <w:szCs w:val="28"/>
              </w:rPr>
            </w:pPr>
            <w:r w:rsidRPr="00335DEC">
              <w:rPr>
                <w:sz w:val="28"/>
                <w:szCs w:val="28"/>
              </w:rPr>
              <w:t xml:space="preserve">О созыве конференции работников и обучающихся ФГБОУ ВО «СГЭУ» по вопросам: </w:t>
            </w:r>
          </w:p>
          <w:p w:rsidR="0040228E" w:rsidRPr="00335DEC" w:rsidRDefault="0040228E" w:rsidP="00AF48B5">
            <w:pPr>
              <w:jc w:val="both"/>
              <w:rPr>
                <w:sz w:val="28"/>
                <w:szCs w:val="28"/>
              </w:rPr>
            </w:pPr>
            <w:r w:rsidRPr="00335DEC">
              <w:rPr>
                <w:sz w:val="28"/>
                <w:szCs w:val="28"/>
              </w:rPr>
              <w:t xml:space="preserve"> - принятие Коллективного договора ФГБОУ ВО «СГЭУ»;</w:t>
            </w:r>
          </w:p>
          <w:p w:rsidR="0040228E" w:rsidRPr="00335DEC" w:rsidRDefault="0040228E" w:rsidP="00335DEC">
            <w:pPr>
              <w:jc w:val="both"/>
              <w:rPr>
                <w:sz w:val="28"/>
                <w:szCs w:val="28"/>
              </w:rPr>
            </w:pPr>
            <w:r w:rsidRPr="00335DEC">
              <w:rPr>
                <w:sz w:val="28"/>
                <w:szCs w:val="28"/>
              </w:rPr>
              <w:t xml:space="preserve"> - выборы состава ученого совета ФГБОУ ВО «СГЭУ».</w:t>
            </w:r>
          </w:p>
          <w:p w:rsidR="0040228E" w:rsidRPr="00335DEC" w:rsidRDefault="0040228E" w:rsidP="00AF48B5">
            <w:pPr>
              <w:ind w:right="-39"/>
              <w:jc w:val="both"/>
              <w:rPr>
                <w:sz w:val="28"/>
                <w:szCs w:val="28"/>
              </w:rPr>
            </w:pPr>
          </w:p>
        </w:tc>
        <w:tc>
          <w:tcPr>
            <w:tcW w:w="2760" w:type="dxa"/>
          </w:tcPr>
          <w:p w:rsidR="0040228E" w:rsidRPr="00335DEC" w:rsidRDefault="0040228E" w:rsidP="00AF48B5">
            <w:pPr>
              <w:jc w:val="center"/>
              <w:rPr>
                <w:sz w:val="28"/>
                <w:szCs w:val="28"/>
              </w:rPr>
            </w:pPr>
            <w:r w:rsidRPr="00335DEC">
              <w:rPr>
                <w:sz w:val="28"/>
                <w:szCs w:val="28"/>
              </w:rPr>
              <w:t>Болгова В.В.</w:t>
            </w:r>
          </w:p>
        </w:tc>
      </w:tr>
      <w:tr w:rsidR="0040228E" w:rsidTr="00335DEC">
        <w:trPr>
          <w:trHeight w:val="32"/>
        </w:trPr>
        <w:tc>
          <w:tcPr>
            <w:tcW w:w="594" w:type="dxa"/>
          </w:tcPr>
          <w:p w:rsidR="0040228E" w:rsidRDefault="0040228E" w:rsidP="00AF48B5">
            <w:pPr>
              <w:jc w:val="center"/>
              <w:rPr>
                <w:sz w:val="28"/>
                <w:szCs w:val="28"/>
              </w:rPr>
            </w:pPr>
            <w:r>
              <w:rPr>
                <w:sz w:val="28"/>
                <w:szCs w:val="28"/>
              </w:rPr>
              <w:t>13.</w:t>
            </w:r>
          </w:p>
        </w:tc>
        <w:tc>
          <w:tcPr>
            <w:tcW w:w="6186" w:type="dxa"/>
          </w:tcPr>
          <w:p w:rsidR="0040228E" w:rsidRDefault="0040228E" w:rsidP="003A4508">
            <w:pPr>
              <w:jc w:val="both"/>
              <w:rPr>
                <w:sz w:val="28"/>
                <w:szCs w:val="28"/>
              </w:rPr>
            </w:pPr>
            <w:r w:rsidRPr="003A4508">
              <w:rPr>
                <w:sz w:val="28"/>
                <w:szCs w:val="28"/>
              </w:rPr>
              <w:t>О порядке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обучающимся по очной форме обучения за счет бюджетных ассигнований федерального бюджета, федерального государственного бюджетного образовательного учреждения высшего образования «Самарский государственный экономический университет».</w:t>
            </w:r>
          </w:p>
          <w:p w:rsidR="0040228E" w:rsidRPr="003A4508" w:rsidRDefault="0040228E" w:rsidP="003A4508">
            <w:pPr>
              <w:jc w:val="both"/>
              <w:rPr>
                <w:sz w:val="28"/>
                <w:szCs w:val="28"/>
              </w:rPr>
            </w:pPr>
          </w:p>
        </w:tc>
        <w:tc>
          <w:tcPr>
            <w:tcW w:w="2760" w:type="dxa"/>
          </w:tcPr>
          <w:p w:rsidR="0040228E" w:rsidRPr="00335DEC" w:rsidRDefault="0040228E" w:rsidP="00B9657C">
            <w:pPr>
              <w:jc w:val="center"/>
              <w:rPr>
                <w:sz w:val="28"/>
                <w:szCs w:val="28"/>
              </w:rPr>
            </w:pPr>
            <w:r>
              <w:rPr>
                <w:sz w:val="28"/>
                <w:szCs w:val="28"/>
              </w:rPr>
              <w:t>Болгова В.В.</w:t>
            </w:r>
          </w:p>
        </w:tc>
      </w:tr>
      <w:tr w:rsidR="0040228E" w:rsidTr="00335DEC">
        <w:trPr>
          <w:trHeight w:val="32"/>
        </w:trPr>
        <w:tc>
          <w:tcPr>
            <w:tcW w:w="594" w:type="dxa"/>
          </w:tcPr>
          <w:p w:rsidR="0040228E" w:rsidRDefault="0040228E" w:rsidP="00AF48B5">
            <w:pPr>
              <w:jc w:val="center"/>
              <w:rPr>
                <w:sz w:val="28"/>
                <w:szCs w:val="28"/>
              </w:rPr>
            </w:pPr>
            <w:r>
              <w:rPr>
                <w:sz w:val="28"/>
                <w:szCs w:val="28"/>
              </w:rPr>
              <w:t>14.</w:t>
            </w:r>
          </w:p>
        </w:tc>
        <w:tc>
          <w:tcPr>
            <w:tcW w:w="6186" w:type="dxa"/>
          </w:tcPr>
          <w:p w:rsidR="0040228E" w:rsidRPr="00335DEC" w:rsidRDefault="0040228E" w:rsidP="00AF48B5">
            <w:pPr>
              <w:jc w:val="both"/>
              <w:rPr>
                <w:sz w:val="28"/>
                <w:szCs w:val="28"/>
              </w:rPr>
            </w:pPr>
            <w:r w:rsidRPr="00335DEC">
              <w:rPr>
                <w:sz w:val="28"/>
                <w:szCs w:val="28"/>
              </w:rPr>
              <w:t>О переименовании кафедры электронной коммерции и управления электронными ресурсами.</w:t>
            </w:r>
          </w:p>
          <w:p w:rsidR="0040228E" w:rsidRPr="00335DEC" w:rsidRDefault="0040228E" w:rsidP="00AF48B5">
            <w:pPr>
              <w:ind w:right="-39"/>
              <w:jc w:val="both"/>
              <w:rPr>
                <w:sz w:val="28"/>
                <w:szCs w:val="28"/>
              </w:rPr>
            </w:pPr>
          </w:p>
        </w:tc>
        <w:tc>
          <w:tcPr>
            <w:tcW w:w="2760" w:type="dxa"/>
          </w:tcPr>
          <w:p w:rsidR="0040228E" w:rsidRPr="00335DEC" w:rsidRDefault="0040228E" w:rsidP="00AF48B5">
            <w:pPr>
              <w:jc w:val="center"/>
              <w:rPr>
                <w:sz w:val="28"/>
                <w:szCs w:val="28"/>
              </w:rPr>
            </w:pPr>
            <w:r w:rsidRPr="00335DEC">
              <w:rPr>
                <w:sz w:val="28"/>
                <w:szCs w:val="28"/>
              </w:rPr>
              <w:t>Погорелова Е.В.</w:t>
            </w:r>
          </w:p>
          <w:p w:rsidR="0040228E" w:rsidRPr="00335DEC" w:rsidRDefault="0040228E" w:rsidP="00AF48B5">
            <w:pPr>
              <w:jc w:val="center"/>
              <w:rPr>
                <w:sz w:val="28"/>
                <w:szCs w:val="28"/>
              </w:rPr>
            </w:pPr>
          </w:p>
        </w:tc>
      </w:tr>
      <w:tr w:rsidR="0040228E" w:rsidTr="00335DEC">
        <w:trPr>
          <w:trHeight w:val="32"/>
        </w:trPr>
        <w:tc>
          <w:tcPr>
            <w:tcW w:w="594" w:type="dxa"/>
          </w:tcPr>
          <w:p w:rsidR="0040228E" w:rsidRDefault="0040228E" w:rsidP="00AF48B5">
            <w:pPr>
              <w:jc w:val="center"/>
              <w:rPr>
                <w:sz w:val="28"/>
                <w:szCs w:val="28"/>
              </w:rPr>
            </w:pPr>
            <w:r>
              <w:rPr>
                <w:sz w:val="28"/>
                <w:szCs w:val="28"/>
              </w:rPr>
              <w:t>15.</w:t>
            </w:r>
          </w:p>
        </w:tc>
        <w:tc>
          <w:tcPr>
            <w:tcW w:w="6186" w:type="dxa"/>
          </w:tcPr>
          <w:p w:rsidR="0040228E" w:rsidRPr="00335DEC" w:rsidRDefault="0040228E" w:rsidP="00AF48B5">
            <w:pPr>
              <w:jc w:val="both"/>
              <w:rPr>
                <w:sz w:val="28"/>
                <w:szCs w:val="28"/>
              </w:rPr>
            </w:pPr>
            <w:r>
              <w:rPr>
                <w:sz w:val="28"/>
                <w:szCs w:val="28"/>
              </w:rPr>
              <w:t>Утверждение П</w:t>
            </w:r>
            <w:r w:rsidRPr="00335DEC">
              <w:rPr>
                <w:sz w:val="28"/>
                <w:szCs w:val="28"/>
              </w:rPr>
              <w:t>рограммы «СГЭУ – территория здорового образа жизни» на 2017-</w:t>
            </w:r>
            <w:smartTag w:uri="urn:schemas-microsoft-com:office:smarttags" w:element="metricconverter">
              <w:smartTagPr>
                <w:attr w:name="ProductID" w:val="2020 г"/>
              </w:smartTagPr>
              <w:r w:rsidRPr="00335DEC">
                <w:rPr>
                  <w:sz w:val="28"/>
                  <w:szCs w:val="28"/>
                </w:rPr>
                <w:t>2020 г</w:t>
              </w:r>
            </w:smartTag>
            <w:r>
              <w:rPr>
                <w:sz w:val="28"/>
                <w:szCs w:val="28"/>
              </w:rPr>
              <w:t>.</w:t>
            </w:r>
            <w:r w:rsidRPr="00335DEC">
              <w:rPr>
                <w:sz w:val="28"/>
                <w:szCs w:val="28"/>
              </w:rPr>
              <w:t>г</w:t>
            </w:r>
            <w:r>
              <w:rPr>
                <w:sz w:val="28"/>
                <w:szCs w:val="28"/>
              </w:rPr>
              <w:t xml:space="preserve">.                     и </w:t>
            </w:r>
            <w:r w:rsidRPr="00335DEC">
              <w:rPr>
                <w:sz w:val="28"/>
                <w:szCs w:val="28"/>
              </w:rPr>
              <w:t>плана мероприятий на 2017 год.</w:t>
            </w:r>
          </w:p>
          <w:p w:rsidR="0040228E" w:rsidRPr="00335DEC" w:rsidRDefault="0040228E" w:rsidP="00AF48B5">
            <w:pPr>
              <w:ind w:right="-39"/>
              <w:jc w:val="both"/>
              <w:rPr>
                <w:sz w:val="28"/>
                <w:szCs w:val="28"/>
              </w:rPr>
            </w:pPr>
          </w:p>
        </w:tc>
        <w:tc>
          <w:tcPr>
            <w:tcW w:w="2760" w:type="dxa"/>
          </w:tcPr>
          <w:p w:rsidR="0040228E" w:rsidRPr="00335DEC" w:rsidRDefault="0040228E" w:rsidP="00AF48B5">
            <w:pPr>
              <w:jc w:val="center"/>
              <w:rPr>
                <w:sz w:val="28"/>
                <w:szCs w:val="28"/>
              </w:rPr>
            </w:pPr>
            <w:r w:rsidRPr="00335DEC">
              <w:rPr>
                <w:sz w:val="28"/>
                <w:szCs w:val="28"/>
              </w:rPr>
              <w:t>Иванова Л.А.</w:t>
            </w:r>
          </w:p>
          <w:p w:rsidR="0040228E" w:rsidRPr="00335DEC" w:rsidRDefault="0040228E" w:rsidP="00AF48B5">
            <w:pPr>
              <w:jc w:val="center"/>
              <w:rPr>
                <w:sz w:val="28"/>
                <w:szCs w:val="28"/>
              </w:rPr>
            </w:pPr>
          </w:p>
        </w:tc>
      </w:tr>
      <w:tr w:rsidR="0040228E" w:rsidTr="00335DEC">
        <w:trPr>
          <w:trHeight w:val="107"/>
        </w:trPr>
        <w:tc>
          <w:tcPr>
            <w:tcW w:w="594" w:type="dxa"/>
          </w:tcPr>
          <w:p w:rsidR="0040228E" w:rsidRDefault="0040228E" w:rsidP="00AF48B5">
            <w:pPr>
              <w:jc w:val="center"/>
              <w:rPr>
                <w:sz w:val="28"/>
                <w:szCs w:val="28"/>
              </w:rPr>
            </w:pPr>
            <w:r>
              <w:rPr>
                <w:sz w:val="28"/>
                <w:szCs w:val="28"/>
              </w:rPr>
              <w:t>16.</w:t>
            </w:r>
          </w:p>
        </w:tc>
        <w:tc>
          <w:tcPr>
            <w:tcW w:w="6186" w:type="dxa"/>
          </w:tcPr>
          <w:p w:rsidR="0040228E" w:rsidRPr="00335DEC" w:rsidRDefault="0040228E" w:rsidP="00AF48B5">
            <w:pPr>
              <w:jc w:val="both"/>
              <w:rPr>
                <w:sz w:val="28"/>
                <w:szCs w:val="28"/>
              </w:rPr>
            </w:pPr>
            <w:r w:rsidRPr="00335DEC">
              <w:rPr>
                <w:sz w:val="28"/>
                <w:szCs w:val="28"/>
              </w:rPr>
              <w:t>О представлении к награждению Почетной грамотой Министерства образования и науки РФ профессора кафедры экономики, организации и стратегии развития предприятия Касатова Алексея Дмитриевича.</w:t>
            </w:r>
          </w:p>
          <w:p w:rsidR="0040228E" w:rsidRPr="00335DEC" w:rsidRDefault="0040228E" w:rsidP="00AF48B5">
            <w:pPr>
              <w:ind w:right="-39"/>
              <w:jc w:val="both"/>
              <w:rPr>
                <w:sz w:val="28"/>
                <w:szCs w:val="28"/>
              </w:rPr>
            </w:pPr>
          </w:p>
        </w:tc>
        <w:tc>
          <w:tcPr>
            <w:tcW w:w="2760" w:type="dxa"/>
          </w:tcPr>
          <w:p w:rsidR="0040228E" w:rsidRPr="00335DEC" w:rsidRDefault="0040228E" w:rsidP="00AF48B5">
            <w:pPr>
              <w:jc w:val="center"/>
              <w:rPr>
                <w:sz w:val="28"/>
                <w:szCs w:val="28"/>
              </w:rPr>
            </w:pPr>
            <w:r w:rsidRPr="00335DEC">
              <w:rPr>
                <w:sz w:val="28"/>
                <w:szCs w:val="28"/>
              </w:rPr>
              <w:t>Стрельцов А.В.</w:t>
            </w:r>
          </w:p>
          <w:p w:rsidR="0040228E" w:rsidRPr="00335DEC" w:rsidRDefault="0040228E" w:rsidP="00AF48B5">
            <w:pPr>
              <w:jc w:val="center"/>
              <w:rPr>
                <w:sz w:val="28"/>
                <w:szCs w:val="28"/>
              </w:rPr>
            </w:pPr>
          </w:p>
        </w:tc>
      </w:tr>
      <w:tr w:rsidR="0040228E" w:rsidTr="00335DEC">
        <w:trPr>
          <w:trHeight w:val="107"/>
        </w:trPr>
        <w:tc>
          <w:tcPr>
            <w:tcW w:w="594" w:type="dxa"/>
          </w:tcPr>
          <w:p w:rsidR="0040228E" w:rsidRDefault="0040228E" w:rsidP="00AF48B5">
            <w:pPr>
              <w:jc w:val="center"/>
              <w:rPr>
                <w:sz w:val="28"/>
                <w:szCs w:val="28"/>
              </w:rPr>
            </w:pPr>
            <w:r>
              <w:rPr>
                <w:sz w:val="28"/>
                <w:szCs w:val="28"/>
              </w:rPr>
              <w:t>17.</w:t>
            </w:r>
          </w:p>
        </w:tc>
        <w:tc>
          <w:tcPr>
            <w:tcW w:w="6186" w:type="dxa"/>
          </w:tcPr>
          <w:p w:rsidR="0040228E" w:rsidRPr="00335DEC" w:rsidRDefault="0040228E" w:rsidP="00BB540A">
            <w:pPr>
              <w:jc w:val="both"/>
              <w:rPr>
                <w:sz w:val="28"/>
                <w:szCs w:val="28"/>
              </w:rPr>
            </w:pPr>
            <w:r w:rsidRPr="00335DEC">
              <w:rPr>
                <w:sz w:val="28"/>
                <w:szCs w:val="28"/>
              </w:rPr>
              <w:t xml:space="preserve">Утверждение плана работы ученого совета на </w:t>
            </w:r>
            <w:r w:rsidRPr="00335DEC">
              <w:rPr>
                <w:sz w:val="28"/>
                <w:szCs w:val="28"/>
                <w:lang w:val="en-US"/>
              </w:rPr>
              <w:t>II</w:t>
            </w:r>
            <w:r w:rsidRPr="00335DEC">
              <w:rPr>
                <w:sz w:val="28"/>
                <w:szCs w:val="28"/>
              </w:rPr>
              <w:t xml:space="preserve"> семестр 2016/2017 учебного года.</w:t>
            </w:r>
          </w:p>
        </w:tc>
        <w:tc>
          <w:tcPr>
            <w:tcW w:w="2760" w:type="dxa"/>
          </w:tcPr>
          <w:p w:rsidR="0040228E" w:rsidRPr="00335DEC" w:rsidRDefault="0040228E" w:rsidP="00AF48B5">
            <w:pPr>
              <w:jc w:val="center"/>
              <w:rPr>
                <w:sz w:val="28"/>
                <w:szCs w:val="28"/>
              </w:rPr>
            </w:pPr>
            <w:r w:rsidRPr="00335DEC">
              <w:rPr>
                <w:sz w:val="28"/>
                <w:szCs w:val="28"/>
              </w:rPr>
              <w:t>Семикова Р.И.</w:t>
            </w:r>
          </w:p>
        </w:tc>
      </w:tr>
    </w:tbl>
    <w:p w:rsidR="0040228E" w:rsidRPr="0031761A" w:rsidRDefault="0040228E" w:rsidP="00BB540A">
      <w:pPr>
        <w:ind w:firstLine="2040"/>
        <w:jc w:val="center"/>
        <w:rPr>
          <w:b/>
          <w:u w:val="single"/>
        </w:rPr>
      </w:pPr>
      <w:r w:rsidRPr="0031761A">
        <w:rPr>
          <w:b/>
          <w:sz w:val="28"/>
          <w:szCs w:val="28"/>
          <w:u w:val="single"/>
          <w:lang w:val="en-US"/>
        </w:rPr>
        <w:t xml:space="preserve">29 </w:t>
      </w:r>
      <w:r w:rsidRPr="0031761A">
        <w:rPr>
          <w:b/>
          <w:sz w:val="28"/>
          <w:szCs w:val="28"/>
          <w:u w:val="single"/>
        </w:rPr>
        <w:t>МАРТА</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186"/>
        <w:gridCol w:w="2760"/>
      </w:tblGrid>
      <w:tr w:rsidR="0040228E" w:rsidTr="0031761A">
        <w:trPr>
          <w:trHeight w:val="264"/>
        </w:trPr>
        <w:tc>
          <w:tcPr>
            <w:tcW w:w="594" w:type="dxa"/>
          </w:tcPr>
          <w:p w:rsidR="0040228E" w:rsidRDefault="0040228E" w:rsidP="0031761A">
            <w:pPr>
              <w:jc w:val="center"/>
              <w:rPr>
                <w:sz w:val="28"/>
                <w:szCs w:val="28"/>
              </w:rPr>
            </w:pPr>
            <w:r>
              <w:rPr>
                <w:sz w:val="28"/>
                <w:szCs w:val="28"/>
              </w:rPr>
              <w:t>1</w:t>
            </w:r>
          </w:p>
        </w:tc>
        <w:tc>
          <w:tcPr>
            <w:tcW w:w="6186" w:type="dxa"/>
          </w:tcPr>
          <w:p w:rsidR="0040228E" w:rsidRPr="00335DEC" w:rsidRDefault="0040228E" w:rsidP="0031761A">
            <w:pPr>
              <w:jc w:val="center"/>
              <w:rPr>
                <w:sz w:val="28"/>
                <w:szCs w:val="28"/>
              </w:rPr>
            </w:pPr>
            <w:r>
              <w:rPr>
                <w:sz w:val="28"/>
                <w:szCs w:val="28"/>
              </w:rPr>
              <w:t>2</w:t>
            </w:r>
          </w:p>
        </w:tc>
        <w:tc>
          <w:tcPr>
            <w:tcW w:w="2760" w:type="dxa"/>
          </w:tcPr>
          <w:p w:rsidR="0040228E" w:rsidRPr="00335DEC" w:rsidRDefault="0040228E" w:rsidP="0031761A">
            <w:pPr>
              <w:jc w:val="center"/>
              <w:rPr>
                <w:sz w:val="28"/>
                <w:szCs w:val="28"/>
              </w:rPr>
            </w:pPr>
            <w:r>
              <w:rPr>
                <w:sz w:val="28"/>
                <w:szCs w:val="28"/>
              </w:rPr>
              <w:t>3</w:t>
            </w:r>
          </w:p>
        </w:tc>
      </w:tr>
      <w:tr w:rsidR="0040228E" w:rsidTr="0031761A">
        <w:trPr>
          <w:trHeight w:val="482"/>
        </w:trPr>
        <w:tc>
          <w:tcPr>
            <w:tcW w:w="594" w:type="dxa"/>
          </w:tcPr>
          <w:p w:rsidR="0040228E" w:rsidRDefault="0040228E" w:rsidP="00B97203">
            <w:pPr>
              <w:jc w:val="center"/>
              <w:rPr>
                <w:sz w:val="28"/>
                <w:szCs w:val="28"/>
              </w:rPr>
            </w:pPr>
            <w:r>
              <w:rPr>
                <w:sz w:val="28"/>
                <w:szCs w:val="28"/>
              </w:rPr>
              <w:t>1.</w:t>
            </w:r>
          </w:p>
        </w:tc>
        <w:tc>
          <w:tcPr>
            <w:tcW w:w="6186" w:type="dxa"/>
          </w:tcPr>
          <w:p w:rsidR="0040228E" w:rsidRDefault="0040228E" w:rsidP="00B97203">
            <w:pPr>
              <w:jc w:val="both"/>
              <w:rPr>
                <w:sz w:val="28"/>
                <w:szCs w:val="28"/>
              </w:rPr>
            </w:pPr>
            <w:r>
              <w:rPr>
                <w:sz w:val="28"/>
                <w:szCs w:val="28"/>
              </w:rPr>
              <w:t>Об утверждении  председателей ГАК (выпуск специалистов,</w:t>
            </w:r>
            <w:r w:rsidRPr="009C6F10">
              <w:rPr>
                <w:sz w:val="28"/>
                <w:szCs w:val="28"/>
              </w:rPr>
              <w:t xml:space="preserve"> </w:t>
            </w:r>
            <w:r>
              <w:rPr>
                <w:sz w:val="28"/>
                <w:szCs w:val="28"/>
              </w:rPr>
              <w:t>восстановленных для прохождения ИГА).</w:t>
            </w:r>
          </w:p>
          <w:p w:rsidR="0040228E" w:rsidRDefault="0040228E" w:rsidP="00B97203">
            <w:pPr>
              <w:jc w:val="both"/>
              <w:rPr>
                <w:sz w:val="28"/>
                <w:szCs w:val="28"/>
              </w:rPr>
            </w:pPr>
          </w:p>
        </w:tc>
        <w:tc>
          <w:tcPr>
            <w:tcW w:w="2760" w:type="dxa"/>
          </w:tcPr>
          <w:p w:rsidR="0040228E" w:rsidRPr="00335DEC" w:rsidRDefault="0040228E" w:rsidP="0031761A">
            <w:pPr>
              <w:jc w:val="center"/>
              <w:rPr>
                <w:sz w:val="28"/>
                <w:szCs w:val="28"/>
              </w:rPr>
            </w:pPr>
            <w:r>
              <w:rPr>
                <w:sz w:val="28"/>
                <w:szCs w:val="28"/>
              </w:rPr>
              <w:t>Болгова В.В.</w:t>
            </w:r>
          </w:p>
          <w:p w:rsidR="0040228E" w:rsidRDefault="0040228E" w:rsidP="00B97203">
            <w:pPr>
              <w:jc w:val="center"/>
              <w:rPr>
                <w:sz w:val="28"/>
                <w:szCs w:val="28"/>
              </w:rPr>
            </w:pPr>
          </w:p>
        </w:tc>
      </w:tr>
      <w:tr w:rsidR="0040228E" w:rsidTr="00B97203">
        <w:trPr>
          <w:trHeight w:val="754"/>
        </w:trPr>
        <w:tc>
          <w:tcPr>
            <w:tcW w:w="594" w:type="dxa"/>
          </w:tcPr>
          <w:p w:rsidR="0040228E" w:rsidRDefault="0040228E" w:rsidP="00B97203">
            <w:pPr>
              <w:jc w:val="center"/>
              <w:rPr>
                <w:sz w:val="28"/>
                <w:szCs w:val="28"/>
              </w:rPr>
            </w:pPr>
            <w:r>
              <w:rPr>
                <w:sz w:val="28"/>
                <w:szCs w:val="28"/>
              </w:rPr>
              <w:t>2.</w:t>
            </w:r>
          </w:p>
        </w:tc>
        <w:tc>
          <w:tcPr>
            <w:tcW w:w="6186" w:type="dxa"/>
          </w:tcPr>
          <w:p w:rsidR="0040228E" w:rsidRDefault="0040228E" w:rsidP="00B97203">
            <w:pPr>
              <w:jc w:val="both"/>
              <w:rPr>
                <w:sz w:val="28"/>
                <w:szCs w:val="28"/>
              </w:rPr>
            </w:pPr>
            <w:r w:rsidRPr="00335DEC">
              <w:rPr>
                <w:sz w:val="28"/>
                <w:szCs w:val="28"/>
              </w:rPr>
              <w:t>Отчет об итогах научно-исследовательской деятельности университета  за 2016 год</w:t>
            </w:r>
            <w:r w:rsidRPr="00335DEC">
              <w:rPr>
                <w:b/>
                <w:sz w:val="28"/>
                <w:szCs w:val="28"/>
              </w:rPr>
              <w:t xml:space="preserve"> </w:t>
            </w:r>
            <w:r w:rsidRPr="00335DEC">
              <w:rPr>
                <w:sz w:val="28"/>
                <w:szCs w:val="28"/>
              </w:rPr>
              <w:t>и задачах  на 2017 год.</w:t>
            </w:r>
          </w:p>
          <w:p w:rsidR="0040228E" w:rsidRPr="003A4508" w:rsidRDefault="0040228E" w:rsidP="00B97203">
            <w:pPr>
              <w:jc w:val="both"/>
              <w:rPr>
                <w:sz w:val="28"/>
                <w:szCs w:val="28"/>
              </w:rPr>
            </w:pPr>
          </w:p>
        </w:tc>
        <w:tc>
          <w:tcPr>
            <w:tcW w:w="2760" w:type="dxa"/>
          </w:tcPr>
          <w:p w:rsidR="0040228E" w:rsidRPr="00335DEC" w:rsidRDefault="0040228E" w:rsidP="00B97203">
            <w:pPr>
              <w:jc w:val="center"/>
              <w:rPr>
                <w:sz w:val="28"/>
                <w:szCs w:val="28"/>
              </w:rPr>
            </w:pPr>
            <w:r w:rsidRPr="00335DEC">
              <w:rPr>
                <w:sz w:val="28"/>
                <w:szCs w:val="28"/>
              </w:rPr>
              <w:t>Ашмарина С.И.</w:t>
            </w:r>
          </w:p>
          <w:p w:rsidR="0040228E" w:rsidRPr="00335DEC" w:rsidRDefault="0040228E" w:rsidP="00B97203">
            <w:pPr>
              <w:tabs>
                <w:tab w:val="left" w:pos="2427"/>
              </w:tabs>
              <w:jc w:val="center"/>
              <w:rPr>
                <w:sz w:val="28"/>
                <w:szCs w:val="28"/>
              </w:rPr>
            </w:pPr>
          </w:p>
        </w:tc>
      </w:tr>
      <w:tr w:rsidR="0040228E" w:rsidTr="00B97203">
        <w:trPr>
          <w:trHeight w:val="376"/>
        </w:trPr>
        <w:tc>
          <w:tcPr>
            <w:tcW w:w="594" w:type="dxa"/>
          </w:tcPr>
          <w:p w:rsidR="0040228E" w:rsidRDefault="0040228E" w:rsidP="00B97203">
            <w:pPr>
              <w:jc w:val="center"/>
              <w:rPr>
                <w:sz w:val="28"/>
                <w:szCs w:val="28"/>
              </w:rPr>
            </w:pPr>
            <w:r>
              <w:rPr>
                <w:sz w:val="28"/>
                <w:szCs w:val="28"/>
              </w:rPr>
              <w:t>3.</w:t>
            </w:r>
          </w:p>
          <w:p w:rsidR="0040228E" w:rsidRDefault="0040228E" w:rsidP="00B97203">
            <w:pPr>
              <w:jc w:val="center"/>
              <w:rPr>
                <w:sz w:val="28"/>
                <w:szCs w:val="28"/>
              </w:rPr>
            </w:pPr>
          </w:p>
        </w:tc>
        <w:tc>
          <w:tcPr>
            <w:tcW w:w="6186" w:type="dxa"/>
          </w:tcPr>
          <w:p w:rsidR="0040228E" w:rsidRPr="00335DEC" w:rsidRDefault="0040228E" w:rsidP="00AB1160">
            <w:pPr>
              <w:jc w:val="both"/>
              <w:rPr>
                <w:sz w:val="28"/>
                <w:szCs w:val="28"/>
              </w:rPr>
            </w:pPr>
            <w:r>
              <w:rPr>
                <w:sz w:val="28"/>
                <w:szCs w:val="28"/>
              </w:rPr>
              <w:t xml:space="preserve">Представление к ученому званию доцента (Ефремова Ю.И., Петрянина О.В., </w:t>
            </w:r>
            <w:r w:rsidRPr="009C6F10">
              <w:rPr>
                <w:sz w:val="28"/>
                <w:szCs w:val="28"/>
              </w:rPr>
              <w:t xml:space="preserve">                     </w:t>
            </w:r>
            <w:r>
              <w:rPr>
                <w:sz w:val="28"/>
                <w:szCs w:val="28"/>
              </w:rPr>
              <w:t>Черкасова Е.В.).</w:t>
            </w:r>
          </w:p>
          <w:p w:rsidR="0040228E" w:rsidRPr="00335DEC" w:rsidRDefault="0040228E" w:rsidP="00B97203">
            <w:pPr>
              <w:jc w:val="both"/>
              <w:rPr>
                <w:sz w:val="28"/>
                <w:szCs w:val="28"/>
              </w:rPr>
            </w:pPr>
          </w:p>
        </w:tc>
        <w:tc>
          <w:tcPr>
            <w:tcW w:w="2760" w:type="dxa"/>
          </w:tcPr>
          <w:p w:rsidR="0040228E" w:rsidRPr="00335DEC" w:rsidRDefault="0040228E" w:rsidP="00AB1160">
            <w:pPr>
              <w:jc w:val="center"/>
              <w:rPr>
                <w:sz w:val="28"/>
                <w:szCs w:val="28"/>
              </w:rPr>
            </w:pPr>
            <w:r w:rsidRPr="00335DEC">
              <w:rPr>
                <w:sz w:val="28"/>
                <w:szCs w:val="28"/>
              </w:rPr>
              <w:t>Ашмарина С.И.</w:t>
            </w:r>
          </w:p>
          <w:p w:rsidR="0040228E" w:rsidRPr="00335DEC" w:rsidRDefault="0040228E" w:rsidP="00B97203">
            <w:pPr>
              <w:jc w:val="center"/>
              <w:rPr>
                <w:sz w:val="28"/>
                <w:szCs w:val="28"/>
              </w:rPr>
            </w:pPr>
          </w:p>
        </w:tc>
      </w:tr>
      <w:tr w:rsidR="0040228E" w:rsidTr="00B97203">
        <w:trPr>
          <w:trHeight w:val="754"/>
        </w:trPr>
        <w:tc>
          <w:tcPr>
            <w:tcW w:w="594" w:type="dxa"/>
          </w:tcPr>
          <w:p w:rsidR="0040228E" w:rsidRDefault="0040228E" w:rsidP="00B97203">
            <w:pPr>
              <w:jc w:val="center"/>
              <w:rPr>
                <w:sz w:val="28"/>
                <w:szCs w:val="28"/>
              </w:rPr>
            </w:pPr>
            <w:r>
              <w:rPr>
                <w:sz w:val="28"/>
                <w:szCs w:val="28"/>
              </w:rPr>
              <w:t>4.</w:t>
            </w:r>
          </w:p>
        </w:tc>
        <w:tc>
          <w:tcPr>
            <w:tcW w:w="6186" w:type="dxa"/>
          </w:tcPr>
          <w:p w:rsidR="0040228E" w:rsidRDefault="0040228E" w:rsidP="00B97203">
            <w:pPr>
              <w:jc w:val="both"/>
              <w:rPr>
                <w:sz w:val="28"/>
                <w:szCs w:val="28"/>
              </w:rPr>
            </w:pPr>
            <w:r>
              <w:rPr>
                <w:sz w:val="28"/>
                <w:szCs w:val="28"/>
              </w:rPr>
              <w:t>Об утверждении  Правил приема в аспирантуру.</w:t>
            </w:r>
          </w:p>
          <w:p w:rsidR="0040228E" w:rsidRDefault="0040228E" w:rsidP="00B97203">
            <w:pPr>
              <w:jc w:val="both"/>
              <w:rPr>
                <w:sz w:val="28"/>
                <w:szCs w:val="28"/>
              </w:rPr>
            </w:pPr>
          </w:p>
        </w:tc>
        <w:tc>
          <w:tcPr>
            <w:tcW w:w="2760" w:type="dxa"/>
          </w:tcPr>
          <w:p w:rsidR="0040228E" w:rsidRDefault="0040228E" w:rsidP="00B97203">
            <w:pPr>
              <w:jc w:val="center"/>
              <w:rPr>
                <w:sz w:val="28"/>
                <w:szCs w:val="28"/>
              </w:rPr>
            </w:pPr>
            <w:r>
              <w:rPr>
                <w:sz w:val="28"/>
                <w:szCs w:val="28"/>
              </w:rPr>
              <w:t>Болгова В.В.</w:t>
            </w:r>
          </w:p>
        </w:tc>
      </w:tr>
      <w:tr w:rsidR="0040228E" w:rsidTr="00B97203">
        <w:trPr>
          <w:trHeight w:val="754"/>
        </w:trPr>
        <w:tc>
          <w:tcPr>
            <w:tcW w:w="594" w:type="dxa"/>
          </w:tcPr>
          <w:p w:rsidR="0040228E" w:rsidRDefault="0040228E" w:rsidP="00B97203">
            <w:pPr>
              <w:jc w:val="center"/>
              <w:rPr>
                <w:sz w:val="28"/>
                <w:szCs w:val="28"/>
              </w:rPr>
            </w:pPr>
            <w:r>
              <w:rPr>
                <w:sz w:val="28"/>
                <w:szCs w:val="28"/>
              </w:rPr>
              <w:t>5.</w:t>
            </w:r>
          </w:p>
        </w:tc>
        <w:tc>
          <w:tcPr>
            <w:tcW w:w="6186" w:type="dxa"/>
          </w:tcPr>
          <w:p w:rsidR="0040228E" w:rsidRPr="00335DEC" w:rsidRDefault="0040228E" w:rsidP="00AB1160">
            <w:pPr>
              <w:jc w:val="both"/>
              <w:rPr>
                <w:sz w:val="28"/>
                <w:szCs w:val="28"/>
              </w:rPr>
            </w:pPr>
            <w:r>
              <w:rPr>
                <w:sz w:val="28"/>
                <w:szCs w:val="28"/>
              </w:rPr>
              <w:t>О результатах работы научно-методических советов СГЭУ.</w:t>
            </w:r>
          </w:p>
        </w:tc>
        <w:tc>
          <w:tcPr>
            <w:tcW w:w="2760" w:type="dxa"/>
          </w:tcPr>
          <w:p w:rsidR="0040228E" w:rsidRPr="00335DEC" w:rsidRDefault="0040228E" w:rsidP="00AB1160">
            <w:pPr>
              <w:jc w:val="center"/>
              <w:rPr>
                <w:sz w:val="28"/>
                <w:szCs w:val="28"/>
              </w:rPr>
            </w:pPr>
            <w:r>
              <w:rPr>
                <w:sz w:val="28"/>
                <w:szCs w:val="28"/>
              </w:rPr>
              <w:t>Болгова В.В.</w:t>
            </w:r>
          </w:p>
        </w:tc>
      </w:tr>
      <w:tr w:rsidR="0040228E" w:rsidTr="00B97203">
        <w:trPr>
          <w:trHeight w:val="376"/>
        </w:trPr>
        <w:tc>
          <w:tcPr>
            <w:tcW w:w="594" w:type="dxa"/>
          </w:tcPr>
          <w:p w:rsidR="0040228E" w:rsidRDefault="0040228E" w:rsidP="00B97203">
            <w:pPr>
              <w:jc w:val="center"/>
              <w:rPr>
                <w:sz w:val="28"/>
                <w:szCs w:val="28"/>
              </w:rPr>
            </w:pPr>
            <w:r>
              <w:rPr>
                <w:sz w:val="28"/>
                <w:szCs w:val="28"/>
              </w:rPr>
              <w:t>6.</w:t>
            </w:r>
          </w:p>
        </w:tc>
        <w:tc>
          <w:tcPr>
            <w:tcW w:w="6186" w:type="dxa"/>
          </w:tcPr>
          <w:p w:rsidR="0040228E" w:rsidRDefault="0040228E" w:rsidP="00B97203">
            <w:pPr>
              <w:jc w:val="both"/>
              <w:rPr>
                <w:sz w:val="28"/>
                <w:szCs w:val="28"/>
              </w:rPr>
            </w:pPr>
            <w:r>
              <w:rPr>
                <w:sz w:val="28"/>
                <w:szCs w:val="28"/>
              </w:rPr>
              <w:t>О размере платы за обучение в 2017</w:t>
            </w:r>
            <w:r w:rsidRPr="00335DEC">
              <w:rPr>
                <w:sz w:val="28"/>
                <w:szCs w:val="28"/>
              </w:rPr>
              <w:t>/</w:t>
            </w:r>
            <w:r>
              <w:rPr>
                <w:sz w:val="28"/>
                <w:szCs w:val="28"/>
              </w:rPr>
              <w:t>2018 учебном году.</w:t>
            </w:r>
          </w:p>
          <w:p w:rsidR="0040228E" w:rsidRDefault="0040228E" w:rsidP="00B97203">
            <w:pPr>
              <w:jc w:val="both"/>
              <w:rPr>
                <w:sz w:val="28"/>
                <w:szCs w:val="28"/>
              </w:rPr>
            </w:pPr>
          </w:p>
        </w:tc>
        <w:tc>
          <w:tcPr>
            <w:tcW w:w="2760" w:type="dxa"/>
          </w:tcPr>
          <w:p w:rsidR="0040228E" w:rsidRDefault="0040228E" w:rsidP="00B97203">
            <w:pPr>
              <w:tabs>
                <w:tab w:val="left" w:pos="2427"/>
              </w:tabs>
              <w:jc w:val="center"/>
              <w:rPr>
                <w:sz w:val="28"/>
                <w:szCs w:val="28"/>
              </w:rPr>
            </w:pPr>
            <w:r>
              <w:rPr>
                <w:sz w:val="28"/>
                <w:szCs w:val="28"/>
              </w:rPr>
              <w:t>Корнев В.М.</w:t>
            </w:r>
          </w:p>
        </w:tc>
      </w:tr>
    </w:tbl>
    <w:p w:rsidR="0040228E" w:rsidRDefault="0040228E" w:rsidP="003A4508">
      <w:pPr>
        <w:rPr>
          <w:sz w:val="28"/>
          <w:szCs w:val="28"/>
        </w:rPr>
      </w:pPr>
    </w:p>
    <w:p w:rsidR="0040228E" w:rsidRDefault="0040228E" w:rsidP="003A4508">
      <w:pPr>
        <w:rPr>
          <w:sz w:val="28"/>
          <w:szCs w:val="28"/>
        </w:rPr>
      </w:pPr>
    </w:p>
    <w:p w:rsidR="0040228E" w:rsidRDefault="0040228E" w:rsidP="003A4508">
      <w:pPr>
        <w:rPr>
          <w:sz w:val="28"/>
          <w:szCs w:val="28"/>
        </w:rPr>
      </w:pPr>
    </w:p>
    <w:p w:rsidR="0040228E" w:rsidRPr="00335DEC" w:rsidRDefault="0040228E" w:rsidP="003A4508">
      <w:pPr>
        <w:ind w:firstLine="2880"/>
        <w:rPr>
          <w:b/>
          <w:sz w:val="28"/>
          <w:szCs w:val="28"/>
          <w:u w:val="single"/>
        </w:rPr>
      </w:pPr>
      <w:r w:rsidRPr="00335DEC">
        <w:rPr>
          <w:b/>
          <w:sz w:val="28"/>
          <w:szCs w:val="28"/>
          <w:u w:val="single"/>
        </w:rPr>
        <w:t>31 МАЯ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6120"/>
        <w:gridCol w:w="2760"/>
      </w:tblGrid>
      <w:tr w:rsidR="0040228E" w:rsidTr="00B97203">
        <w:tc>
          <w:tcPr>
            <w:tcW w:w="588" w:type="dxa"/>
          </w:tcPr>
          <w:p w:rsidR="0040228E" w:rsidRPr="00223FF5" w:rsidRDefault="0040228E" w:rsidP="00B97203">
            <w:pPr>
              <w:jc w:val="center"/>
              <w:rPr>
                <w:sz w:val="28"/>
                <w:szCs w:val="28"/>
              </w:rPr>
            </w:pPr>
            <w:r w:rsidRPr="00223FF5">
              <w:rPr>
                <w:sz w:val="28"/>
                <w:szCs w:val="28"/>
              </w:rPr>
              <w:t>1.</w:t>
            </w:r>
          </w:p>
        </w:tc>
        <w:tc>
          <w:tcPr>
            <w:tcW w:w="6120" w:type="dxa"/>
          </w:tcPr>
          <w:p w:rsidR="0040228E" w:rsidRPr="00223FF5" w:rsidRDefault="0040228E" w:rsidP="00B97203">
            <w:pPr>
              <w:jc w:val="both"/>
              <w:rPr>
                <w:sz w:val="28"/>
                <w:szCs w:val="28"/>
              </w:rPr>
            </w:pPr>
            <w:r w:rsidRPr="00223FF5">
              <w:rPr>
                <w:sz w:val="28"/>
                <w:szCs w:val="28"/>
              </w:rPr>
              <w:t>О плане мероприятий по подготовке к новому 2017/2018 учебному году.</w:t>
            </w:r>
          </w:p>
          <w:p w:rsidR="0040228E" w:rsidRPr="00223FF5" w:rsidRDefault="0040228E" w:rsidP="00B97203">
            <w:pPr>
              <w:jc w:val="both"/>
              <w:rPr>
                <w:sz w:val="28"/>
                <w:szCs w:val="28"/>
              </w:rPr>
            </w:pPr>
          </w:p>
        </w:tc>
        <w:tc>
          <w:tcPr>
            <w:tcW w:w="2760" w:type="dxa"/>
          </w:tcPr>
          <w:p w:rsidR="0040228E" w:rsidRPr="00223FF5" w:rsidRDefault="0040228E" w:rsidP="00B97203">
            <w:pPr>
              <w:jc w:val="center"/>
              <w:rPr>
                <w:sz w:val="28"/>
                <w:szCs w:val="28"/>
              </w:rPr>
            </w:pPr>
            <w:r w:rsidRPr="00223FF5">
              <w:rPr>
                <w:sz w:val="28"/>
                <w:szCs w:val="28"/>
              </w:rPr>
              <w:t>Болгова В.В.</w:t>
            </w:r>
          </w:p>
        </w:tc>
      </w:tr>
      <w:tr w:rsidR="0040228E" w:rsidTr="00B97203">
        <w:tc>
          <w:tcPr>
            <w:tcW w:w="588" w:type="dxa"/>
          </w:tcPr>
          <w:p w:rsidR="0040228E" w:rsidRPr="00223FF5" w:rsidRDefault="0040228E" w:rsidP="00B97203">
            <w:pPr>
              <w:jc w:val="center"/>
              <w:rPr>
                <w:sz w:val="28"/>
                <w:szCs w:val="28"/>
              </w:rPr>
            </w:pPr>
            <w:r w:rsidRPr="00223FF5">
              <w:rPr>
                <w:sz w:val="28"/>
                <w:szCs w:val="28"/>
              </w:rPr>
              <w:t>2.</w:t>
            </w:r>
          </w:p>
        </w:tc>
        <w:tc>
          <w:tcPr>
            <w:tcW w:w="6120" w:type="dxa"/>
          </w:tcPr>
          <w:p w:rsidR="0040228E" w:rsidRPr="00223FF5" w:rsidRDefault="0040228E" w:rsidP="00B97203">
            <w:pPr>
              <w:jc w:val="both"/>
              <w:rPr>
                <w:sz w:val="28"/>
                <w:szCs w:val="28"/>
              </w:rPr>
            </w:pPr>
            <w:r w:rsidRPr="00223FF5">
              <w:rPr>
                <w:sz w:val="28"/>
                <w:szCs w:val="28"/>
              </w:rPr>
              <w:t>Утверждение стоимости обучения на 2017/2018 учебный год.</w:t>
            </w:r>
          </w:p>
          <w:p w:rsidR="0040228E" w:rsidRPr="00223FF5" w:rsidRDefault="0040228E" w:rsidP="00B97203">
            <w:pPr>
              <w:jc w:val="both"/>
              <w:rPr>
                <w:sz w:val="28"/>
                <w:szCs w:val="28"/>
              </w:rPr>
            </w:pPr>
          </w:p>
        </w:tc>
        <w:tc>
          <w:tcPr>
            <w:tcW w:w="2760" w:type="dxa"/>
          </w:tcPr>
          <w:p w:rsidR="0040228E" w:rsidRPr="00223FF5" w:rsidRDefault="0040228E" w:rsidP="00B97203">
            <w:pPr>
              <w:jc w:val="center"/>
              <w:rPr>
                <w:sz w:val="28"/>
                <w:szCs w:val="28"/>
              </w:rPr>
            </w:pPr>
            <w:r w:rsidRPr="00223FF5">
              <w:rPr>
                <w:sz w:val="28"/>
                <w:szCs w:val="28"/>
              </w:rPr>
              <w:t>Фомин Е.П.</w:t>
            </w:r>
          </w:p>
        </w:tc>
      </w:tr>
      <w:tr w:rsidR="0040228E" w:rsidTr="00B97203">
        <w:tc>
          <w:tcPr>
            <w:tcW w:w="588" w:type="dxa"/>
          </w:tcPr>
          <w:p w:rsidR="0040228E" w:rsidRPr="00223FF5" w:rsidRDefault="0040228E" w:rsidP="00B97203">
            <w:pPr>
              <w:jc w:val="center"/>
              <w:rPr>
                <w:sz w:val="28"/>
                <w:szCs w:val="28"/>
              </w:rPr>
            </w:pPr>
            <w:r w:rsidRPr="00223FF5">
              <w:rPr>
                <w:sz w:val="28"/>
                <w:szCs w:val="28"/>
              </w:rPr>
              <w:t xml:space="preserve">3. </w:t>
            </w:r>
          </w:p>
        </w:tc>
        <w:tc>
          <w:tcPr>
            <w:tcW w:w="6120" w:type="dxa"/>
          </w:tcPr>
          <w:p w:rsidR="0040228E" w:rsidRPr="00223FF5" w:rsidRDefault="0040228E" w:rsidP="00AB1160">
            <w:pPr>
              <w:jc w:val="both"/>
              <w:rPr>
                <w:sz w:val="28"/>
                <w:szCs w:val="28"/>
              </w:rPr>
            </w:pPr>
            <w:r w:rsidRPr="00223FF5">
              <w:rPr>
                <w:sz w:val="28"/>
                <w:szCs w:val="28"/>
              </w:rPr>
              <w:t>Представление к ученому званию                      (Сураева М.О., Абузярова М.И.).</w:t>
            </w:r>
          </w:p>
          <w:p w:rsidR="0040228E" w:rsidRPr="00223FF5" w:rsidRDefault="0040228E" w:rsidP="00AB1160">
            <w:pPr>
              <w:jc w:val="both"/>
              <w:rPr>
                <w:sz w:val="28"/>
                <w:szCs w:val="28"/>
              </w:rPr>
            </w:pPr>
          </w:p>
        </w:tc>
        <w:tc>
          <w:tcPr>
            <w:tcW w:w="2760" w:type="dxa"/>
          </w:tcPr>
          <w:p w:rsidR="0040228E" w:rsidRPr="00223FF5" w:rsidRDefault="0040228E" w:rsidP="00B97203">
            <w:pPr>
              <w:jc w:val="center"/>
              <w:rPr>
                <w:sz w:val="28"/>
                <w:szCs w:val="28"/>
              </w:rPr>
            </w:pPr>
            <w:r w:rsidRPr="00223FF5">
              <w:rPr>
                <w:sz w:val="28"/>
                <w:szCs w:val="28"/>
              </w:rPr>
              <w:t>Ашмарина С.И.</w:t>
            </w:r>
          </w:p>
        </w:tc>
      </w:tr>
      <w:tr w:rsidR="0040228E" w:rsidTr="00B97203">
        <w:tc>
          <w:tcPr>
            <w:tcW w:w="588" w:type="dxa"/>
          </w:tcPr>
          <w:p w:rsidR="0040228E" w:rsidRPr="00223FF5" w:rsidRDefault="0040228E" w:rsidP="00B97203">
            <w:pPr>
              <w:jc w:val="center"/>
              <w:rPr>
                <w:sz w:val="28"/>
                <w:szCs w:val="28"/>
              </w:rPr>
            </w:pPr>
            <w:r w:rsidRPr="00223FF5">
              <w:rPr>
                <w:sz w:val="28"/>
                <w:szCs w:val="28"/>
              </w:rPr>
              <w:t xml:space="preserve">4. </w:t>
            </w:r>
          </w:p>
        </w:tc>
        <w:tc>
          <w:tcPr>
            <w:tcW w:w="6120" w:type="dxa"/>
          </w:tcPr>
          <w:p w:rsidR="0040228E" w:rsidRDefault="0040228E" w:rsidP="00AB1160">
            <w:pPr>
              <w:jc w:val="both"/>
              <w:rPr>
                <w:sz w:val="28"/>
                <w:szCs w:val="28"/>
              </w:rPr>
            </w:pPr>
            <w:r>
              <w:rPr>
                <w:sz w:val="28"/>
                <w:szCs w:val="28"/>
              </w:rPr>
              <w:t>Утверждение основных профессиональных образовательных программ, рабочих учебных планов</w:t>
            </w:r>
            <w:r w:rsidRPr="00223FF5">
              <w:rPr>
                <w:sz w:val="28"/>
                <w:szCs w:val="28"/>
              </w:rPr>
              <w:t xml:space="preserve">, программы практик ГИА на </w:t>
            </w:r>
            <w:r>
              <w:rPr>
                <w:sz w:val="28"/>
                <w:szCs w:val="28"/>
              </w:rPr>
              <w:t xml:space="preserve">                             </w:t>
            </w:r>
            <w:r w:rsidRPr="00223FF5">
              <w:rPr>
                <w:sz w:val="28"/>
                <w:szCs w:val="28"/>
              </w:rPr>
              <w:t>2017-2018</w:t>
            </w:r>
            <w:r>
              <w:rPr>
                <w:sz w:val="28"/>
                <w:szCs w:val="28"/>
              </w:rPr>
              <w:t xml:space="preserve"> </w:t>
            </w:r>
            <w:r w:rsidRPr="00223FF5">
              <w:rPr>
                <w:sz w:val="28"/>
                <w:szCs w:val="28"/>
              </w:rPr>
              <w:t>учебный год.</w:t>
            </w:r>
          </w:p>
          <w:p w:rsidR="0040228E" w:rsidRPr="00223FF5" w:rsidRDefault="0040228E" w:rsidP="00AB1160">
            <w:pPr>
              <w:jc w:val="both"/>
              <w:rPr>
                <w:sz w:val="28"/>
                <w:szCs w:val="28"/>
              </w:rPr>
            </w:pPr>
          </w:p>
        </w:tc>
        <w:tc>
          <w:tcPr>
            <w:tcW w:w="2760" w:type="dxa"/>
          </w:tcPr>
          <w:p w:rsidR="0040228E" w:rsidRPr="00223FF5" w:rsidRDefault="0040228E" w:rsidP="00B97203">
            <w:pPr>
              <w:jc w:val="center"/>
              <w:rPr>
                <w:sz w:val="28"/>
                <w:szCs w:val="28"/>
              </w:rPr>
            </w:pPr>
            <w:r w:rsidRPr="00223FF5">
              <w:rPr>
                <w:sz w:val="28"/>
                <w:szCs w:val="28"/>
              </w:rPr>
              <w:t>Болгова В.В.</w:t>
            </w:r>
          </w:p>
        </w:tc>
      </w:tr>
      <w:tr w:rsidR="0040228E" w:rsidTr="00B97203">
        <w:tc>
          <w:tcPr>
            <w:tcW w:w="588" w:type="dxa"/>
          </w:tcPr>
          <w:p w:rsidR="0040228E" w:rsidRPr="00223FF5" w:rsidRDefault="0040228E" w:rsidP="00B97203">
            <w:pPr>
              <w:jc w:val="center"/>
              <w:rPr>
                <w:sz w:val="28"/>
                <w:szCs w:val="28"/>
              </w:rPr>
            </w:pPr>
            <w:r w:rsidRPr="00223FF5">
              <w:rPr>
                <w:sz w:val="28"/>
                <w:szCs w:val="28"/>
              </w:rPr>
              <w:t>5.</w:t>
            </w:r>
          </w:p>
        </w:tc>
        <w:tc>
          <w:tcPr>
            <w:tcW w:w="6120" w:type="dxa"/>
          </w:tcPr>
          <w:p w:rsidR="0040228E" w:rsidRDefault="0040228E" w:rsidP="00AB1160">
            <w:pPr>
              <w:jc w:val="both"/>
              <w:rPr>
                <w:sz w:val="28"/>
                <w:szCs w:val="28"/>
              </w:rPr>
            </w:pPr>
            <w:r w:rsidRPr="00223FF5">
              <w:rPr>
                <w:sz w:val="28"/>
                <w:szCs w:val="28"/>
              </w:rPr>
              <w:t xml:space="preserve">Утверждение </w:t>
            </w:r>
            <w:r>
              <w:rPr>
                <w:sz w:val="28"/>
                <w:szCs w:val="28"/>
              </w:rPr>
              <w:t xml:space="preserve">программ подготовки специалистов среднего звена </w:t>
            </w:r>
            <w:r w:rsidRPr="00223FF5">
              <w:rPr>
                <w:sz w:val="28"/>
                <w:szCs w:val="28"/>
              </w:rPr>
              <w:t xml:space="preserve">на </w:t>
            </w:r>
            <w:r>
              <w:rPr>
                <w:sz w:val="28"/>
                <w:szCs w:val="28"/>
              </w:rPr>
              <w:t xml:space="preserve">                              </w:t>
            </w:r>
            <w:r w:rsidRPr="00223FF5">
              <w:rPr>
                <w:sz w:val="28"/>
                <w:szCs w:val="28"/>
              </w:rPr>
              <w:t>2017-2018 учебный год</w:t>
            </w:r>
            <w:r>
              <w:rPr>
                <w:sz w:val="28"/>
                <w:szCs w:val="28"/>
              </w:rPr>
              <w:t>.</w:t>
            </w:r>
          </w:p>
          <w:p w:rsidR="0040228E" w:rsidRPr="00223FF5" w:rsidRDefault="0040228E" w:rsidP="00AB1160">
            <w:pPr>
              <w:jc w:val="both"/>
              <w:rPr>
                <w:sz w:val="28"/>
                <w:szCs w:val="28"/>
              </w:rPr>
            </w:pPr>
          </w:p>
        </w:tc>
        <w:tc>
          <w:tcPr>
            <w:tcW w:w="2760" w:type="dxa"/>
          </w:tcPr>
          <w:p w:rsidR="0040228E" w:rsidRPr="00223FF5" w:rsidRDefault="0040228E" w:rsidP="00B97203">
            <w:pPr>
              <w:jc w:val="center"/>
              <w:rPr>
                <w:sz w:val="28"/>
                <w:szCs w:val="28"/>
              </w:rPr>
            </w:pPr>
            <w:r w:rsidRPr="00223FF5">
              <w:rPr>
                <w:sz w:val="28"/>
                <w:szCs w:val="28"/>
              </w:rPr>
              <w:t>Болгова В.В.</w:t>
            </w:r>
          </w:p>
        </w:tc>
      </w:tr>
      <w:tr w:rsidR="0040228E" w:rsidTr="00B97203">
        <w:tc>
          <w:tcPr>
            <w:tcW w:w="588" w:type="dxa"/>
          </w:tcPr>
          <w:p w:rsidR="0040228E" w:rsidRPr="00223FF5" w:rsidRDefault="0040228E" w:rsidP="00B97203">
            <w:pPr>
              <w:jc w:val="center"/>
              <w:rPr>
                <w:sz w:val="28"/>
                <w:szCs w:val="28"/>
              </w:rPr>
            </w:pPr>
            <w:r w:rsidRPr="00223FF5">
              <w:rPr>
                <w:sz w:val="28"/>
                <w:szCs w:val="28"/>
              </w:rPr>
              <w:t>6.</w:t>
            </w:r>
          </w:p>
        </w:tc>
        <w:tc>
          <w:tcPr>
            <w:tcW w:w="6120" w:type="dxa"/>
          </w:tcPr>
          <w:p w:rsidR="0040228E" w:rsidRDefault="0040228E" w:rsidP="00AB1160">
            <w:pPr>
              <w:jc w:val="both"/>
              <w:rPr>
                <w:sz w:val="28"/>
                <w:szCs w:val="28"/>
              </w:rPr>
            </w:pPr>
            <w:r w:rsidRPr="00223FF5">
              <w:rPr>
                <w:sz w:val="28"/>
                <w:szCs w:val="28"/>
              </w:rPr>
              <w:t xml:space="preserve">Утверждение режима занятий на </w:t>
            </w:r>
            <w:r>
              <w:rPr>
                <w:sz w:val="28"/>
                <w:szCs w:val="28"/>
              </w:rPr>
              <w:t xml:space="preserve">                               </w:t>
            </w:r>
            <w:r w:rsidRPr="00223FF5">
              <w:rPr>
                <w:sz w:val="28"/>
                <w:szCs w:val="28"/>
              </w:rPr>
              <w:t>2017-2018</w:t>
            </w:r>
            <w:r>
              <w:rPr>
                <w:sz w:val="28"/>
                <w:szCs w:val="28"/>
              </w:rPr>
              <w:t xml:space="preserve"> </w:t>
            </w:r>
            <w:r w:rsidRPr="00223FF5">
              <w:rPr>
                <w:sz w:val="28"/>
                <w:szCs w:val="28"/>
              </w:rPr>
              <w:t xml:space="preserve"> учебный год</w:t>
            </w:r>
            <w:r>
              <w:rPr>
                <w:sz w:val="28"/>
                <w:szCs w:val="28"/>
              </w:rPr>
              <w:t>.</w:t>
            </w:r>
          </w:p>
          <w:p w:rsidR="0040228E" w:rsidRPr="00223FF5" w:rsidRDefault="0040228E" w:rsidP="00AB1160">
            <w:pPr>
              <w:jc w:val="both"/>
              <w:rPr>
                <w:sz w:val="28"/>
                <w:szCs w:val="28"/>
              </w:rPr>
            </w:pPr>
          </w:p>
        </w:tc>
        <w:tc>
          <w:tcPr>
            <w:tcW w:w="2760" w:type="dxa"/>
          </w:tcPr>
          <w:p w:rsidR="0040228E" w:rsidRPr="00223FF5" w:rsidRDefault="0040228E" w:rsidP="00B97203">
            <w:pPr>
              <w:jc w:val="center"/>
              <w:rPr>
                <w:sz w:val="28"/>
                <w:szCs w:val="28"/>
              </w:rPr>
            </w:pPr>
            <w:r w:rsidRPr="00223FF5">
              <w:rPr>
                <w:sz w:val="28"/>
                <w:szCs w:val="28"/>
              </w:rPr>
              <w:t>Болгова В.В.</w:t>
            </w:r>
          </w:p>
        </w:tc>
      </w:tr>
      <w:tr w:rsidR="0040228E" w:rsidTr="00B97203">
        <w:tc>
          <w:tcPr>
            <w:tcW w:w="588" w:type="dxa"/>
          </w:tcPr>
          <w:p w:rsidR="0040228E" w:rsidRPr="00223FF5" w:rsidRDefault="0040228E" w:rsidP="00BB540A">
            <w:pPr>
              <w:jc w:val="center"/>
              <w:rPr>
                <w:sz w:val="28"/>
                <w:szCs w:val="28"/>
              </w:rPr>
            </w:pPr>
            <w:r>
              <w:rPr>
                <w:sz w:val="28"/>
                <w:szCs w:val="28"/>
              </w:rPr>
              <w:t>1</w:t>
            </w:r>
          </w:p>
        </w:tc>
        <w:tc>
          <w:tcPr>
            <w:tcW w:w="6120" w:type="dxa"/>
          </w:tcPr>
          <w:p w:rsidR="0040228E" w:rsidRPr="009C6F10" w:rsidRDefault="0040228E" w:rsidP="00BB540A">
            <w:pPr>
              <w:jc w:val="center"/>
              <w:rPr>
                <w:sz w:val="28"/>
                <w:szCs w:val="28"/>
              </w:rPr>
            </w:pPr>
            <w:r>
              <w:rPr>
                <w:sz w:val="28"/>
                <w:szCs w:val="28"/>
              </w:rPr>
              <w:t>2</w:t>
            </w:r>
          </w:p>
        </w:tc>
        <w:tc>
          <w:tcPr>
            <w:tcW w:w="2760" w:type="dxa"/>
          </w:tcPr>
          <w:p w:rsidR="0040228E" w:rsidRPr="00223FF5" w:rsidRDefault="0040228E" w:rsidP="00BB540A">
            <w:pPr>
              <w:jc w:val="center"/>
              <w:rPr>
                <w:sz w:val="28"/>
                <w:szCs w:val="28"/>
              </w:rPr>
            </w:pPr>
            <w:r>
              <w:rPr>
                <w:sz w:val="28"/>
                <w:szCs w:val="28"/>
              </w:rPr>
              <w:t>3</w:t>
            </w:r>
          </w:p>
        </w:tc>
      </w:tr>
      <w:tr w:rsidR="0040228E" w:rsidTr="0031761A">
        <w:trPr>
          <w:trHeight w:val="226"/>
        </w:trPr>
        <w:tc>
          <w:tcPr>
            <w:tcW w:w="588" w:type="dxa"/>
          </w:tcPr>
          <w:p w:rsidR="0040228E" w:rsidRPr="00223FF5" w:rsidRDefault="0040228E" w:rsidP="0031761A">
            <w:pPr>
              <w:jc w:val="center"/>
              <w:rPr>
                <w:sz w:val="28"/>
                <w:szCs w:val="28"/>
              </w:rPr>
            </w:pPr>
            <w:r w:rsidRPr="00223FF5">
              <w:rPr>
                <w:sz w:val="28"/>
                <w:szCs w:val="28"/>
              </w:rPr>
              <w:t>7.</w:t>
            </w:r>
          </w:p>
        </w:tc>
        <w:tc>
          <w:tcPr>
            <w:tcW w:w="6120" w:type="dxa"/>
          </w:tcPr>
          <w:p w:rsidR="0040228E" w:rsidRDefault="0040228E" w:rsidP="00BB540A">
            <w:pPr>
              <w:jc w:val="both"/>
              <w:rPr>
                <w:sz w:val="28"/>
                <w:szCs w:val="28"/>
              </w:rPr>
            </w:pPr>
            <w:r w:rsidRPr="00223FF5">
              <w:rPr>
                <w:sz w:val="28"/>
                <w:szCs w:val="28"/>
              </w:rPr>
              <w:t xml:space="preserve">Об изменении сроков  </w:t>
            </w:r>
            <w:r>
              <w:rPr>
                <w:sz w:val="28"/>
                <w:szCs w:val="28"/>
              </w:rPr>
              <w:t>начала</w:t>
            </w:r>
            <w:r w:rsidRPr="00223FF5">
              <w:rPr>
                <w:sz w:val="28"/>
                <w:szCs w:val="28"/>
              </w:rPr>
              <w:t xml:space="preserve"> занятий на </w:t>
            </w:r>
            <w:r>
              <w:rPr>
                <w:sz w:val="28"/>
                <w:szCs w:val="28"/>
              </w:rPr>
              <w:t xml:space="preserve">                </w:t>
            </w:r>
            <w:r w:rsidRPr="00223FF5">
              <w:rPr>
                <w:sz w:val="28"/>
                <w:szCs w:val="28"/>
              </w:rPr>
              <w:t>2017-2018 учебный год</w:t>
            </w:r>
            <w:r>
              <w:rPr>
                <w:sz w:val="28"/>
                <w:szCs w:val="28"/>
              </w:rPr>
              <w:t>.</w:t>
            </w:r>
          </w:p>
          <w:p w:rsidR="0040228E" w:rsidRPr="00223FF5" w:rsidRDefault="0040228E" w:rsidP="00BB540A">
            <w:pPr>
              <w:jc w:val="both"/>
              <w:rPr>
                <w:sz w:val="28"/>
                <w:szCs w:val="28"/>
              </w:rPr>
            </w:pPr>
          </w:p>
        </w:tc>
        <w:tc>
          <w:tcPr>
            <w:tcW w:w="2760" w:type="dxa"/>
          </w:tcPr>
          <w:p w:rsidR="0040228E" w:rsidRPr="00223FF5" w:rsidRDefault="0040228E" w:rsidP="0031761A">
            <w:pPr>
              <w:jc w:val="center"/>
              <w:rPr>
                <w:sz w:val="28"/>
                <w:szCs w:val="28"/>
              </w:rPr>
            </w:pPr>
            <w:r w:rsidRPr="00223FF5">
              <w:rPr>
                <w:sz w:val="28"/>
                <w:szCs w:val="28"/>
              </w:rPr>
              <w:t>Болгова В.В.</w:t>
            </w:r>
          </w:p>
        </w:tc>
      </w:tr>
      <w:tr w:rsidR="0040228E" w:rsidTr="0031761A">
        <w:trPr>
          <w:trHeight w:val="482"/>
        </w:trPr>
        <w:tc>
          <w:tcPr>
            <w:tcW w:w="588" w:type="dxa"/>
          </w:tcPr>
          <w:p w:rsidR="0040228E" w:rsidRDefault="0040228E" w:rsidP="00B97203">
            <w:pPr>
              <w:jc w:val="center"/>
              <w:rPr>
                <w:sz w:val="28"/>
                <w:szCs w:val="28"/>
              </w:rPr>
            </w:pPr>
            <w:r>
              <w:rPr>
                <w:sz w:val="28"/>
                <w:szCs w:val="28"/>
              </w:rPr>
              <w:t>8</w:t>
            </w:r>
            <w:r w:rsidRPr="00223FF5">
              <w:rPr>
                <w:sz w:val="28"/>
                <w:szCs w:val="28"/>
              </w:rPr>
              <w:t>.</w:t>
            </w:r>
          </w:p>
        </w:tc>
        <w:tc>
          <w:tcPr>
            <w:tcW w:w="6120" w:type="dxa"/>
          </w:tcPr>
          <w:p w:rsidR="0040228E" w:rsidRDefault="0040228E" w:rsidP="00AB1160">
            <w:pPr>
              <w:jc w:val="both"/>
              <w:rPr>
                <w:sz w:val="28"/>
                <w:szCs w:val="28"/>
              </w:rPr>
            </w:pPr>
            <w:r>
              <w:rPr>
                <w:sz w:val="28"/>
                <w:szCs w:val="28"/>
              </w:rPr>
              <w:t>О результатах</w:t>
            </w:r>
            <w:r w:rsidRPr="009C6F10">
              <w:rPr>
                <w:sz w:val="28"/>
                <w:szCs w:val="28"/>
              </w:rPr>
              <w:t xml:space="preserve"> </w:t>
            </w:r>
            <w:r w:rsidRPr="00223FF5">
              <w:rPr>
                <w:sz w:val="28"/>
                <w:szCs w:val="28"/>
              </w:rPr>
              <w:t>работы научно-методических советов  СГЭУ</w:t>
            </w:r>
            <w:r>
              <w:rPr>
                <w:sz w:val="28"/>
                <w:szCs w:val="28"/>
              </w:rPr>
              <w:t>.</w:t>
            </w:r>
          </w:p>
          <w:p w:rsidR="0040228E" w:rsidRPr="00223FF5" w:rsidRDefault="0040228E" w:rsidP="00AB1160">
            <w:pPr>
              <w:jc w:val="both"/>
              <w:rPr>
                <w:sz w:val="28"/>
                <w:szCs w:val="28"/>
              </w:rPr>
            </w:pPr>
          </w:p>
        </w:tc>
        <w:tc>
          <w:tcPr>
            <w:tcW w:w="2760" w:type="dxa"/>
          </w:tcPr>
          <w:p w:rsidR="0040228E" w:rsidRPr="00223FF5" w:rsidRDefault="0040228E" w:rsidP="00B97203">
            <w:pPr>
              <w:jc w:val="center"/>
              <w:rPr>
                <w:sz w:val="28"/>
                <w:szCs w:val="28"/>
              </w:rPr>
            </w:pPr>
            <w:r w:rsidRPr="00223FF5">
              <w:rPr>
                <w:sz w:val="28"/>
                <w:szCs w:val="28"/>
              </w:rPr>
              <w:t>Болгова В.В.</w:t>
            </w:r>
          </w:p>
        </w:tc>
      </w:tr>
    </w:tbl>
    <w:p w:rsidR="0040228E" w:rsidRDefault="0040228E" w:rsidP="003A4508">
      <w:pPr>
        <w:rPr>
          <w:sz w:val="28"/>
          <w:szCs w:val="28"/>
        </w:rPr>
      </w:pPr>
    </w:p>
    <w:p w:rsidR="0040228E" w:rsidRPr="00946CF5" w:rsidRDefault="0040228E" w:rsidP="003A4508">
      <w:pPr>
        <w:ind w:firstLine="2880"/>
        <w:rPr>
          <w:b/>
          <w:sz w:val="28"/>
          <w:szCs w:val="28"/>
          <w:u w:val="single"/>
        </w:rPr>
      </w:pPr>
      <w:r w:rsidRPr="00946CF5">
        <w:rPr>
          <w:b/>
          <w:sz w:val="28"/>
          <w:szCs w:val="28"/>
          <w:u w:val="single"/>
        </w:rPr>
        <w:t>ИЮНЬ - ИЮЛЬ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6120"/>
        <w:gridCol w:w="2760"/>
      </w:tblGrid>
      <w:tr w:rsidR="0040228E" w:rsidTr="00B97203">
        <w:tc>
          <w:tcPr>
            <w:tcW w:w="588" w:type="dxa"/>
          </w:tcPr>
          <w:p w:rsidR="0040228E" w:rsidRPr="00223FF5" w:rsidRDefault="0040228E" w:rsidP="00B97203">
            <w:pPr>
              <w:jc w:val="center"/>
              <w:rPr>
                <w:sz w:val="28"/>
                <w:szCs w:val="28"/>
              </w:rPr>
            </w:pPr>
            <w:r w:rsidRPr="00223FF5">
              <w:rPr>
                <w:sz w:val="28"/>
                <w:szCs w:val="28"/>
              </w:rPr>
              <w:t>1.</w:t>
            </w:r>
          </w:p>
        </w:tc>
        <w:tc>
          <w:tcPr>
            <w:tcW w:w="6120" w:type="dxa"/>
          </w:tcPr>
          <w:p w:rsidR="0040228E" w:rsidRPr="00223FF5" w:rsidRDefault="0040228E" w:rsidP="00B97203">
            <w:pPr>
              <w:rPr>
                <w:sz w:val="28"/>
                <w:szCs w:val="28"/>
              </w:rPr>
            </w:pPr>
            <w:r w:rsidRPr="00223FF5">
              <w:rPr>
                <w:sz w:val="28"/>
                <w:szCs w:val="28"/>
              </w:rPr>
              <w:t>Представление к ученому званию.</w:t>
            </w:r>
          </w:p>
          <w:p w:rsidR="0040228E" w:rsidRPr="00223FF5" w:rsidRDefault="0040228E" w:rsidP="00B97203">
            <w:pPr>
              <w:rPr>
                <w:sz w:val="28"/>
                <w:szCs w:val="28"/>
              </w:rPr>
            </w:pPr>
          </w:p>
        </w:tc>
        <w:tc>
          <w:tcPr>
            <w:tcW w:w="2760" w:type="dxa"/>
          </w:tcPr>
          <w:p w:rsidR="0040228E" w:rsidRPr="00223FF5" w:rsidRDefault="0040228E" w:rsidP="00B97203">
            <w:pPr>
              <w:jc w:val="center"/>
              <w:rPr>
                <w:sz w:val="28"/>
                <w:szCs w:val="28"/>
              </w:rPr>
            </w:pPr>
            <w:r w:rsidRPr="00223FF5">
              <w:rPr>
                <w:sz w:val="28"/>
                <w:szCs w:val="28"/>
              </w:rPr>
              <w:t>Ашмарина С.И.</w:t>
            </w:r>
          </w:p>
        </w:tc>
      </w:tr>
      <w:tr w:rsidR="0040228E" w:rsidTr="00B97203">
        <w:tc>
          <w:tcPr>
            <w:tcW w:w="588" w:type="dxa"/>
          </w:tcPr>
          <w:p w:rsidR="0040228E" w:rsidRPr="00223FF5" w:rsidRDefault="0040228E" w:rsidP="00B97203">
            <w:pPr>
              <w:jc w:val="center"/>
              <w:rPr>
                <w:sz w:val="28"/>
                <w:szCs w:val="28"/>
              </w:rPr>
            </w:pPr>
            <w:r w:rsidRPr="00223FF5">
              <w:rPr>
                <w:sz w:val="28"/>
                <w:szCs w:val="28"/>
              </w:rPr>
              <w:t>2.</w:t>
            </w:r>
          </w:p>
        </w:tc>
        <w:tc>
          <w:tcPr>
            <w:tcW w:w="6120" w:type="dxa"/>
          </w:tcPr>
          <w:p w:rsidR="0040228E" w:rsidRPr="00223FF5" w:rsidRDefault="0040228E" w:rsidP="00B97203">
            <w:pPr>
              <w:rPr>
                <w:sz w:val="28"/>
                <w:szCs w:val="28"/>
              </w:rPr>
            </w:pPr>
            <w:r w:rsidRPr="00223FF5">
              <w:rPr>
                <w:sz w:val="28"/>
                <w:szCs w:val="28"/>
              </w:rPr>
              <w:t xml:space="preserve">Утверждение плана работы ученого совета на                 </w:t>
            </w:r>
            <w:r w:rsidRPr="00223FF5">
              <w:rPr>
                <w:sz w:val="28"/>
                <w:szCs w:val="28"/>
                <w:lang w:val="en-US"/>
              </w:rPr>
              <w:t>I</w:t>
            </w:r>
            <w:r w:rsidRPr="00223FF5">
              <w:rPr>
                <w:sz w:val="28"/>
                <w:szCs w:val="28"/>
              </w:rPr>
              <w:t xml:space="preserve"> семестр 2017/2018 учебного года.</w:t>
            </w:r>
          </w:p>
          <w:p w:rsidR="0040228E" w:rsidRPr="00223FF5" w:rsidRDefault="0040228E" w:rsidP="00B97203">
            <w:pPr>
              <w:rPr>
                <w:sz w:val="28"/>
                <w:szCs w:val="28"/>
              </w:rPr>
            </w:pPr>
          </w:p>
        </w:tc>
        <w:tc>
          <w:tcPr>
            <w:tcW w:w="2760" w:type="dxa"/>
          </w:tcPr>
          <w:p w:rsidR="0040228E" w:rsidRPr="00223FF5" w:rsidRDefault="0040228E" w:rsidP="00B97203">
            <w:pPr>
              <w:jc w:val="center"/>
              <w:rPr>
                <w:sz w:val="28"/>
                <w:szCs w:val="28"/>
              </w:rPr>
            </w:pPr>
            <w:r w:rsidRPr="00223FF5">
              <w:rPr>
                <w:sz w:val="28"/>
                <w:szCs w:val="28"/>
              </w:rPr>
              <w:t>Семикова Р.И.</w:t>
            </w:r>
          </w:p>
        </w:tc>
      </w:tr>
    </w:tbl>
    <w:p w:rsidR="0040228E" w:rsidRDefault="0040228E" w:rsidP="003A4508">
      <w:pPr>
        <w:rPr>
          <w:sz w:val="28"/>
          <w:szCs w:val="28"/>
        </w:rPr>
      </w:pPr>
    </w:p>
    <w:p w:rsidR="0040228E" w:rsidRDefault="0040228E" w:rsidP="003A4508">
      <w:pPr>
        <w:rPr>
          <w:sz w:val="28"/>
          <w:szCs w:val="28"/>
        </w:rPr>
      </w:pPr>
    </w:p>
    <w:p w:rsidR="0040228E" w:rsidRDefault="0040228E" w:rsidP="003A4508">
      <w:pPr>
        <w:rPr>
          <w:sz w:val="28"/>
          <w:szCs w:val="28"/>
        </w:rPr>
      </w:pPr>
    </w:p>
    <w:p w:rsidR="0040228E" w:rsidRDefault="0040228E" w:rsidP="003A4508">
      <w:pPr>
        <w:rPr>
          <w:sz w:val="28"/>
          <w:szCs w:val="28"/>
        </w:rPr>
      </w:pPr>
    </w:p>
    <w:p w:rsidR="0040228E" w:rsidRDefault="0040228E" w:rsidP="003A4508">
      <w:pPr>
        <w:rPr>
          <w:sz w:val="28"/>
          <w:szCs w:val="28"/>
        </w:rPr>
      </w:pPr>
      <w:r>
        <w:rPr>
          <w:sz w:val="28"/>
          <w:szCs w:val="28"/>
        </w:rPr>
        <w:t>Председатель ученого совета                                                           Г.Р. Хасаев</w:t>
      </w:r>
    </w:p>
    <w:p w:rsidR="0040228E" w:rsidRDefault="0040228E" w:rsidP="003A4508">
      <w:pPr>
        <w:rPr>
          <w:sz w:val="28"/>
          <w:szCs w:val="28"/>
        </w:rPr>
      </w:pPr>
    </w:p>
    <w:p w:rsidR="0040228E" w:rsidRDefault="0040228E" w:rsidP="003A4508">
      <w:pPr>
        <w:rPr>
          <w:sz w:val="28"/>
          <w:szCs w:val="28"/>
        </w:rPr>
      </w:pPr>
    </w:p>
    <w:p w:rsidR="0040228E" w:rsidRDefault="0040228E" w:rsidP="003A4508">
      <w:pPr>
        <w:rPr>
          <w:sz w:val="28"/>
          <w:szCs w:val="28"/>
        </w:rPr>
      </w:pPr>
    </w:p>
    <w:p w:rsidR="0040228E" w:rsidRDefault="0040228E" w:rsidP="003A4508">
      <w:pPr>
        <w:rPr>
          <w:sz w:val="28"/>
          <w:szCs w:val="28"/>
        </w:rPr>
      </w:pPr>
      <w:r>
        <w:rPr>
          <w:sz w:val="28"/>
          <w:szCs w:val="28"/>
        </w:rPr>
        <w:t>Ученый секретарь ученого совета                                                   Р.И. Семикова</w:t>
      </w:r>
    </w:p>
    <w:p w:rsidR="0040228E" w:rsidRPr="009C6F10" w:rsidRDefault="0040228E" w:rsidP="003A4508"/>
    <w:p w:rsidR="0040228E" w:rsidRPr="003A4508" w:rsidRDefault="0040228E"/>
    <w:sectPr w:rsidR="0040228E" w:rsidRPr="003A4508" w:rsidSect="00404866">
      <w:headerReference w:type="even" r:id="rId7"/>
      <w:headerReference w:type="default" r:id="rId8"/>
      <w:pgSz w:w="11906" w:h="16838" w:code="9"/>
      <w:pgMar w:top="851" w:right="386" w:bottom="357" w:left="1418" w:header="709" w:footer="709"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8E" w:rsidRDefault="0040228E">
      <w:r>
        <w:separator/>
      </w:r>
    </w:p>
  </w:endnote>
  <w:endnote w:type="continuationSeparator" w:id="0">
    <w:p w:rsidR="0040228E" w:rsidRDefault="00402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8E" w:rsidRDefault="0040228E">
      <w:r>
        <w:separator/>
      </w:r>
    </w:p>
  </w:footnote>
  <w:footnote w:type="continuationSeparator" w:id="0">
    <w:p w:rsidR="0040228E" w:rsidRDefault="00402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8E" w:rsidRDefault="0040228E" w:rsidP="00A50C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228E" w:rsidRDefault="00402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8E" w:rsidRDefault="0040228E" w:rsidP="00A50C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0228E" w:rsidRDefault="004022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30727"/>
    <w:multiLevelType w:val="hybridMultilevel"/>
    <w:tmpl w:val="4814A1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62B75FE5"/>
    <w:multiLevelType w:val="hybridMultilevel"/>
    <w:tmpl w:val="65B8A06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7FCC0E65"/>
    <w:multiLevelType w:val="hybridMultilevel"/>
    <w:tmpl w:val="C0B436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8B5"/>
    <w:rsid w:val="000923F7"/>
    <w:rsid w:val="000E4494"/>
    <w:rsid w:val="000F78E0"/>
    <w:rsid w:val="0016146C"/>
    <w:rsid w:val="00223EE4"/>
    <w:rsid w:val="00223FF5"/>
    <w:rsid w:val="002747CA"/>
    <w:rsid w:val="00275C84"/>
    <w:rsid w:val="00283293"/>
    <w:rsid w:val="00303E0E"/>
    <w:rsid w:val="0031761A"/>
    <w:rsid w:val="00335DEC"/>
    <w:rsid w:val="00346AAF"/>
    <w:rsid w:val="0035236A"/>
    <w:rsid w:val="00392B34"/>
    <w:rsid w:val="003A4508"/>
    <w:rsid w:val="0040228E"/>
    <w:rsid w:val="00404866"/>
    <w:rsid w:val="0047205A"/>
    <w:rsid w:val="005226DD"/>
    <w:rsid w:val="005D0E50"/>
    <w:rsid w:val="006A5A0D"/>
    <w:rsid w:val="00741988"/>
    <w:rsid w:val="00752D68"/>
    <w:rsid w:val="007702D4"/>
    <w:rsid w:val="007E0E3C"/>
    <w:rsid w:val="007F6EE4"/>
    <w:rsid w:val="008D08C2"/>
    <w:rsid w:val="00906B60"/>
    <w:rsid w:val="00936622"/>
    <w:rsid w:val="00946CF5"/>
    <w:rsid w:val="00980D91"/>
    <w:rsid w:val="009C6F10"/>
    <w:rsid w:val="00A50C5A"/>
    <w:rsid w:val="00AB1160"/>
    <w:rsid w:val="00AB167E"/>
    <w:rsid w:val="00AF48B5"/>
    <w:rsid w:val="00B43924"/>
    <w:rsid w:val="00B51AE6"/>
    <w:rsid w:val="00B9657C"/>
    <w:rsid w:val="00B97203"/>
    <w:rsid w:val="00BB540A"/>
    <w:rsid w:val="00BB6FBC"/>
    <w:rsid w:val="00C808FC"/>
    <w:rsid w:val="00CE1DB9"/>
    <w:rsid w:val="00D362F1"/>
    <w:rsid w:val="00E10488"/>
    <w:rsid w:val="00E92F28"/>
    <w:rsid w:val="00F47315"/>
    <w:rsid w:val="00F47678"/>
    <w:rsid w:val="00F515BD"/>
    <w:rsid w:val="00FA2790"/>
    <w:rsid w:val="00FF53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B5"/>
    <w:rPr>
      <w:sz w:val="24"/>
      <w:szCs w:val="24"/>
    </w:rPr>
  </w:style>
  <w:style w:type="paragraph" w:styleId="Heading2">
    <w:name w:val="heading 2"/>
    <w:basedOn w:val="Normal"/>
    <w:next w:val="Normal"/>
    <w:link w:val="Heading2Char"/>
    <w:uiPriority w:val="99"/>
    <w:qFormat/>
    <w:rsid w:val="00AF48B5"/>
    <w:pPr>
      <w:keepNext/>
      <w:jc w:val="center"/>
      <w:outlineLvl w:val="1"/>
    </w:pPr>
    <w:rPr>
      <w:b/>
      <w:bCs/>
      <w:sz w:val="25"/>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F5363"/>
    <w:rPr>
      <w:rFonts w:ascii="Cambria" w:hAnsi="Cambria" w:cs="Times New Roman"/>
      <w:b/>
      <w:bCs/>
      <w:i/>
      <w:iCs/>
      <w:sz w:val="28"/>
      <w:szCs w:val="28"/>
    </w:rPr>
  </w:style>
  <w:style w:type="paragraph" w:styleId="BodyTextIndent">
    <w:name w:val="Body Text Indent"/>
    <w:basedOn w:val="Normal"/>
    <w:link w:val="BodyTextIndentChar"/>
    <w:uiPriority w:val="99"/>
    <w:rsid w:val="00AF48B5"/>
    <w:pPr>
      <w:ind w:left="4680"/>
      <w:jc w:val="both"/>
    </w:pPr>
  </w:style>
  <w:style w:type="character" w:customStyle="1" w:styleId="BodyTextIndentChar">
    <w:name w:val="Body Text Indent Char"/>
    <w:basedOn w:val="DefaultParagraphFont"/>
    <w:link w:val="BodyTextIndent"/>
    <w:uiPriority w:val="99"/>
    <w:semiHidden/>
    <w:locked/>
    <w:rsid w:val="00FF5363"/>
    <w:rPr>
      <w:rFonts w:cs="Times New Roman"/>
      <w:sz w:val="24"/>
      <w:szCs w:val="24"/>
    </w:rPr>
  </w:style>
  <w:style w:type="table" w:styleId="TableGrid">
    <w:name w:val="Table Grid"/>
    <w:basedOn w:val="TableNormal"/>
    <w:uiPriority w:val="99"/>
    <w:rsid w:val="00335D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04866"/>
    <w:pPr>
      <w:tabs>
        <w:tab w:val="center" w:pos="4677"/>
        <w:tab w:val="right" w:pos="9355"/>
      </w:tabs>
    </w:pPr>
  </w:style>
  <w:style w:type="character" w:customStyle="1" w:styleId="HeaderChar">
    <w:name w:val="Header Char"/>
    <w:basedOn w:val="DefaultParagraphFont"/>
    <w:link w:val="Header"/>
    <w:uiPriority w:val="99"/>
    <w:semiHidden/>
    <w:locked/>
    <w:rsid w:val="00FF5363"/>
    <w:rPr>
      <w:rFonts w:cs="Times New Roman"/>
      <w:sz w:val="24"/>
      <w:szCs w:val="24"/>
    </w:rPr>
  </w:style>
  <w:style w:type="character" w:styleId="PageNumber">
    <w:name w:val="page number"/>
    <w:basedOn w:val="DefaultParagraphFont"/>
    <w:uiPriority w:val="99"/>
    <w:rsid w:val="00404866"/>
    <w:rPr>
      <w:rFonts w:cs="Times New Roman"/>
    </w:rPr>
  </w:style>
</w:styles>
</file>

<file path=word/webSettings.xml><?xml version="1.0" encoding="utf-8"?>
<w:webSettings xmlns:r="http://schemas.openxmlformats.org/officeDocument/2006/relationships" xmlns:w="http://schemas.openxmlformats.org/wordprocessingml/2006/main">
  <w:divs>
    <w:div w:id="2019581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4</Pages>
  <Words>770</Words>
  <Characters>4391</Characters>
  <Application>Microsoft Office Outlook</Application>
  <DocSecurity>0</DocSecurity>
  <Lines>0</Lines>
  <Paragraphs>0</Paragraphs>
  <ScaleCrop>false</ScaleCrop>
  <Company>sseu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ValiulinaA.V</dc:creator>
  <cp:keywords/>
  <dc:description/>
  <cp:lastModifiedBy>ValiulinaA.V</cp:lastModifiedBy>
  <cp:revision>9</cp:revision>
  <cp:lastPrinted>2017-03-02T08:55:00Z</cp:lastPrinted>
  <dcterms:created xsi:type="dcterms:W3CDTF">2017-02-15T06:15:00Z</dcterms:created>
  <dcterms:modified xsi:type="dcterms:W3CDTF">2017-03-02T10:11:00Z</dcterms:modified>
</cp:coreProperties>
</file>