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C3" w:rsidRPr="009B7252" w:rsidRDefault="00410CC3" w:rsidP="008E0DF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РЕШЕНИЕ</w:t>
      </w:r>
    </w:p>
    <w:p w:rsidR="00410CC3" w:rsidRPr="009B7252" w:rsidRDefault="00410CC3" w:rsidP="008E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ученого совета Самарского государственного экономического</w:t>
      </w:r>
    </w:p>
    <w:p w:rsidR="00410CC3" w:rsidRPr="009B7252" w:rsidRDefault="00410CC3" w:rsidP="008E0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7252">
        <w:rPr>
          <w:rFonts w:ascii="Times New Roman" w:hAnsi="Times New Roman"/>
          <w:sz w:val="28"/>
          <w:szCs w:val="28"/>
        </w:rPr>
        <w:t>университета</w:t>
      </w:r>
    </w:p>
    <w:p w:rsidR="00410CC3" w:rsidRPr="009B7252" w:rsidRDefault="00410CC3" w:rsidP="008E0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0CC3" w:rsidRPr="00176162" w:rsidRDefault="00410CC3" w:rsidP="008E0D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162">
        <w:rPr>
          <w:rFonts w:ascii="Times New Roman" w:hAnsi="Times New Roman"/>
          <w:b/>
          <w:sz w:val="28"/>
          <w:szCs w:val="28"/>
        </w:rPr>
        <w:t>«О составе кандидатур председателей государственных экзаменационных комиссий (ГЭК) по специальностям и направлениям подготовки на выпуск 2019 года в Сызранском филиале федерального государственного бюджетного образовательного учреждения высшего образования «Самарский государственный экономический университет»»</w:t>
      </w:r>
    </w:p>
    <w:p w:rsidR="00410CC3" w:rsidRPr="009B7252" w:rsidRDefault="00410CC3" w:rsidP="008E0DF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от 23 мая 2018 года,</w:t>
      </w:r>
    </w:p>
    <w:p w:rsidR="00410CC3" w:rsidRPr="009B7252" w:rsidRDefault="00410CC3" w:rsidP="008E0DF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протокол № 11</w:t>
      </w:r>
      <w:r>
        <w:rPr>
          <w:rFonts w:ascii="Times New Roman" w:hAnsi="Times New Roman"/>
          <w:sz w:val="28"/>
          <w:szCs w:val="28"/>
        </w:rPr>
        <w:t>.</w:t>
      </w:r>
    </w:p>
    <w:p w:rsidR="00410CC3" w:rsidRPr="009B7252" w:rsidRDefault="00410CC3" w:rsidP="008E0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CC3" w:rsidRPr="009B7252" w:rsidRDefault="00410CC3" w:rsidP="008E0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0CC3" w:rsidRPr="009B7252" w:rsidRDefault="00410CC3" w:rsidP="008E0DF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Заслушав выступление первого проректора по учебной и воспитательной работе Болговой В.В. «О составе кандидатур председателей государственных экзаменационных комиссий (ГЭК) по специальностям и направлениям подготовки на выпуск 2019 года в</w:t>
      </w:r>
      <w:r>
        <w:rPr>
          <w:rFonts w:ascii="Times New Roman" w:hAnsi="Times New Roman"/>
          <w:sz w:val="28"/>
          <w:szCs w:val="28"/>
        </w:rPr>
        <w:t xml:space="preserve"> Сызранском филиале</w:t>
      </w:r>
      <w:r w:rsidRPr="009B7252">
        <w:rPr>
          <w:rFonts w:ascii="Times New Roman" w:hAnsi="Times New Roman"/>
          <w:sz w:val="28"/>
          <w:szCs w:val="28"/>
        </w:rPr>
        <w:t xml:space="preserve"> федерально</w:t>
      </w:r>
      <w:r>
        <w:rPr>
          <w:rFonts w:ascii="Times New Roman" w:hAnsi="Times New Roman"/>
          <w:sz w:val="28"/>
          <w:szCs w:val="28"/>
        </w:rPr>
        <w:t>го</w:t>
      </w:r>
      <w:r w:rsidRPr="009B7252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9B7252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9B7252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9B7252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9B7252">
        <w:rPr>
          <w:rFonts w:ascii="Times New Roman" w:hAnsi="Times New Roman"/>
          <w:sz w:val="28"/>
          <w:szCs w:val="28"/>
        </w:rPr>
        <w:t>высшего образования «Самарский государственный экономический университет»,</w:t>
      </w:r>
    </w:p>
    <w:p w:rsidR="00410CC3" w:rsidRPr="009B7252" w:rsidRDefault="00410CC3" w:rsidP="008E0DF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410CC3" w:rsidRPr="009B7252" w:rsidRDefault="00410CC3" w:rsidP="008E0DF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410CC3" w:rsidRPr="009B7252" w:rsidRDefault="00410CC3" w:rsidP="008E0DF5">
      <w:pPr>
        <w:pStyle w:val="ListParagraph"/>
        <w:numPr>
          <w:ilvl w:val="0"/>
          <w:numId w:val="1"/>
        </w:numPr>
        <w:ind w:left="0" w:firstLine="975"/>
        <w:jc w:val="both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 xml:space="preserve">Утвердить состав кандидатур председателей государственных экзаменационных комиссий (ГЭК) по специальностям и направлениям подготовки на выпуск 2019 года в </w:t>
      </w:r>
      <w:r>
        <w:rPr>
          <w:rFonts w:ascii="Times New Roman" w:hAnsi="Times New Roman"/>
          <w:sz w:val="28"/>
          <w:szCs w:val="28"/>
        </w:rPr>
        <w:t xml:space="preserve">Сызранском филиале </w:t>
      </w:r>
      <w:r w:rsidRPr="009B7252">
        <w:rPr>
          <w:rFonts w:ascii="Times New Roman" w:hAnsi="Times New Roman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>го</w:t>
      </w:r>
      <w:r w:rsidRPr="009B7252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9B7252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9B7252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9B7252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9B7252">
        <w:rPr>
          <w:rFonts w:ascii="Times New Roman" w:hAnsi="Times New Roman"/>
          <w:sz w:val="28"/>
          <w:szCs w:val="28"/>
        </w:rPr>
        <w:t xml:space="preserve"> высшего образования «Самарский государственный экономический университет» согласно Приложению.</w:t>
      </w:r>
    </w:p>
    <w:p w:rsidR="00410CC3" w:rsidRPr="009B7252" w:rsidRDefault="00410CC3" w:rsidP="008E0DF5">
      <w:pPr>
        <w:pStyle w:val="ListParagraph"/>
        <w:numPr>
          <w:ilvl w:val="0"/>
          <w:numId w:val="1"/>
        </w:numPr>
        <w:ind w:left="0" w:firstLine="975"/>
        <w:jc w:val="both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 xml:space="preserve">Ходатайствовать в Департамент государственной политики в сфере высшего образования Министерства образования и науки РФ об утверждении состава кандидатур председателей государственных экзаменационных комиссий (ГЭК) по специальностям и направлениям подготовки на 2019г. в </w:t>
      </w:r>
      <w:r>
        <w:rPr>
          <w:rFonts w:ascii="Times New Roman" w:hAnsi="Times New Roman"/>
          <w:sz w:val="28"/>
          <w:szCs w:val="28"/>
        </w:rPr>
        <w:t xml:space="preserve">Сызранском филиале </w:t>
      </w:r>
      <w:r w:rsidRPr="009B7252">
        <w:rPr>
          <w:rFonts w:ascii="Times New Roman" w:hAnsi="Times New Roman"/>
          <w:sz w:val="28"/>
          <w:szCs w:val="28"/>
        </w:rPr>
        <w:t>ФГБОУ ВО «</w:t>
      </w:r>
      <w:r>
        <w:rPr>
          <w:rFonts w:ascii="Times New Roman" w:hAnsi="Times New Roman"/>
          <w:sz w:val="28"/>
          <w:szCs w:val="28"/>
        </w:rPr>
        <w:t>СГЭУ</w:t>
      </w:r>
      <w:r w:rsidRPr="009B7252">
        <w:rPr>
          <w:rFonts w:ascii="Times New Roman" w:hAnsi="Times New Roman"/>
          <w:sz w:val="28"/>
          <w:szCs w:val="28"/>
        </w:rPr>
        <w:t>».</w:t>
      </w:r>
    </w:p>
    <w:p w:rsidR="00410CC3" w:rsidRPr="009B7252" w:rsidRDefault="00410CC3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10CC3" w:rsidRDefault="00410CC3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10CC3" w:rsidRPr="009B7252" w:rsidRDefault="00410CC3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10CC3" w:rsidRPr="009B7252" w:rsidRDefault="00410CC3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Председатель ученого совета                                                       Г.Р. Хасаев</w:t>
      </w:r>
    </w:p>
    <w:p w:rsidR="00410CC3" w:rsidRDefault="00410CC3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10CC3" w:rsidRDefault="00410CC3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10CC3" w:rsidRPr="009B7252" w:rsidRDefault="00410CC3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10CC3" w:rsidRPr="009B7252" w:rsidRDefault="00410CC3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Ученый секретарь ученого совета                                               Р.И. Семикова</w:t>
      </w:r>
    </w:p>
    <w:p w:rsidR="00410CC3" w:rsidRDefault="00410CC3" w:rsidP="0092558E">
      <w:pPr>
        <w:spacing w:after="0"/>
        <w:ind w:firstLine="709"/>
        <w:jc w:val="right"/>
        <w:rPr>
          <w:rFonts w:ascii="Times New Roman" w:hAnsi="Times New Roman"/>
        </w:rPr>
      </w:pPr>
    </w:p>
    <w:p w:rsidR="00410CC3" w:rsidRDefault="00410CC3" w:rsidP="0092558E">
      <w:pPr>
        <w:spacing w:after="0"/>
        <w:ind w:firstLine="709"/>
        <w:jc w:val="right"/>
        <w:rPr>
          <w:rFonts w:ascii="Times New Roman" w:hAnsi="Times New Roman"/>
        </w:rPr>
      </w:pPr>
    </w:p>
    <w:p w:rsidR="00410CC3" w:rsidRDefault="00410CC3" w:rsidP="0092558E">
      <w:pPr>
        <w:spacing w:after="0"/>
        <w:ind w:firstLine="709"/>
        <w:jc w:val="right"/>
        <w:rPr>
          <w:rFonts w:ascii="Times New Roman" w:hAnsi="Times New Roman"/>
        </w:rPr>
      </w:pPr>
    </w:p>
    <w:p w:rsidR="00410CC3" w:rsidRPr="009B7252" w:rsidRDefault="00410CC3" w:rsidP="0092558E">
      <w:pPr>
        <w:spacing w:after="0"/>
        <w:ind w:firstLine="709"/>
        <w:jc w:val="right"/>
        <w:rPr>
          <w:rFonts w:ascii="Times New Roman" w:hAnsi="Times New Roman"/>
        </w:rPr>
      </w:pPr>
      <w:r w:rsidRPr="009B7252">
        <w:rPr>
          <w:rFonts w:ascii="Times New Roman" w:hAnsi="Times New Roman"/>
        </w:rPr>
        <w:t>ПРИЛОЖЕНИЕ</w:t>
      </w:r>
    </w:p>
    <w:p w:rsidR="00410CC3" w:rsidRPr="009B7252" w:rsidRDefault="00410CC3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252">
        <w:rPr>
          <w:rFonts w:ascii="Times New Roman" w:hAnsi="Times New Roman"/>
          <w:sz w:val="24"/>
          <w:szCs w:val="24"/>
        </w:rPr>
        <w:t>к вопросу «О составе кандидатур председателей</w:t>
      </w:r>
    </w:p>
    <w:p w:rsidR="00410CC3" w:rsidRPr="009B7252" w:rsidRDefault="00410CC3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252">
        <w:rPr>
          <w:rFonts w:ascii="Times New Roman" w:hAnsi="Times New Roman"/>
          <w:sz w:val="24"/>
          <w:szCs w:val="24"/>
        </w:rPr>
        <w:t>государственных экзаменационных комиссий (ГЭК)</w:t>
      </w:r>
    </w:p>
    <w:p w:rsidR="00410CC3" w:rsidRPr="009B7252" w:rsidRDefault="00410CC3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252">
        <w:rPr>
          <w:rFonts w:ascii="Times New Roman" w:hAnsi="Times New Roman"/>
          <w:sz w:val="24"/>
          <w:szCs w:val="24"/>
        </w:rPr>
        <w:t>по специальностям и направлениям подготовки</w:t>
      </w:r>
    </w:p>
    <w:p w:rsidR="00410CC3" w:rsidRDefault="00410CC3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252">
        <w:rPr>
          <w:rFonts w:ascii="Times New Roman" w:hAnsi="Times New Roman"/>
          <w:sz w:val="24"/>
          <w:szCs w:val="24"/>
        </w:rPr>
        <w:t xml:space="preserve">на выпуск 2019 года в </w:t>
      </w:r>
      <w:r>
        <w:rPr>
          <w:rFonts w:ascii="Times New Roman" w:hAnsi="Times New Roman"/>
          <w:sz w:val="24"/>
          <w:szCs w:val="24"/>
        </w:rPr>
        <w:t xml:space="preserve">Сызранском филиале </w:t>
      </w:r>
    </w:p>
    <w:p w:rsidR="00410CC3" w:rsidRPr="009B7252" w:rsidRDefault="00410CC3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252">
        <w:rPr>
          <w:rFonts w:ascii="Times New Roman" w:hAnsi="Times New Roman"/>
          <w:sz w:val="24"/>
          <w:szCs w:val="24"/>
        </w:rPr>
        <w:t>федерально</w:t>
      </w:r>
      <w:r>
        <w:rPr>
          <w:rFonts w:ascii="Times New Roman" w:hAnsi="Times New Roman"/>
          <w:sz w:val="24"/>
          <w:szCs w:val="24"/>
        </w:rPr>
        <w:t>го</w:t>
      </w:r>
      <w:r w:rsidRPr="009B7252">
        <w:rPr>
          <w:rFonts w:ascii="Times New Roman" w:hAnsi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/>
          <w:sz w:val="24"/>
          <w:szCs w:val="24"/>
        </w:rPr>
        <w:t>го</w:t>
      </w:r>
      <w:r w:rsidRPr="009B7252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</w:p>
    <w:p w:rsidR="00410CC3" w:rsidRPr="009B7252" w:rsidRDefault="00410CC3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252"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9B7252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9B7252">
        <w:rPr>
          <w:rFonts w:ascii="Times New Roman" w:hAnsi="Times New Roman"/>
          <w:sz w:val="24"/>
          <w:szCs w:val="24"/>
        </w:rPr>
        <w:t xml:space="preserve"> высшего образования</w:t>
      </w:r>
    </w:p>
    <w:p w:rsidR="00410CC3" w:rsidRPr="009B7252" w:rsidRDefault="00410CC3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252">
        <w:rPr>
          <w:rFonts w:ascii="Times New Roman" w:hAnsi="Times New Roman"/>
          <w:sz w:val="24"/>
          <w:szCs w:val="24"/>
        </w:rPr>
        <w:t>«Самарский государственный экономический университет»</w:t>
      </w:r>
    </w:p>
    <w:p w:rsidR="00410CC3" w:rsidRPr="009B7252" w:rsidRDefault="00410CC3" w:rsidP="0092558E">
      <w:pPr>
        <w:spacing w:after="0"/>
        <w:ind w:firstLine="709"/>
        <w:jc w:val="right"/>
        <w:rPr>
          <w:rFonts w:ascii="Times New Roman" w:hAnsi="Times New Roman"/>
        </w:rPr>
      </w:pPr>
      <w:r w:rsidRPr="009B7252">
        <w:rPr>
          <w:rFonts w:ascii="Times New Roman" w:hAnsi="Times New Roman"/>
          <w:sz w:val="24"/>
          <w:szCs w:val="24"/>
        </w:rPr>
        <w:t>(протокол № 11 от 23 мая 2018г.)</w:t>
      </w:r>
    </w:p>
    <w:p w:rsidR="00410CC3" w:rsidRPr="009B7252" w:rsidRDefault="00410CC3" w:rsidP="0092558E">
      <w:pPr>
        <w:spacing w:after="0"/>
        <w:ind w:firstLine="709"/>
        <w:jc w:val="center"/>
        <w:rPr>
          <w:rFonts w:ascii="Times New Roman" w:hAnsi="Times New Roman"/>
        </w:rPr>
      </w:pPr>
    </w:p>
    <w:p w:rsidR="00410CC3" w:rsidRPr="009B7252" w:rsidRDefault="00410CC3" w:rsidP="009255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Состав кандидатур председателей государственных экзаменационных</w:t>
      </w:r>
    </w:p>
    <w:p w:rsidR="00410CC3" w:rsidRPr="009B7252" w:rsidRDefault="00410CC3" w:rsidP="009255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комиссий в ФГБОУ ВО «СГЭУ»</w:t>
      </w:r>
    </w:p>
    <w:p w:rsidR="00410CC3" w:rsidRPr="009B7252" w:rsidRDefault="00410CC3" w:rsidP="0092558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4" w:type="pct"/>
        <w:tblLook w:val="00A0"/>
      </w:tblPr>
      <w:tblGrid>
        <w:gridCol w:w="2031"/>
        <w:gridCol w:w="7548"/>
      </w:tblGrid>
      <w:tr w:rsidR="00410CC3" w:rsidRPr="0059414B" w:rsidTr="0059414B">
        <w:tc>
          <w:tcPr>
            <w:tcW w:w="5000" w:type="pct"/>
            <w:gridSpan w:val="2"/>
          </w:tcPr>
          <w:p w:rsidR="00410CC3" w:rsidRPr="0059414B" w:rsidRDefault="00410CC3" w:rsidP="00594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10CC3" w:rsidRPr="0059414B" w:rsidTr="0059414B">
        <w:tc>
          <w:tcPr>
            <w:tcW w:w="5000" w:type="pct"/>
            <w:gridSpan w:val="2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14B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профиль Бухгалтерский учет, анализ и аудит</w:t>
            </w:r>
          </w:p>
        </w:tc>
      </w:tr>
      <w:tr w:rsidR="00410CC3" w:rsidRPr="0059414B" w:rsidTr="0059414B">
        <w:tc>
          <w:tcPr>
            <w:tcW w:w="106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Подколодный</w:t>
            </w:r>
          </w:p>
        </w:tc>
        <w:tc>
          <w:tcPr>
            <w:tcW w:w="394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генеральный директор ООО «Промстройинвест»,</w:t>
            </w:r>
          </w:p>
        </w:tc>
      </w:tr>
      <w:tr w:rsidR="00410CC3" w:rsidRPr="0059414B" w:rsidTr="0059414B">
        <w:tc>
          <w:tcPr>
            <w:tcW w:w="106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394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10CC3" w:rsidRPr="0059414B" w:rsidTr="0059414B">
        <w:tc>
          <w:tcPr>
            <w:tcW w:w="106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CC3" w:rsidRPr="0059414B" w:rsidTr="0059414B">
        <w:tc>
          <w:tcPr>
            <w:tcW w:w="5000" w:type="pct"/>
            <w:gridSpan w:val="2"/>
          </w:tcPr>
          <w:p w:rsidR="00410CC3" w:rsidRPr="0059414B" w:rsidRDefault="00410CC3" w:rsidP="00594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CC3" w:rsidRPr="0059414B" w:rsidRDefault="00410CC3" w:rsidP="00594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10CC3" w:rsidRPr="0059414B" w:rsidTr="0059414B">
        <w:tc>
          <w:tcPr>
            <w:tcW w:w="5000" w:type="pct"/>
            <w:gridSpan w:val="2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14B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профиль Финансы и кредит</w:t>
            </w:r>
          </w:p>
        </w:tc>
      </w:tr>
      <w:tr w:rsidR="00410CC3" w:rsidRPr="0059414B" w:rsidTr="0059414B">
        <w:tc>
          <w:tcPr>
            <w:tcW w:w="106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Янов</w:t>
            </w:r>
          </w:p>
        </w:tc>
        <w:tc>
          <w:tcPr>
            <w:tcW w:w="394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заведующий кафедрой финансов и кредита федерального</w:t>
            </w:r>
          </w:p>
        </w:tc>
      </w:tr>
      <w:tr w:rsidR="00410CC3" w:rsidRPr="0059414B" w:rsidTr="0059414B">
        <w:tc>
          <w:tcPr>
            <w:tcW w:w="106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394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410CC3" w:rsidRPr="0059414B" w:rsidTr="0059414B">
        <w:tc>
          <w:tcPr>
            <w:tcW w:w="106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394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образования «Поволжский государственный университет сервиса»,</w:t>
            </w:r>
          </w:p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10CC3" w:rsidRPr="0059414B" w:rsidTr="0059414B">
        <w:tc>
          <w:tcPr>
            <w:tcW w:w="5000" w:type="pct"/>
            <w:gridSpan w:val="2"/>
          </w:tcPr>
          <w:p w:rsidR="00410CC3" w:rsidRPr="0059414B" w:rsidRDefault="00410CC3" w:rsidP="00594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CC3" w:rsidRPr="0059414B" w:rsidRDefault="00410CC3" w:rsidP="00594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10CC3" w:rsidRPr="0059414B" w:rsidTr="0059414B">
        <w:tc>
          <w:tcPr>
            <w:tcW w:w="5000" w:type="pct"/>
            <w:gridSpan w:val="2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14B">
              <w:rPr>
                <w:rFonts w:ascii="Times New Roman" w:hAnsi="Times New Roman"/>
                <w:b/>
                <w:sz w:val="24"/>
                <w:szCs w:val="24"/>
              </w:rPr>
              <w:t>38.03.02 Менеджмент</w:t>
            </w:r>
          </w:p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профиль Менеджмент организации</w:t>
            </w:r>
          </w:p>
        </w:tc>
      </w:tr>
      <w:tr w:rsidR="00410CC3" w:rsidRPr="0059414B" w:rsidTr="0059414B">
        <w:tc>
          <w:tcPr>
            <w:tcW w:w="106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Хлыстов</w:t>
            </w:r>
          </w:p>
        </w:tc>
        <w:tc>
          <w:tcPr>
            <w:tcW w:w="394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 xml:space="preserve">Коммерческий директор </w:t>
            </w:r>
          </w:p>
        </w:tc>
      </w:tr>
      <w:tr w:rsidR="00410CC3" w:rsidRPr="0059414B" w:rsidTr="0059414B">
        <w:tc>
          <w:tcPr>
            <w:tcW w:w="106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394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ООО УК «Криста»</w:t>
            </w:r>
          </w:p>
        </w:tc>
      </w:tr>
      <w:tr w:rsidR="00410CC3" w:rsidRPr="0059414B" w:rsidTr="0059414B">
        <w:tc>
          <w:tcPr>
            <w:tcW w:w="106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394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CC3" w:rsidRPr="0059414B" w:rsidTr="0059414B">
        <w:tc>
          <w:tcPr>
            <w:tcW w:w="5000" w:type="pct"/>
            <w:gridSpan w:val="2"/>
          </w:tcPr>
          <w:p w:rsidR="00410CC3" w:rsidRPr="0059414B" w:rsidRDefault="00410CC3" w:rsidP="00594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CC3" w:rsidRPr="0059414B" w:rsidRDefault="00410CC3" w:rsidP="00594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10CC3" w:rsidRPr="0059414B" w:rsidTr="0059414B">
        <w:tc>
          <w:tcPr>
            <w:tcW w:w="5000" w:type="pct"/>
            <w:gridSpan w:val="2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14B">
              <w:rPr>
                <w:rFonts w:ascii="Times New Roman" w:hAnsi="Times New Roman"/>
                <w:b/>
                <w:sz w:val="24"/>
                <w:szCs w:val="24"/>
              </w:rPr>
              <w:t>40.03.01 Юриспруденция</w:t>
            </w:r>
          </w:p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профиль Правовое обеспечение экономической деятельности</w:t>
            </w:r>
          </w:p>
        </w:tc>
      </w:tr>
      <w:tr w:rsidR="00410CC3" w:rsidRPr="0059414B" w:rsidTr="0059414B">
        <w:tc>
          <w:tcPr>
            <w:tcW w:w="106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Метлицкий</w:t>
            </w:r>
          </w:p>
        </w:tc>
        <w:tc>
          <w:tcPr>
            <w:tcW w:w="394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заместитель директора по правовым и корпоративным вопросам</w:t>
            </w:r>
          </w:p>
        </w:tc>
      </w:tr>
      <w:tr w:rsidR="00410CC3" w:rsidRPr="0059414B" w:rsidTr="0059414B">
        <w:tc>
          <w:tcPr>
            <w:tcW w:w="106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394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Общества с ограниченной ответственностью «Агропромышленный</w:t>
            </w:r>
          </w:p>
        </w:tc>
      </w:tr>
      <w:tr w:rsidR="00410CC3" w:rsidRPr="0059414B" w:rsidTr="0059414B">
        <w:tc>
          <w:tcPr>
            <w:tcW w:w="106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940" w:type="pct"/>
          </w:tcPr>
          <w:p w:rsidR="00410CC3" w:rsidRPr="0059414B" w:rsidRDefault="00410CC3" w:rsidP="00594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14B">
              <w:rPr>
                <w:rFonts w:ascii="Times New Roman" w:hAnsi="Times New Roman"/>
                <w:sz w:val="24"/>
                <w:szCs w:val="24"/>
              </w:rPr>
              <w:t>парк Самара»</w:t>
            </w:r>
          </w:p>
        </w:tc>
      </w:tr>
    </w:tbl>
    <w:p w:rsidR="00410CC3" w:rsidRDefault="00410CC3" w:rsidP="00382C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410CC3" w:rsidSect="008E0DF5">
      <w:pgSz w:w="11906" w:h="16838"/>
      <w:pgMar w:top="1134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CC3" w:rsidRDefault="00410CC3" w:rsidP="008E0DF5">
      <w:pPr>
        <w:spacing w:after="0" w:line="240" w:lineRule="auto"/>
      </w:pPr>
      <w:r>
        <w:separator/>
      </w:r>
    </w:p>
  </w:endnote>
  <w:endnote w:type="continuationSeparator" w:id="0">
    <w:p w:rsidR="00410CC3" w:rsidRDefault="00410CC3" w:rsidP="008E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CC3" w:rsidRDefault="00410CC3" w:rsidP="008E0DF5">
      <w:pPr>
        <w:spacing w:after="0" w:line="240" w:lineRule="auto"/>
      </w:pPr>
      <w:r>
        <w:separator/>
      </w:r>
    </w:p>
  </w:footnote>
  <w:footnote w:type="continuationSeparator" w:id="0">
    <w:p w:rsidR="00410CC3" w:rsidRDefault="00410CC3" w:rsidP="008E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DF5"/>
    <w:rsid w:val="00036BBE"/>
    <w:rsid w:val="000E4BAA"/>
    <w:rsid w:val="00105E50"/>
    <w:rsid w:val="00116545"/>
    <w:rsid w:val="00157380"/>
    <w:rsid w:val="001703B3"/>
    <w:rsid w:val="00171781"/>
    <w:rsid w:val="00176162"/>
    <w:rsid w:val="00181611"/>
    <w:rsid w:val="00195BE0"/>
    <w:rsid w:val="001B62DD"/>
    <w:rsid w:val="00352114"/>
    <w:rsid w:val="00382CAB"/>
    <w:rsid w:val="003B0E28"/>
    <w:rsid w:val="003F23C1"/>
    <w:rsid w:val="00410CC3"/>
    <w:rsid w:val="00414894"/>
    <w:rsid w:val="004177A6"/>
    <w:rsid w:val="004312E2"/>
    <w:rsid w:val="00435003"/>
    <w:rsid w:val="004649E2"/>
    <w:rsid w:val="005031DA"/>
    <w:rsid w:val="00575186"/>
    <w:rsid w:val="0059414B"/>
    <w:rsid w:val="005C1272"/>
    <w:rsid w:val="006143D9"/>
    <w:rsid w:val="00671E38"/>
    <w:rsid w:val="00730BD4"/>
    <w:rsid w:val="00745C54"/>
    <w:rsid w:val="0083566F"/>
    <w:rsid w:val="00854356"/>
    <w:rsid w:val="00857FCD"/>
    <w:rsid w:val="00892C84"/>
    <w:rsid w:val="008E0DF5"/>
    <w:rsid w:val="008F5BB5"/>
    <w:rsid w:val="0092558E"/>
    <w:rsid w:val="00926DF9"/>
    <w:rsid w:val="009412F6"/>
    <w:rsid w:val="00970FF5"/>
    <w:rsid w:val="009B7252"/>
    <w:rsid w:val="00A14C40"/>
    <w:rsid w:val="00A606FE"/>
    <w:rsid w:val="00A87836"/>
    <w:rsid w:val="00AA3B03"/>
    <w:rsid w:val="00AA7464"/>
    <w:rsid w:val="00AD0C31"/>
    <w:rsid w:val="00B14EE8"/>
    <w:rsid w:val="00B53DFF"/>
    <w:rsid w:val="00BB367D"/>
    <w:rsid w:val="00BC215C"/>
    <w:rsid w:val="00BF3686"/>
    <w:rsid w:val="00C0282A"/>
    <w:rsid w:val="00C30158"/>
    <w:rsid w:val="00C40448"/>
    <w:rsid w:val="00C50536"/>
    <w:rsid w:val="00C970B7"/>
    <w:rsid w:val="00CD0255"/>
    <w:rsid w:val="00CE216D"/>
    <w:rsid w:val="00D27190"/>
    <w:rsid w:val="00DE4839"/>
    <w:rsid w:val="00E34E7E"/>
    <w:rsid w:val="00E6774B"/>
    <w:rsid w:val="00E955E2"/>
    <w:rsid w:val="00EA1917"/>
    <w:rsid w:val="00EB3EDE"/>
    <w:rsid w:val="00F17FF5"/>
    <w:rsid w:val="00F54C96"/>
    <w:rsid w:val="00F8303B"/>
    <w:rsid w:val="00FE3517"/>
    <w:rsid w:val="00FE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8E0DF5"/>
  </w:style>
  <w:style w:type="paragraph" w:styleId="ListParagraph">
    <w:name w:val="List Paragraph"/>
    <w:basedOn w:val="Normal"/>
    <w:link w:val="ListParagraphChar"/>
    <w:uiPriority w:val="99"/>
    <w:qFormat/>
    <w:rsid w:val="008E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0D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0DF5"/>
    <w:rPr>
      <w:rFonts w:cs="Times New Roman"/>
    </w:rPr>
  </w:style>
  <w:style w:type="table" w:styleId="TableGrid">
    <w:name w:val="Table Grid"/>
    <w:basedOn w:val="TableNormal"/>
    <w:uiPriority w:val="99"/>
    <w:rsid w:val="009255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2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459</Words>
  <Characters>2617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4</cp:revision>
  <cp:lastPrinted>2018-06-05T12:58:00Z</cp:lastPrinted>
  <dcterms:created xsi:type="dcterms:W3CDTF">2018-05-16T07:27:00Z</dcterms:created>
  <dcterms:modified xsi:type="dcterms:W3CDTF">2018-06-05T12:58:00Z</dcterms:modified>
</cp:coreProperties>
</file>