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39" w:rsidRPr="00792DA8" w:rsidRDefault="00001939" w:rsidP="00B3078D">
      <w:pPr>
        <w:spacing w:line="360" w:lineRule="auto"/>
        <w:rPr>
          <w:sz w:val="28"/>
          <w:szCs w:val="28"/>
        </w:rPr>
      </w:pPr>
      <w:r w:rsidRPr="00792DA8">
        <w:rPr>
          <w:sz w:val="28"/>
          <w:szCs w:val="28"/>
        </w:rPr>
        <w:t xml:space="preserve">                                                               РЕШЕНИЕ                                           </w:t>
      </w:r>
    </w:p>
    <w:p w:rsidR="00001939" w:rsidRPr="00792DA8" w:rsidRDefault="00001939" w:rsidP="00DB74ED">
      <w:pPr>
        <w:jc w:val="center"/>
        <w:rPr>
          <w:sz w:val="28"/>
          <w:szCs w:val="28"/>
        </w:rPr>
      </w:pPr>
      <w:r w:rsidRPr="00792DA8">
        <w:rPr>
          <w:sz w:val="28"/>
          <w:szCs w:val="28"/>
        </w:rPr>
        <w:t xml:space="preserve">ученого совета федерального государственного бюджетного                                                                     образовательного учреждения высшего образования </w:t>
      </w:r>
    </w:p>
    <w:p w:rsidR="00001939" w:rsidRDefault="00001939" w:rsidP="00D66573">
      <w:pPr>
        <w:jc w:val="center"/>
        <w:rPr>
          <w:sz w:val="28"/>
          <w:szCs w:val="28"/>
        </w:rPr>
      </w:pPr>
      <w:r w:rsidRPr="00792DA8">
        <w:rPr>
          <w:sz w:val="28"/>
          <w:szCs w:val="28"/>
        </w:rPr>
        <w:t xml:space="preserve">«Самарский государственный экономический университет» </w:t>
      </w:r>
    </w:p>
    <w:p w:rsidR="00001939" w:rsidRPr="00D66573" w:rsidRDefault="00001939" w:rsidP="00792DA8">
      <w:pPr>
        <w:spacing w:after="120"/>
        <w:jc w:val="center"/>
        <w:rPr>
          <w:b/>
          <w:sz w:val="28"/>
          <w:szCs w:val="28"/>
        </w:rPr>
      </w:pPr>
      <w:r w:rsidRPr="00D66573">
        <w:rPr>
          <w:b/>
          <w:sz w:val="28"/>
          <w:szCs w:val="28"/>
        </w:rPr>
        <w:t>«Об отказе от права оперативного управления и постоянного (бессрочного) пользования на объекты недвижимого и движимого имущества, расположенные по адресу: г. Самара, Железнодорожный район, ул.Неверова/ ул.Линейная, д.87/д.35»</w:t>
      </w:r>
    </w:p>
    <w:p w:rsidR="00001939" w:rsidRPr="00792DA8" w:rsidRDefault="00001939" w:rsidP="00792DA8">
      <w:pPr>
        <w:jc w:val="right"/>
        <w:rPr>
          <w:sz w:val="28"/>
          <w:szCs w:val="28"/>
        </w:rPr>
      </w:pPr>
      <w:r w:rsidRPr="00792DA8">
        <w:rPr>
          <w:sz w:val="28"/>
          <w:szCs w:val="28"/>
        </w:rPr>
        <w:t>от 31.10.2018 г.</w:t>
      </w:r>
      <w:r>
        <w:rPr>
          <w:sz w:val="28"/>
          <w:szCs w:val="28"/>
        </w:rPr>
        <w:t>, протокол № 3.</w:t>
      </w:r>
    </w:p>
    <w:p w:rsidR="00001939" w:rsidRPr="00792DA8" w:rsidRDefault="00001939" w:rsidP="00DB74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DA8">
        <w:rPr>
          <w:rFonts w:ascii="Times New Roman" w:hAnsi="Times New Roman"/>
          <w:b/>
          <w:sz w:val="28"/>
          <w:szCs w:val="28"/>
        </w:rPr>
        <w:t xml:space="preserve"> </w:t>
      </w:r>
    </w:p>
    <w:p w:rsidR="00001939" w:rsidRPr="00792DA8" w:rsidRDefault="00001939" w:rsidP="001F0F4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C20FE">
        <w:rPr>
          <w:rFonts w:ascii="Times New Roman" w:hAnsi="Times New Roman"/>
          <w:b/>
          <w:sz w:val="28"/>
          <w:szCs w:val="28"/>
        </w:rPr>
        <w:t>Заслушав выступление проректора по АХР и строительству Мингулова Х.И.</w:t>
      </w:r>
      <w:r w:rsidRPr="00792DA8">
        <w:rPr>
          <w:rFonts w:ascii="Times New Roman" w:hAnsi="Times New Roman"/>
          <w:sz w:val="28"/>
          <w:szCs w:val="28"/>
        </w:rPr>
        <w:t xml:space="preserve"> о результатах рассмотрения комиссией ФГБОУ ВО «СГЭУ» по рассмотрению вопросов использования и распоряжения федеральным имуществом, закрепленным за университетом, предложений правового управления по распоряжению объектами федерального имущества, расположенными по адресу: Самарская область, г.Самара, Железнодорожный район, ул.Неверова/ул. Линейная, д.87/д.35:</w:t>
      </w:r>
    </w:p>
    <w:p w:rsidR="00001939" w:rsidRPr="00792DA8" w:rsidRDefault="00001939" w:rsidP="0014661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92DA8">
        <w:rPr>
          <w:rFonts w:ascii="Times New Roman" w:hAnsi="Times New Roman"/>
          <w:sz w:val="28"/>
          <w:szCs w:val="28"/>
        </w:rPr>
        <w:t>- земельный участок  площадью 2240,0 кв.м (РНФИ П11770006705, кадастровый номер 63:01:0106011:537);</w:t>
      </w:r>
    </w:p>
    <w:p w:rsidR="00001939" w:rsidRPr="00792DA8" w:rsidRDefault="00001939" w:rsidP="0014661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92DA8">
        <w:rPr>
          <w:sz w:val="28"/>
          <w:szCs w:val="28"/>
        </w:rPr>
        <w:t>- нежилое здание общей площадью 2199,1 кв.м (РФНИ П12770046942, кадастровый номер 63:01:0106007:565);</w:t>
      </w:r>
    </w:p>
    <w:p w:rsidR="00001939" w:rsidRPr="00792DA8" w:rsidRDefault="00001939" w:rsidP="0014661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92DA8">
        <w:rPr>
          <w:sz w:val="28"/>
          <w:szCs w:val="28"/>
        </w:rPr>
        <w:t>- газовая модульная мини-котельная (РНФИ П23770289008);</w:t>
      </w:r>
    </w:p>
    <w:p w:rsidR="00001939" w:rsidRPr="00792DA8" w:rsidRDefault="00001939" w:rsidP="0027176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2DA8">
        <w:rPr>
          <w:sz w:val="28"/>
          <w:szCs w:val="28"/>
        </w:rPr>
        <w:t>газопровод среднего давления (П23770289011) (далее – объекты федерального имущества) в виде отказа от права оперативного управления и права постоянного (бессрочного) пользования на объекты федерального имущества и внесению соответствующих изменений в Программу использования и развития имущественног</w:t>
      </w:r>
      <w:r>
        <w:rPr>
          <w:sz w:val="28"/>
          <w:szCs w:val="28"/>
        </w:rPr>
        <w:t>о комплекса университета;</w:t>
      </w:r>
    </w:p>
    <w:p w:rsidR="00001939" w:rsidRPr="00792DA8" w:rsidRDefault="00001939" w:rsidP="001F0F48">
      <w:pPr>
        <w:ind w:firstLine="708"/>
        <w:jc w:val="both"/>
        <w:rPr>
          <w:sz w:val="28"/>
          <w:szCs w:val="28"/>
        </w:rPr>
      </w:pPr>
      <w:r w:rsidRPr="007C20FE">
        <w:rPr>
          <w:b/>
          <w:sz w:val="28"/>
          <w:szCs w:val="28"/>
        </w:rPr>
        <w:t>а также заслушав выступление главного бухгалтера Зубковой М.Н.</w:t>
      </w:r>
      <w:r w:rsidRPr="00792DA8">
        <w:rPr>
          <w:sz w:val="28"/>
          <w:szCs w:val="28"/>
        </w:rPr>
        <w:t xml:space="preserve"> с информацией о фактических затратах университета на содержание и обслуживание объектов федерального имущества в 2018 году и п</w:t>
      </w:r>
      <w:r>
        <w:rPr>
          <w:sz w:val="28"/>
          <w:szCs w:val="28"/>
        </w:rPr>
        <w:t xml:space="preserve">ланируемых затратах в 2019 году </w:t>
      </w:r>
      <w:r w:rsidRPr="007C20FE">
        <w:rPr>
          <w:b/>
          <w:sz w:val="28"/>
          <w:szCs w:val="28"/>
        </w:rPr>
        <w:t xml:space="preserve">и выступление начальника правового управления Девяткиной О.Е. </w:t>
      </w:r>
      <w:r w:rsidRPr="00792DA8">
        <w:rPr>
          <w:sz w:val="28"/>
          <w:szCs w:val="28"/>
        </w:rPr>
        <w:t>о влиянии отказа от прав на объекты федерального имущества на дальнейшую деятельность университета и результатах проведенной работы по предложению передачи данных объектов образовательным и научным организациям Самарской области, подведом</w:t>
      </w:r>
      <w:r>
        <w:rPr>
          <w:sz w:val="28"/>
          <w:szCs w:val="28"/>
        </w:rPr>
        <w:t>ственным Минобрнауки России,</w:t>
      </w:r>
    </w:p>
    <w:p w:rsidR="00001939" w:rsidRDefault="00001939" w:rsidP="00B756F5">
      <w:pPr>
        <w:ind w:firstLine="708"/>
        <w:jc w:val="center"/>
        <w:rPr>
          <w:b/>
          <w:sz w:val="28"/>
          <w:szCs w:val="28"/>
        </w:rPr>
      </w:pPr>
    </w:p>
    <w:p w:rsidR="00001939" w:rsidRPr="00792DA8" w:rsidRDefault="00001939" w:rsidP="00B756F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СОВЕТ ПОСТАНОВЛЯЕТ</w:t>
      </w:r>
      <w:r w:rsidRPr="00792DA8">
        <w:rPr>
          <w:b/>
          <w:sz w:val="28"/>
          <w:szCs w:val="28"/>
        </w:rPr>
        <w:t>:</w:t>
      </w:r>
    </w:p>
    <w:p w:rsidR="00001939" w:rsidRPr="00792DA8" w:rsidRDefault="00001939" w:rsidP="008059B7">
      <w:pPr>
        <w:pStyle w:val="ListParagraph"/>
        <w:numPr>
          <w:ilvl w:val="0"/>
          <w:numId w:val="2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792DA8">
        <w:rPr>
          <w:rFonts w:ascii="Times New Roman" w:hAnsi="Times New Roman"/>
          <w:sz w:val="28"/>
          <w:szCs w:val="28"/>
        </w:rPr>
        <w:t>Одобрить внесение изменений в пункт 8.1 Программы использования и развития имущественного комплекса ФГБОУ ВО «СГЭУ» и добавить в разделы «отказ от права постоянного (бессрочного) пользования» и «отказ от права оперативного управления» пункта 8.1 планируемых мероприятий в отношении имущественного комплекса объекты федерального имущества, расположенные по адресу: Самарская область, г. Самара, Железнодорожный район, ул.Неверова/ ул.Линейная, д.87/д.35:</w:t>
      </w:r>
    </w:p>
    <w:p w:rsidR="00001939" w:rsidRPr="00792DA8" w:rsidRDefault="00001939" w:rsidP="008059B7">
      <w:pPr>
        <w:pStyle w:val="ListParagraph"/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792DA8">
        <w:rPr>
          <w:rFonts w:ascii="Times New Roman" w:hAnsi="Times New Roman"/>
          <w:sz w:val="28"/>
          <w:szCs w:val="28"/>
        </w:rPr>
        <w:t>– земельный участок  площадью 2240,0 кв.м (РНФИ П11770006705, кадастровый номер 63:01:0106011:537);</w:t>
      </w:r>
    </w:p>
    <w:p w:rsidR="00001939" w:rsidRPr="00792DA8" w:rsidRDefault="00001939" w:rsidP="008059B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92DA8">
        <w:rPr>
          <w:sz w:val="28"/>
          <w:szCs w:val="28"/>
        </w:rPr>
        <w:t>– нежилое здание общей площадью 2199,1 кв.м (РФНИ П12770046942, кадастровый номер 63:01:0106007:565);</w:t>
      </w:r>
    </w:p>
    <w:p w:rsidR="00001939" w:rsidRPr="00792DA8" w:rsidRDefault="00001939" w:rsidP="008059B7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92DA8">
        <w:rPr>
          <w:sz w:val="28"/>
          <w:szCs w:val="28"/>
        </w:rPr>
        <w:t>– газовая модульная мини-котельная (РНФИ П23770289008);</w:t>
      </w:r>
    </w:p>
    <w:p w:rsidR="00001939" w:rsidRPr="00792DA8" w:rsidRDefault="00001939" w:rsidP="008059B7">
      <w:pPr>
        <w:ind w:firstLine="851"/>
        <w:jc w:val="both"/>
        <w:rPr>
          <w:sz w:val="28"/>
          <w:szCs w:val="28"/>
        </w:rPr>
      </w:pPr>
      <w:r w:rsidRPr="00792DA8">
        <w:rPr>
          <w:sz w:val="28"/>
          <w:szCs w:val="28"/>
        </w:rPr>
        <w:t>– газопровод среднего давления (П23770289011).</w:t>
      </w:r>
    </w:p>
    <w:p w:rsidR="00001939" w:rsidRPr="00792DA8" w:rsidRDefault="00001939" w:rsidP="008059B7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DA8">
        <w:rPr>
          <w:rFonts w:ascii="Times New Roman" w:hAnsi="Times New Roman"/>
          <w:sz w:val="28"/>
          <w:szCs w:val="28"/>
        </w:rPr>
        <w:t>Утвердить заключение комиссии ФГБОУ ВО «СГЭУ» по рассмотрению вопросов использования и распоряжения федеральным имуществом, закрепленным за университетом, о целесообразности отказа от права постоянного (бессрочного) пользования и оперативного управления в отношении объектов федерального имущества, указанных в пункте 1.</w:t>
      </w:r>
    </w:p>
    <w:p w:rsidR="00001939" w:rsidRDefault="00001939" w:rsidP="008059B7">
      <w:pPr>
        <w:pStyle w:val="ListParagraph"/>
        <w:numPr>
          <w:ilvl w:val="0"/>
          <w:numId w:val="2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2DA8">
        <w:rPr>
          <w:rFonts w:ascii="Times New Roman" w:hAnsi="Times New Roman"/>
          <w:sz w:val="28"/>
          <w:szCs w:val="28"/>
        </w:rPr>
        <w:t>В целях повышения эффективности управления имущественным комплексом рекомендовать администрации университета направить в Минобрнауки России документы для согласования отказа университета от соответствующих вещных прав на указанные в пункте 1 объекты федерального имущества.</w:t>
      </w:r>
    </w:p>
    <w:p w:rsidR="00001939" w:rsidRDefault="00001939" w:rsidP="00DB74ED">
      <w:pPr>
        <w:spacing w:line="360" w:lineRule="auto"/>
        <w:ind w:firstLine="850"/>
        <w:rPr>
          <w:sz w:val="28"/>
          <w:szCs w:val="28"/>
        </w:rPr>
      </w:pPr>
    </w:p>
    <w:p w:rsidR="00001939" w:rsidRPr="00792DA8" w:rsidRDefault="00001939" w:rsidP="00DB74ED">
      <w:pPr>
        <w:spacing w:line="360" w:lineRule="auto"/>
        <w:ind w:firstLine="850"/>
        <w:rPr>
          <w:sz w:val="28"/>
          <w:szCs w:val="28"/>
        </w:rPr>
      </w:pPr>
    </w:p>
    <w:p w:rsidR="00001939" w:rsidRPr="00792DA8" w:rsidRDefault="00001939" w:rsidP="00B756F5">
      <w:pPr>
        <w:spacing w:line="360" w:lineRule="auto"/>
        <w:rPr>
          <w:sz w:val="28"/>
          <w:szCs w:val="28"/>
        </w:rPr>
      </w:pPr>
      <w:r w:rsidRPr="00792DA8">
        <w:rPr>
          <w:sz w:val="28"/>
          <w:szCs w:val="28"/>
        </w:rPr>
        <w:t xml:space="preserve">Председатель ученого совета                                 </w:t>
      </w:r>
      <w:r>
        <w:rPr>
          <w:sz w:val="28"/>
          <w:szCs w:val="28"/>
        </w:rPr>
        <w:t xml:space="preserve">                                  </w:t>
      </w:r>
      <w:r w:rsidRPr="00792DA8">
        <w:rPr>
          <w:sz w:val="28"/>
          <w:szCs w:val="28"/>
        </w:rPr>
        <w:t>Г.Р. Хасаев</w:t>
      </w:r>
    </w:p>
    <w:p w:rsidR="00001939" w:rsidRDefault="00001939" w:rsidP="00B756F5">
      <w:pPr>
        <w:spacing w:line="360" w:lineRule="auto"/>
        <w:ind w:right="-28"/>
        <w:rPr>
          <w:sz w:val="28"/>
          <w:szCs w:val="28"/>
        </w:rPr>
      </w:pPr>
    </w:p>
    <w:p w:rsidR="00001939" w:rsidRPr="00792DA8" w:rsidRDefault="00001939" w:rsidP="00B756F5">
      <w:pPr>
        <w:spacing w:line="360" w:lineRule="auto"/>
        <w:ind w:right="-28"/>
        <w:rPr>
          <w:sz w:val="28"/>
          <w:szCs w:val="28"/>
        </w:rPr>
      </w:pPr>
    </w:p>
    <w:p w:rsidR="00001939" w:rsidRPr="00792DA8" w:rsidRDefault="00001939" w:rsidP="00B756F5">
      <w:pPr>
        <w:spacing w:line="360" w:lineRule="auto"/>
        <w:ind w:right="-28"/>
        <w:rPr>
          <w:sz w:val="28"/>
          <w:szCs w:val="28"/>
        </w:rPr>
      </w:pPr>
      <w:r w:rsidRPr="00792DA8">
        <w:rPr>
          <w:sz w:val="28"/>
          <w:szCs w:val="28"/>
        </w:rPr>
        <w:t xml:space="preserve">Ученый секретарь ученого совета                    </w:t>
      </w:r>
      <w:r>
        <w:rPr>
          <w:sz w:val="28"/>
          <w:szCs w:val="28"/>
        </w:rPr>
        <w:t xml:space="preserve">                                       </w:t>
      </w:r>
      <w:r w:rsidRPr="00792DA8">
        <w:rPr>
          <w:sz w:val="28"/>
          <w:szCs w:val="28"/>
        </w:rPr>
        <w:t>Р.И. Семикова</w:t>
      </w:r>
    </w:p>
    <w:p w:rsidR="00001939" w:rsidRPr="00792DA8" w:rsidRDefault="00001939" w:rsidP="00C044DD">
      <w:pPr>
        <w:spacing w:line="360" w:lineRule="auto"/>
        <w:ind w:right="-28" w:firstLine="850"/>
        <w:rPr>
          <w:sz w:val="28"/>
          <w:szCs w:val="28"/>
        </w:rPr>
      </w:pPr>
    </w:p>
    <w:p w:rsidR="00001939" w:rsidRPr="00792DA8" w:rsidRDefault="00001939" w:rsidP="00C044DD">
      <w:pPr>
        <w:ind w:firstLine="850"/>
        <w:rPr>
          <w:sz w:val="28"/>
          <w:szCs w:val="28"/>
        </w:rPr>
      </w:pPr>
    </w:p>
    <w:p w:rsidR="00001939" w:rsidRPr="00792DA8" w:rsidRDefault="00001939" w:rsidP="00C044DD">
      <w:pPr>
        <w:ind w:firstLine="850"/>
        <w:rPr>
          <w:sz w:val="28"/>
          <w:szCs w:val="28"/>
        </w:rPr>
      </w:pPr>
    </w:p>
    <w:p w:rsidR="00001939" w:rsidRPr="00792DA8" w:rsidRDefault="00001939" w:rsidP="00C044DD">
      <w:pPr>
        <w:ind w:firstLine="850"/>
        <w:rPr>
          <w:sz w:val="28"/>
          <w:szCs w:val="28"/>
        </w:rPr>
      </w:pPr>
    </w:p>
    <w:p w:rsidR="00001939" w:rsidRPr="00792DA8" w:rsidRDefault="00001939" w:rsidP="00C044DD">
      <w:pPr>
        <w:spacing w:line="360" w:lineRule="auto"/>
        <w:ind w:right="-28" w:firstLine="850"/>
        <w:rPr>
          <w:sz w:val="28"/>
          <w:szCs w:val="28"/>
        </w:rPr>
      </w:pPr>
    </w:p>
    <w:sectPr w:rsidR="00001939" w:rsidRPr="00792DA8" w:rsidSect="00B756F5">
      <w:headerReference w:type="even" r:id="rId7"/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39" w:rsidRDefault="00001939">
      <w:r>
        <w:separator/>
      </w:r>
    </w:p>
  </w:endnote>
  <w:endnote w:type="continuationSeparator" w:id="0">
    <w:p w:rsidR="00001939" w:rsidRDefault="0000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39" w:rsidRDefault="00001939">
      <w:r>
        <w:separator/>
      </w:r>
    </w:p>
  </w:footnote>
  <w:footnote w:type="continuationSeparator" w:id="0">
    <w:p w:rsidR="00001939" w:rsidRDefault="00001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39" w:rsidRDefault="00001939" w:rsidP="00E939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939" w:rsidRDefault="000019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39" w:rsidRDefault="00001939" w:rsidP="00E939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1939" w:rsidRDefault="000019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38D"/>
    <w:multiLevelType w:val="hybridMultilevel"/>
    <w:tmpl w:val="7DD4B42A"/>
    <w:lvl w:ilvl="0" w:tplc="F67E01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5B2F00"/>
    <w:multiLevelType w:val="hybridMultilevel"/>
    <w:tmpl w:val="77543B48"/>
    <w:lvl w:ilvl="0" w:tplc="001C97A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30E6EFF"/>
    <w:multiLevelType w:val="hybridMultilevel"/>
    <w:tmpl w:val="AD809D5C"/>
    <w:lvl w:ilvl="0" w:tplc="946A1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4ED"/>
    <w:rsid w:val="00001939"/>
    <w:rsid w:val="00026B4A"/>
    <w:rsid w:val="00046BD4"/>
    <w:rsid w:val="000654DF"/>
    <w:rsid w:val="000F2928"/>
    <w:rsid w:val="00123F20"/>
    <w:rsid w:val="001261D3"/>
    <w:rsid w:val="0012691E"/>
    <w:rsid w:val="00146617"/>
    <w:rsid w:val="0015138C"/>
    <w:rsid w:val="001C7748"/>
    <w:rsid w:val="001F0F48"/>
    <w:rsid w:val="00220C04"/>
    <w:rsid w:val="00271762"/>
    <w:rsid w:val="00351C9E"/>
    <w:rsid w:val="003D6AC8"/>
    <w:rsid w:val="00412C75"/>
    <w:rsid w:val="0044035D"/>
    <w:rsid w:val="005515DF"/>
    <w:rsid w:val="005A5E00"/>
    <w:rsid w:val="005A5E01"/>
    <w:rsid w:val="005B5D2E"/>
    <w:rsid w:val="006A0326"/>
    <w:rsid w:val="00782C41"/>
    <w:rsid w:val="00792DA8"/>
    <w:rsid w:val="007C20FE"/>
    <w:rsid w:val="00800A38"/>
    <w:rsid w:val="008059B7"/>
    <w:rsid w:val="00881DDF"/>
    <w:rsid w:val="008A1E81"/>
    <w:rsid w:val="008B4BFA"/>
    <w:rsid w:val="0090070A"/>
    <w:rsid w:val="00A31CD3"/>
    <w:rsid w:val="00AC6145"/>
    <w:rsid w:val="00AF24D5"/>
    <w:rsid w:val="00B3078D"/>
    <w:rsid w:val="00B756F5"/>
    <w:rsid w:val="00B976CF"/>
    <w:rsid w:val="00BC65A0"/>
    <w:rsid w:val="00BF6A2A"/>
    <w:rsid w:val="00C044DD"/>
    <w:rsid w:val="00C3735F"/>
    <w:rsid w:val="00CB6384"/>
    <w:rsid w:val="00D66573"/>
    <w:rsid w:val="00DB74ED"/>
    <w:rsid w:val="00DC19C4"/>
    <w:rsid w:val="00E352A3"/>
    <w:rsid w:val="00E5113A"/>
    <w:rsid w:val="00E939E1"/>
    <w:rsid w:val="00EA5887"/>
    <w:rsid w:val="00F12062"/>
    <w:rsid w:val="00F2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4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046B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56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691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56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562</Words>
  <Characters>3206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StolyarovaN.V</dc:creator>
  <cp:keywords/>
  <dc:description/>
  <cp:lastModifiedBy>ValiulinaA.V</cp:lastModifiedBy>
  <cp:revision>29</cp:revision>
  <cp:lastPrinted>2018-11-14T08:16:00Z</cp:lastPrinted>
  <dcterms:created xsi:type="dcterms:W3CDTF">2018-10-31T05:30:00Z</dcterms:created>
  <dcterms:modified xsi:type="dcterms:W3CDTF">2018-11-14T08:47:00Z</dcterms:modified>
</cp:coreProperties>
</file>