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34" w:rsidRDefault="00333834" w:rsidP="00DC5D96">
      <w:pPr>
        <w:spacing w:line="240" w:lineRule="auto"/>
        <w:ind w:right="-1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33834" w:rsidRPr="00DC5D96" w:rsidRDefault="00333834" w:rsidP="00DC5D96">
      <w:pPr>
        <w:spacing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Самарского государственного экономического университета </w:t>
      </w:r>
      <w:r w:rsidRPr="00DC5D96">
        <w:rPr>
          <w:rFonts w:ascii="Times New Roman" w:hAnsi="Times New Roman"/>
          <w:b/>
          <w:sz w:val="28"/>
          <w:szCs w:val="28"/>
        </w:rPr>
        <w:t>«Отчет заведующего кафедрой экономической теории д.э.н., профессора Коноваловой Марии Евгеньевны о результатах работы за 5 летний срок»</w:t>
      </w:r>
    </w:p>
    <w:p w:rsidR="00333834" w:rsidRPr="00DC5D96" w:rsidRDefault="00333834" w:rsidP="00DC5D96">
      <w:pPr>
        <w:spacing w:after="0" w:line="240" w:lineRule="auto"/>
        <w:ind w:right="-1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31.10.2018г., протокол № </w:t>
      </w:r>
      <w:r w:rsidRPr="00DC5D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333834" w:rsidRDefault="00333834" w:rsidP="00DC5D96">
      <w:pPr>
        <w:spacing w:after="0" w:line="240" w:lineRule="auto"/>
        <w:ind w:right="-185"/>
        <w:jc w:val="center"/>
        <w:rPr>
          <w:rFonts w:ascii="Times New Roman" w:hAnsi="Times New Roman"/>
          <w:sz w:val="28"/>
          <w:szCs w:val="28"/>
        </w:rPr>
      </w:pPr>
    </w:p>
    <w:p w:rsidR="00333834" w:rsidRDefault="00333834" w:rsidP="00DC5D96">
      <w:pPr>
        <w:spacing w:after="0" w:line="240" w:lineRule="auto"/>
        <w:ind w:right="-1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 и обсудив отчет заведующего кафедрой экономической теории д. э. н., профессора Коноваловой М.Е. о работе за период с 2013 по 2018 гг. и принимая во внимание материалы комиссии по проверке учебно-методической работы кафедры, ученый совет отмечает:</w:t>
      </w:r>
    </w:p>
    <w:p w:rsidR="00333834" w:rsidRDefault="00333834" w:rsidP="00DC5D96">
      <w:pPr>
        <w:spacing w:after="0" w:line="240" w:lineRule="auto"/>
        <w:ind w:right="-1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кафедре экономической теории ведется подготовка по следующим направлениям:</w:t>
      </w:r>
    </w:p>
    <w:p w:rsidR="00333834" w:rsidRDefault="00333834" w:rsidP="00DC5D96">
      <w:pPr>
        <w:spacing w:after="0" w:line="240" w:lineRule="auto"/>
        <w:ind w:right="-185" w:firstLine="708"/>
        <w:jc w:val="both"/>
        <w:rPr>
          <w:rFonts w:ascii="Times New Roman" w:hAnsi="Times New Roman"/>
          <w:sz w:val="28"/>
          <w:szCs w:val="28"/>
        </w:rPr>
      </w:pP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1) 38.03.01 </w:t>
      </w:r>
      <w:r>
        <w:rPr>
          <w:rFonts w:ascii="Times New Roman" w:hAnsi="Times New Roman"/>
          <w:sz w:val="28"/>
          <w:szCs w:val="28"/>
        </w:rPr>
        <w:t>«</w:t>
      </w:r>
      <w:r w:rsidRPr="00DD2B8D">
        <w:rPr>
          <w:rFonts w:ascii="Times New Roman" w:hAnsi="Times New Roman"/>
          <w:sz w:val="28"/>
          <w:szCs w:val="28"/>
        </w:rPr>
        <w:t>Экономика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DD2B8D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DD2B8D">
        <w:rPr>
          <w:rFonts w:ascii="Times New Roman" w:hAnsi="Times New Roman"/>
          <w:sz w:val="28"/>
          <w:szCs w:val="28"/>
        </w:rPr>
        <w:t xml:space="preserve"> подготовки бакалавров «Рынок ценных бумаг»;   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</w:t>
      </w:r>
      <w:r w:rsidRPr="00DD2B8D">
        <w:rPr>
          <w:rFonts w:ascii="Times New Roman" w:hAnsi="Times New Roman"/>
          <w:sz w:val="28"/>
          <w:szCs w:val="28"/>
        </w:rPr>
        <w:t>38.04.01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D2B8D">
        <w:rPr>
          <w:rFonts w:ascii="Times New Roman" w:hAnsi="Times New Roman"/>
          <w:sz w:val="28"/>
          <w:szCs w:val="28"/>
        </w:rPr>
        <w:t>Экономика</w:t>
      </w:r>
      <w:r>
        <w:rPr>
          <w:rFonts w:ascii="Times New Roman" w:hAnsi="Times New Roman"/>
          <w:sz w:val="28"/>
          <w:szCs w:val="28"/>
        </w:rPr>
        <w:t>»</w:t>
      </w:r>
      <w:r w:rsidRPr="00DD2B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программа</w:t>
      </w:r>
      <w:r w:rsidRPr="00DD2B8D">
        <w:rPr>
          <w:rFonts w:ascii="Times New Roman" w:hAnsi="Times New Roman"/>
          <w:sz w:val="28"/>
          <w:szCs w:val="28"/>
        </w:rPr>
        <w:t xml:space="preserve"> подготовки магистров «Финансовые рынки и финансовые институты»;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DD2B8D">
        <w:rPr>
          <w:rFonts w:ascii="Times New Roman" w:hAnsi="Times New Roman"/>
          <w:sz w:val="28"/>
          <w:szCs w:val="28"/>
        </w:rPr>
        <w:t>38.06.01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D2B8D">
        <w:rPr>
          <w:rFonts w:ascii="Times New Roman" w:hAnsi="Times New Roman"/>
          <w:sz w:val="28"/>
          <w:szCs w:val="28"/>
        </w:rPr>
        <w:t>Экономика</w:t>
      </w:r>
      <w:r>
        <w:rPr>
          <w:rFonts w:ascii="Times New Roman" w:hAnsi="Times New Roman"/>
          <w:sz w:val="28"/>
          <w:szCs w:val="28"/>
        </w:rPr>
        <w:t>»</w:t>
      </w:r>
      <w:r w:rsidRPr="00DD2B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программа</w:t>
      </w:r>
      <w:r w:rsidRPr="00DD2B8D">
        <w:rPr>
          <w:rFonts w:ascii="Times New Roman" w:hAnsi="Times New Roman"/>
          <w:sz w:val="28"/>
          <w:szCs w:val="28"/>
        </w:rPr>
        <w:t xml:space="preserve"> подготовки аспирантов по научной специальности 08.00.01 – Экономическая теория.</w:t>
      </w:r>
    </w:p>
    <w:p w:rsidR="00333834" w:rsidRDefault="00333834" w:rsidP="00DC5D96">
      <w:pPr>
        <w:spacing w:after="0" w:line="240" w:lineRule="auto"/>
        <w:ind w:right="-185" w:firstLine="708"/>
        <w:jc w:val="both"/>
        <w:rPr>
          <w:rFonts w:ascii="Times New Roman" w:hAnsi="Times New Roman"/>
          <w:sz w:val="28"/>
          <w:szCs w:val="28"/>
        </w:rPr>
      </w:pPr>
    </w:p>
    <w:p w:rsidR="00333834" w:rsidRPr="00DD2B8D" w:rsidRDefault="00333834" w:rsidP="00DC5D96">
      <w:pPr>
        <w:pStyle w:val="BodyTextIndent"/>
        <w:spacing w:after="0"/>
        <w:ind w:left="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кафедры работают на факультете дополнительного образования, в центре делового образования, довузовской подготовки. </w:t>
      </w:r>
    </w:p>
    <w:p w:rsidR="00333834" w:rsidRDefault="00333834" w:rsidP="00DC5D96">
      <w:pPr>
        <w:pStyle w:val="BodyTextIndent"/>
        <w:spacing w:after="0"/>
        <w:ind w:left="0" w:right="-185" w:firstLine="709"/>
        <w:jc w:val="both"/>
        <w:rPr>
          <w:sz w:val="28"/>
          <w:szCs w:val="28"/>
        </w:rPr>
      </w:pPr>
      <w:r w:rsidRPr="00DD2B8D">
        <w:rPr>
          <w:sz w:val="28"/>
          <w:szCs w:val="28"/>
        </w:rPr>
        <w:t xml:space="preserve">В 2014г. кафедра успешно прошла государственную аккредитацию закреплённых за ней образовательных программ подготовки бакалавров и магистров. </w:t>
      </w:r>
      <w:r>
        <w:rPr>
          <w:sz w:val="28"/>
          <w:szCs w:val="28"/>
        </w:rPr>
        <w:t xml:space="preserve"> Преподаватели кафедры приняли участие в новом пилотном проекте Рособрнадзора по проверке компетенций преподавателей вузов по дисциплинам «Микроэкономика», «Макроэкономика».  </w:t>
      </w:r>
    </w:p>
    <w:p w:rsidR="00333834" w:rsidRDefault="00333834" w:rsidP="00DC5D96">
      <w:pPr>
        <w:pStyle w:val="BodyTextIndent"/>
        <w:spacing w:after="0"/>
        <w:ind w:left="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кафедра активно участвовала в подготовке документов по аккредитации аспирантуры по научной специальности 08.00.01- Экономическая теория.</w:t>
      </w:r>
    </w:p>
    <w:p w:rsidR="00333834" w:rsidRPr="00DD2B8D" w:rsidRDefault="00333834" w:rsidP="00DC5D96">
      <w:pPr>
        <w:pStyle w:val="BodyTextIndent"/>
        <w:spacing w:after="0"/>
        <w:ind w:left="0" w:right="-185" w:firstLine="709"/>
        <w:jc w:val="both"/>
        <w:rPr>
          <w:sz w:val="28"/>
          <w:szCs w:val="28"/>
        </w:rPr>
      </w:pPr>
    </w:p>
    <w:p w:rsidR="00333834" w:rsidRPr="00DD2B8D" w:rsidRDefault="00333834" w:rsidP="00DC5D96">
      <w:pPr>
        <w:pStyle w:val="BodyTextIndent"/>
        <w:ind w:left="0" w:right="-187" w:firstLine="709"/>
        <w:jc w:val="center"/>
        <w:rPr>
          <w:b/>
          <w:sz w:val="28"/>
          <w:szCs w:val="28"/>
        </w:rPr>
      </w:pPr>
      <w:r w:rsidRPr="00DD2B8D">
        <w:rPr>
          <w:b/>
          <w:sz w:val="28"/>
          <w:szCs w:val="28"/>
        </w:rPr>
        <w:t>1. Научный потенциал и штат кафедры</w:t>
      </w:r>
    </w:p>
    <w:p w:rsidR="00333834" w:rsidRPr="00DD2B8D" w:rsidRDefault="00333834" w:rsidP="00DC5D96">
      <w:pPr>
        <w:pStyle w:val="BodyTextIndent"/>
        <w:spacing w:after="0"/>
        <w:ind w:left="0" w:right="-185" w:firstLine="567"/>
        <w:jc w:val="both"/>
        <w:rPr>
          <w:sz w:val="28"/>
          <w:szCs w:val="28"/>
        </w:rPr>
      </w:pPr>
      <w:r w:rsidRPr="00DD2B8D">
        <w:rPr>
          <w:sz w:val="28"/>
          <w:szCs w:val="28"/>
        </w:rPr>
        <w:t>Деятельность кафедры осуществляется на базе перспективного плана работы, который корректируется через планы работы кафедры на каждый учебный год.</w:t>
      </w:r>
    </w:p>
    <w:p w:rsidR="00333834" w:rsidRPr="00DD2B8D" w:rsidRDefault="00333834" w:rsidP="00DC5D96">
      <w:pPr>
        <w:pStyle w:val="BodyTextIndent"/>
        <w:spacing w:after="0"/>
        <w:ind w:left="0" w:right="-185" w:firstLine="567"/>
        <w:jc w:val="both"/>
        <w:rPr>
          <w:sz w:val="28"/>
          <w:szCs w:val="28"/>
        </w:rPr>
      </w:pPr>
      <w:r w:rsidRPr="00DD2B8D">
        <w:rPr>
          <w:sz w:val="28"/>
          <w:szCs w:val="28"/>
        </w:rPr>
        <w:t xml:space="preserve">На кафедре работают 13 преподавателей, из них штатных – 13 человек, внутренних совместителей – 1 человек, внешние совместители отсутствуют. </w:t>
      </w:r>
      <w:r>
        <w:rPr>
          <w:sz w:val="28"/>
          <w:szCs w:val="28"/>
        </w:rPr>
        <w:t xml:space="preserve">  </w:t>
      </w:r>
      <w:r w:rsidRPr="00DD2B8D">
        <w:rPr>
          <w:sz w:val="28"/>
          <w:szCs w:val="28"/>
        </w:rPr>
        <w:t>В числе преподавателей 5 профессоров и 8 доцентов. Доля преподавателей с учёными степенями – 100%, с учеными званиями  - 85%, средний возраст ППС – 50 лет.</w:t>
      </w:r>
    </w:p>
    <w:p w:rsidR="00333834" w:rsidRPr="00DD2B8D" w:rsidRDefault="00333834" w:rsidP="00DC5D96">
      <w:pPr>
        <w:pStyle w:val="BodyTextIndent"/>
        <w:spacing w:after="0"/>
        <w:ind w:left="0" w:right="-185" w:firstLine="567"/>
        <w:jc w:val="both"/>
        <w:rPr>
          <w:sz w:val="28"/>
          <w:szCs w:val="28"/>
        </w:rPr>
      </w:pPr>
      <w:r w:rsidRPr="00DD2B8D">
        <w:rPr>
          <w:sz w:val="28"/>
          <w:szCs w:val="28"/>
        </w:rPr>
        <w:t xml:space="preserve">За последние 5 лет высокий квалификационный уровень ППС подтверждается регулярным участием преподавателей в научно-экспертной и организационной деятельности. </w:t>
      </w:r>
    </w:p>
    <w:p w:rsidR="00333834" w:rsidRPr="00DD2B8D" w:rsidRDefault="00333834" w:rsidP="00DC5D96">
      <w:pPr>
        <w:pStyle w:val="BodyTextIndent"/>
        <w:spacing w:after="0"/>
        <w:ind w:left="0" w:right="-185" w:firstLine="567"/>
        <w:jc w:val="both"/>
        <w:rPr>
          <w:sz w:val="28"/>
          <w:szCs w:val="28"/>
        </w:rPr>
      </w:pPr>
      <w:r w:rsidRPr="00DD2B8D">
        <w:rPr>
          <w:b/>
          <w:sz w:val="28"/>
          <w:szCs w:val="28"/>
        </w:rPr>
        <w:t>Профессор Коновалова М.Е.</w:t>
      </w:r>
      <w:r w:rsidRPr="00DD2B8D">
        <w:rPr>
          <w:sz w:val="28"/>
          <w:szCs w:val="28"/>
        </w:rPr>
        <w:t xml:space="preserve">  является экспертом по проведению независимой оценки квалификаций финансового рынка Совета по профессиональным квалификациям финансового рынка РФ; финансовым консультантом-методистом  программы Минфина России "Содействие повышению уровня финансовой грамотности населения и развитию финансового образования в РФ»</w:t>
      </w:r>
      <w:r w:rsidRPr="00DD2B8D">
        <w:rPr>
          <w:sz w:val="27"/>
          <w:szCs w:val="27"/>
        </w:rPr>
        <w:t>;</w:t>
      </w:r>
      <w:r w:rsidRPr="00DD2B8D">
        <w:rPr>
          <w:color w:val="333333"/>
          <w:sz w:val="27"/>
          <w:szCs w:val="27"/>
        </w:rPr>
        <w:t xml:space="preserve"> </w:t>
      </w:r>
      <w:r w:rsidRPr="00DD2B8D">
        <w:rPr>
          <w:sz w:val="28"/>
          <w:szCs w:val="28"/>
        </w:rPr>
        <w:t>членом диссертационного совета Д212.214.06 по специальности 08.00.01 – Экономическая теория, функционирующего на базе СГЭУ; членом диссертационного совета Д212.214.07 по специальности 08.00.05 – Экономика и управление народным хозяйством: экономика предпринимательства; экономическая безопасность; членом Ученого Совета ФГБОУ ВО СГЭУ; членом Ученого Совета ИТЭ и МЭО, являющегося структурным подразделением ФГБОУ ВО «СГЭУ»; членом аттестационной комиссии по присвоению квалификации специалиста финансового рынка по брокерской деятельности, дилерской деятельности, деятельности по управлению ценными бумагами и деятельности форрекс-дилера; входит в состав  редакционной коллегии журнала «Вестник Самарского государственного экономического университета».  Регулярно выступает рецензентом монографий и других научных публикаций.   Являлась председателем организационного комитета Всероссийской студенческой олимпиады по экономической теории, проводимой на базе ФГБОУ ВО «СГЭУ»; председателем государственной экзаменационной комиссии по направлению 38.03.01 «Экономика» на базе ФГБОУ ВО «</w:t>
      </w:r>
      <w:r w:rsidRPr="00DD2B8D">
        <w:rPr>
          <w:bCs/>
          <w:sz w:val="28"/>
          <w:szCs w:val="28"/>
        </w:rPr>
        <w:t>Самарский государственный социально-педагогический университет».</w:t>
      </w:r>
    </w:p>
    <w:p w:rsidR="00333834" w:rsidRPr="00DD2B8D" w:rsidRDefault="00333834" w:rsidP="00DC5D96">
      <w:pPr>
        <w:pStyle w:val="BodyTextIndent"/>
        <w:spacing w:after="0"/>
        <w:ind w:left="0" w:right="-185" w:firstLine="567"/>
        <w:jc w:val="both"/>
        <w:rPr>
          <w:sz w:val="28"/>
          <w:szCs w:val="28"/>
          <w:highlight w:val="yellow"/>
        </w:rPr>
      </w:pPr>
      <w:r w:rsidRPr="00DD2B8D">
        <w:rPr>
          <w:b/>
          <w:sz w:val="28"/>
          <w:szCs w:val="28"/>
        </w:rPr>
        <w:t>Профессор Михайлов А.М.</w:t>
      </w:r>
      <w:r w:rsidRPr="00DD2B8D">
        <w:rPr>
          <w:sz w:val="28"/>
          <w:szCs w:val="28"/>
        </w:rPr>
        <w:t xml:space="preserve"> является заместителем председателя диссертационного совета Д 212.214.06 по специальности 08.00.01- Экономическая теория, функционирующего на базе ФГБОУ ВО СГЭУ, входит в состав  редакционной коллегии журнала «Вестник Самарского государственного экономического университета».  Регулярно выступает рецензентом монографий и других научных публикаций. Являлся экспертом регионального отделения РФФИ. </w:t>
      </w:r>
    </w:p>
    <w:p w:rsidR="00333834" w:rsidRPr="00DD2B8D" w:rsidRDefault="00333834" w:rsidP="00DC5D96">
      <w:pPr>
        <w:pStyle w:val="BodyTextIndent"/>
        <w:spacing w:after="0"/>
        <w:ind w:left="0" w:right="-185" w:firstLine="567"/>
        <w:jc w:val="both"/>
        <w:rPr>
          <w:sz w:val="28"/>
          <w:szCs w:val="28"/>
        </w:rPr>
      </w:pPr>
      <w:r w:rsidRPr="00DD2B8D">
        <w:rPr>
          <w:b/>
          <w:sz w:val="28"/>
          <w:szCs w:val="28"/>
        </w:rPr>
        <w:t>Профессор Хансевяров Р.И.</w:t>
      </w:r>
      <w:r w:rsidRPr="00DD2B8D">
        <w:rPr>
          <w:sz w:val="28"/>
          <w:szCs w:val="28"/>
        </w:rPr>
        <w:t xml:space="preserve"> является членом диссертационного совета Д212.214.07 по специальности 08.00.05 – Экономика и управление народным хозяйством: экономика предпринимательства; экономическая безопасность, функционирующего на базе ФГБОУ ВО «СГЭУ»; членом диссертационного совета Д 212.215.11 по специальности 08.00.05 – Экономика и управление народным хозяйством (управление инновациями) (эконо</w:t>
      </w:r>
      <w:r>
        <w:rPr>
          <w:sz w:val="28"/>
          <w:szCs w:val="28"/>
        </w:rPr>
        <w:t>мические науки), функционирующего</w:t>
      </w:r>
      <w:r w:rsidRPr="00DD2B8D">
        <w:rPr>
          <w:sz w:val="28"/>
          <w:szCs w:val="28"/>
        </w:rPr>
        <w:t xml:space="preserve"> на базе ФГАОУ ВО «Самарский университет»; членом государственной экзаменационной комиссии по 38.03.01 «Экономика» на базе ФГБОУ  ВО «СамГТУ».</w:t>
      </w:r>
    </w:p>
    <w:p w:rsidR="00333834" w:rsidRPr="00DD2B8D" w:rsidRDefault="00333834" w:rsidP="00DC5D96">
      <w:pPr>
        <w:pStyle w:val="BodyTextIndent"/>
        <w:spacing w:after="0"/>
        <w:ind w:left="0" w:right="-185" w:firstLine="567"/>
        <w:jc w:val="both"/>
        <w:rPr>
          <w:sz w:val="28"/>
          <w:szCs w:val="28"/>
        </w:rPr>
      </w:pPr>
      <w:r w:rsidRPr="00DD2B8D">
        <w:rPr>
          <w:b/>
          <w:sz w:val="28"/>
          <w:szCs w:val="28"/>
        </w:rPr>
        <w:t>Доцент Левченко Л.В.</w:t>
      </w:r>
      <w:r w:rsidRPr="00DD2B8D">
        <w:rPr>
          <w:sz w:val="28"/>
          <w:szCs w:val="28"/>
        </w:rPr>
        <w:t xml:space="preserve"> в течение многих лет возглавляет управление по довузовской подготовке  ФГБОУ ВО «СГЭУ», а также является ответственным секретарем приемной комиссии ФГБОУ ВО «СГЭУ».</w:t>
      </w:r>
    </w:p>
    <w:p w:rsidR="00333834" w:rsidRPr="00DD2B8D" w:rsidRDefault="00333834" w:rsidP="00DC5D96">
      <w:pPr>
        <w:pStyle w:val="BodyTextIndent"/>
        <w:spacing w:after="0"/>
        <w:ind w:left="0" w:right="-185" w:firstLine="567"/>
        <w:jc w:val="both"/>
        <w:rPr>
          <w:sz w:val="28"/>
          <w:szCs w:val="28"/>
        </w:rPr>
      </w:pPr>
      <w:r w:rsidRPr="00DD2B8D">
        <w:rPr>
          <w:b/>
          <w:sz w:val="28"/>
          <w:szCs w:val="28"/>
        </w:rPr>
        <w:t>Доцент Вишневер В.Я.</w:t>
      </w:r>
      <w:r w:rsidRPr="00DD2B8D">
        <w:rPr>
          <w:sz w:val="28"/>
          <w:szCs w:val="28"/>
        </w:rPr>
        <w:t xml:space="preserve"> являлся </w:t>
      </w:r>
      <w:r>
        <w:rPr>
          <w:sz w:val="28"/>
          <w:szCs w:val="28"/>
        </w:rPr>
        <w:t xml:space="preserve">ученым </w:t>
      </w:r>
      <w:r w:rsidRPr="00DD2B8D">
        <w:rPr>
          <w:sz w:val="28"/>
          <w:szCs w:val="28"/>
        </w:rPr>
        <w:t>секретарем диссертационного совета Д 212.214.06 по специальности 08.00.01- Экономическая теория, функционирующего на базе ФГБОУ ВО «СГЭУ».</w:t>
      </w:r>
    </w:p>
    <w:p w:rsidR="00333834" w:rsidRPr="00DD2B8D" w:rsidRDefault="00333834" w:rsidP="00DC5D96">
      <w:pPr>
        <w:pStyle w:val="BodyTextIndent"/>
        <w:spacing w:after="0"/>
        <w:ind w:left="0" w:right="-185" w:firstLine="567"/>
        <w:jc w:val="both"/>
        <w:rPr>
          <w:sz w:val="28"/>
          <w:szCs w:val="28"/>
        </w:rPr>
      </w:pPr>
      <w:r w:rsidRPr="00DD2B8D">
        <w:rPr>
          <w:b/>
          <w:sz w:val="28"/>
          <w:szCs w:val="28"/>
        </w:rPr>
        <w:t>Доцент Кузьмина О.Ю.</w:t>
      </w:r>
      <w:r w:rsidRPr="00DD2B8D">
        <w:rPr>
          <w:sz w:val="28"/>
          <w:szCs w:val="28"/>
        </w:rPr>
        <w:t xml:space="preserve"> является экспертом по проведению независимой оценки квалификаций финансового рынка Совета по профессиональным квалификациям финансового рынка РФ; финансовым консультантом-методистом  программы Минфина России "Содействие повышению уровня финансовой грамотности населения и развитию финансового образования в РФ»; членом Ученого Совета ИТЭ и МЭО, являющегося структурным подразделением ФГБОУ ВО «СГЭУ».  Являлась членом организационного комитета Всероссийской студенческой олимпиады по экономической теории, проводимой на базе ФГБОУ ВО «СГЭУ»; членом организационного комитета  Всеросс</w:t>
      </w:r>
      <w:r>
        <w:rPr>
          <w:sz w:val="28"/>
          <w:szCs w:val="28"/>
        </w:rPr>
        <w:t>ийской конференции «Наследие К.</w:t>
      </w:r>
      <w:r w:rsidRPr="00DD2B8D">
        <w:rPr>
          <w:sz w:val="28"/>
          <w:szCs w:val="28"/>
        </w:rPr>
        <w:t xml:space="preserve">Маркса: современное прочтение» 22-23 мая </w:t>
      </w:r>
      <w:smartTag w:uri="urn:schemas-microsoft-com:office:smarttags" w:element="metricconverter">
        <w:smartTagPr>
          <w:attr w:name="ProductID" w:val="2018 г"/>
        </w:smartTagPr>
        <w:r w:rsidRPr="00DD2B8D">
          <w:rPr>
            <w:sz w:val="28"/>
            <w:szCs w:val="28"/>
          </w:rPr>
          <w:t>2018 г</w:t>
        </w:r>
      </w:smartTag>
      <w:r w:rsidRPr="00DD2B8D">
        <w:rPr>
          <w:sz w:val="28"/>
          <w:szCs w:val="28"/>
        </w:rPr>
        <w:t xml:space="preserve">., проводенной на базе ФГБОУ ВО «СГЭУ». </w:t>
      </w:r>
    </w:p>
    <w:p w:rsidR="00333834" w:rsidRPr="00DD2B8D" w:rsidRDefault="00333834" w:rsidP="00DC5D96">
      <w:pPr>
        <w:pStyle w:val="BodyTextIndent"/>
        <w:spacing w:after="0"/>
        <w:ind w:left="0" w:right="-185" w:firstLine="567"/>
        <w:jc w:val="both"/>
        <w:rPr>
          <w:sz w:val="28"/>
          <w:szCs w:val="28"/>
        </w:rPr>
      </w:pPr>
      <w:r w:rsidRPr="00DD2B8D">
        <w:rPr>
          <w:b/>
          <w:sz w:val="28"/>
          <w:szCs w:val="28"/>
        </w:rPr>
        <w:t>Доцент Саломатина С.Ю.</w:t>
      </w:r>
      <w:r w:rsidRPr="00DD2B8D">
        <w:rPr>
          <w:sz w:val="28"/>
          <w:szCs w:val="28"/>
        </w:rPr>
        <w:t xml:space="preserve"> является финансовым консультантом-методистом программы Минфина России "Содействие повышению уровня финансовой грамотности населения и развитию финансового образования в РФ».</w:t>
      </w:r>
    </w:p>
    <w:p w:rsidR="00333834" w:rsidRPr="00353718" w:rsidRDefault="00333834" w:rsidP="00DC5D96">
      <w:pPr>
        <w:pStyle w:val="BodyTextIndent"/>
        <w:spacing w:after="0"/>
        <w:ind w:left="0" w:right="-185" w:firstLine="567"/>
        <w:jc w:val="both"/>
        <w:rPr>
          <w:sz w:val="28"/>
          <w:szCs w:val="28"/>
        </w:rPr>
      </w:pPr>
      <w:r w:rsidRPr="00353718">
        <w:rPr>
          <w:b/>
          <w:sz w:val="28"/>
          <w:szCs w:val="28"/>
        </w:rPr>
        <w:t>Доцент Недорезова Е.С.</w:t>
      </w:r>
      <w:r w:rsidRPr="00353718">
        <w:rPr>
          <w:sz w:val="28"/>
          <w:szCs w:val="28"/>
        </w:rPr>
        <w:t xml:space="preserve"> является экспертом по проведению независимой оценки квалификаций финансового рынка Совета по профессиональным квалификациям финансового рынка РФ; председателем участковой избирательной комиссии №5046. Являлась ответственным секретарем-референтом Всероссийской конференции «Наследие К. Маркса: современное прочтение»  22-23 мая </w:t>
      </w:r>
      <w:smartTag w:uri="urn:schemas-microsoft-com:office:smarttags" w:element="metricconverter">
        <w:smartTagPr>
          <w:attr w:name="ProductID" w:val="2018 г"/>
        </w:smartTagPr>
        <w:r w:rsidRPr="00353718">
          <w:rPr>
            <w:sz w:val="28"/>
            <w:szCs w:val="28"/>
          </w:rPr>
          <w:t>2018 г</w:t>
        </w:r>
      </w:smartTag>
      <w:r w:rsidRPr="00353718">
        <w:rPr>
          <w:sz w:val="28"/>
          <w:szCs w:val="28"/>
        </w:rPr>
        <w:t xml:space="preserve">., проведенной на базе ФГБОУ ВО «СГЭУ»; консультантом проекта по работе с одаренными школьниками «Взлет». </w:t>
      </w:r>
    </w:p>
    <w:p w:rsidR="00333834" w:rsidRPr="00353718" w:rsidRDefault="00333834" w:rsidP="00DC5D96">
      <w:pPr>
        <w:spacing w:after="0" w:line="240" w:lineRule="auto"/>
        <w:ind w:right="-185" w:firstLine="425"/>
        <w:jc w:val="both"/>
        <w:rPr>
          <w:rFonts w:ascii="Times New Roman" w:hAnsi="Times New Roman"/>
          <w:sz w:val="28"/>
          <w:szCs w:val="28"/>
        </w:rPr>
      </w:pPr>
      <w:r w:rsidRPr="00353718">
        <w:rPr>
          <w:rFonts w:ascii="Times New Roman" w:hAnsi="Times New Roman"/>
          <w:sz w:val="28"/>
          <w:szCs w:val="28"/>
        </w:rPr>
        <w:t>Кафедра экономич</w:t>
      </w:r>
      <w:r>
        <w:rPr>
          <w:rFonts w:ascii="Times New Roman" w:hAnsi="Times New Roman"/>
          <w:sz w:val="28"/>
          <w:szCs w:val="28"/>
        </w:rPr>
        <w:t>еской теории активно принимает</w:t>
      </w:r>
      <w:r w:rsidRPr="00353718">
        <w:rPr>
          <w:rFonts w:ascii="Times New Roman" w:hAnsi="Times New Roman"/>
          <w:sz w:val="28"/>
          <w:szCs w:val="28"/>
        </w:rPr>
        <w:t xml:space="preserve"> участие в организации различных мероприятий, посвященных обсуждению наиболее острых и актуальных проблем, затрагивающих как научное, так и бизнес сообщество.</w:t>
      </w:r>
    </w:p>
    <w:p w:rsidR="00333834" w:rsidRDefault="00333834" w:rsidP="00DC5D96">
      <w:pPr>
        <w:spacing w:line="240" w:lineRule="auto"/>
        <w:ind w:right="-185" w:firstLine="425"/>
        <w:jc w:val="both"/>
        <w:rPr>
          <w:rFonts w:ascii="Times New Roman" w:hAnsi="Times New Roman"/>
          <w:sz w:val="28"/>
          <w:szCs w:val="28"/>
        </w:rPr>
      </w:pPr>
      <w:r w:rsidRPr="00353718">
        <w:rPr>
          <w:rFonts w:ascii="Times New Roman" w:hAnsi="Times New Roman"/>
          <w:sz w:val="28"/>
          <w:szCs w:val="28"/>
        </w:rPr>
        <w:t xml:space="preserve">Преподаватели кафедры систематически  участвуют в  научных, научно-практических семинарах, конференциях, конгрессах. В 2015 году ППС кафедры выступили участниками Второго международного политэкономического конгресса «Возвращение политэкономии», г. Москва;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53718">
        <w:rPr>
          <w:rFonts w:ascii="Times New Roman" w:hAnsi="Times New Roman"/>
          <w:sz w:val="28"/>
          <w:szCs w:val="28"/>
        </w:rPr>
        <w:t xml:space="preserve">в 2016 году  </w:t>
      </w:r>
      <w:r w:rsidRPr="00353718">
        <w:rPr>
          <w:rFonts w:ascii="Times New Roman" w:hAnsi="Times New Roman"/>
          <w:sz w:val="28"/>
          <w:szCs w:val="28"/>
          <w:lang w:val="en-US"/>
        </w:rPr>
        <w:t>IV</w:t>
      </w:r>
      <w:r w:rsidRPr="00353718">
        <w:rPr>
          <w:rFonts w:ascii="Times New Roman" w:hAnsi="Times New Roman"/>
          <w:sz w:val="28"/>
          <w:szCs w:val="28"/>
        </w:rPr>
        <w:t xml:space="preserve"> Московского экономического форума «25 лет рыночных реформ в России и мире. Что дальше?».</w:t>
      </w:r>
    </w:p>
    <w:p w:rsidR="00333834" w:rsidRDefault="00333834" w:rsidP="00DC5D96">
      <w:pPr>
        <w:spacing w:line="240" w:lineRule="auto"/>
        <w:ind w:right="-185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Преподаватели кафедры регулярно повышаю</w:t>
      </w:r>
      <w:r w:rsidRPr="00DD2B8D">
        <w:rPr>
          <w:rFonts w:ascii="Times New Roman" w:hAnsi="Times New Roman"/>
          <w:sz w:val="28"/>
          <w:szCs w:val="28"/>
        </w:rPr>
        <w:t xml:space="preserve">т свой профессиональный уровень. В 2013 году Хансевяров Р.И. защитил докторскую диссертацию по теме «Теория и методология формирования инновационной российской экономики»  на заседании диссертационного совета Д 212.354.04 при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D2B8D">
        <w:rPr>
          <w:rFonts w:ascii="Times New Roman" w:hAnsi="Times New Roman"/>
          <w:sz w:val="28"/>
          <w:szCs w:val="28"/>
        </w:rPr>
        <w:t xml:space="preserve">ФГБОУ ВПО «Санкт-Петербургский государственный экономический университет» (Приказ Минобрнауки РФ № 500-НК от 11.08.2014 г.).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D2B8D">
        <w:rPr>
          <w:rFonts w:ascii="Times New Roman" w:hAnsi="Times New Roman"/>
          <w:sz w:val="28"/>
          <w:szCs w:val="28"/>
        </w:rPr>
        <w:t>В 2015 году ученое звание доцента было получено Кузьминой О.Ю. и Хансевяровым Р.И. (Приказ Минобрнауки РФ № 255/НК – 2 от 23.03.2015г.).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sz w:val="28"/>
          <w:szCs w:val="28"/>
        </w:rPr>
        <w:t xml:space="preserve"> В 2017 году Коновалова М,Е., Левченко Л.В.,  Кузьмина О.Ю.,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D2B8D">
        <w:rPr>
          <w:rFonts w:ascii="Times New Roman" w:hAnsi="Times New Roman"/>
          <w:sz w:val="28"/>
          <w:szCs w:val="28"/>
        </w:rPr>
        <w:t xml:space="preserve">Саломатина С.Ю., Недорезова Е.С. получили квалификационные аттестаты специалистов финансового рынка (Решение аттестационной комиссии ЦБ РФ № 167 -01 от 22.02. 2017г.). В этом же году Коновалова М.Е., Недорезова Е.С.,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D2B8D">
        <w:rPr>
          <w:rFonts w:ascii="Times New Roman" w:hAnsi="Times New Roman"/>
          <w:sz w:val="28"/>
          <w:szCs w:val="28"/>
        </w:rPr>
        <w:t xml:space="preserve">Кузьмина О.Ю. получили свидетельства эксперта по проведению независимой оценки квалификаций финансового рынка (Протокол аккредитационного Совета  по профессиональным квалификациям финансового рынка №16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D2B8D">
        <w:rPr>
          <w:rFonts w:ascii="Times New Roman" w:hAnsi="Times New Roman"/>
          <w:sz w:val="28"/>
          <w:szCs w:val="28"/>
        </w:rPr>
        <w:t>от 06.09.2017 г.)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В 2018 году Коновалова М.Е. и Кузьмина О.Ю. закончили обучение в магистратуре по направлению 38.04.02. «Менеджмент» образовательной программы «Управление человеческими ресурсами, получив степень магистра менеджмента. В том же году Коновалова М.Е.,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D2B8D">
        <w:rPr>
          <w:rFonts w:ascii="Times New Roman" w:hAnsi="Times New Roman"/>
          <w:sz w:val="28"/>
          <w:szCs w:val="28"/>
        </w:rPr>
        <w:t>Кузьмина О.Ю., Саломатина С.Ю. стали финансовыми консультантами-методистами программы Минфина России "Содействие повышению уровня финансовой грамотности населения и развитию финансового образования в РФ».</w:t>
      </w:r>
      <w:r>
        <w:rPr>
          <w:rFonts w:ascii="Times New Roman" w:hAnsi="Times New Roman"/>
          <w:sz w:val="28"/>
          <w:szCs w:val="28"/>
        </w:rPr>
        <w:t xml:space="preserve"> В целом уровень квалификации и научный потенциал ППС соответствует стоящим перед кафедрой задачам.</w:t>
      </w:r>
    </w:p>
    <w:p w:rsidR="00333834" w:rsidRPr="00DD2B8D" w:rsidRDefault="00333834" w:rsidP="002656E7">
      <w:pPr>
        <w:pStyle w:val="BodyTextIndent"/>
        <w:ind w:left="0" w:right="-187" w:firstLine="709"/>
        <w:jc w:val="center"/>
        <w:rPr>
          <w:b/>
          <w:sz w:val="28"/>
          <w:szCs w:val="28"/>
        </w:rPr>
      </w:pPr>
      <w:r w:rsidRPr="00DD2B8D">
        <w:rPr>
          <w:b/>
          <w:sz w:val="28"/>
          <w:szCs w:val="28"/>
        </w:rPr>
        <w:t>2. Организационная работа</w:t>
      </w:r>
    </w:p>
    <w:p w:rsidR="00333834" w:rsidRPr="00DD2B8D" w:rsidRDefault="00333834" w:rsidP="00DC5D96">
      <w:pPr>
        <w:pStyle w:val="BodyTextIndent"/>
        <w:spacing w:after="0"/>
        <w:ind w:left="0" w:right="-185" w:firstLine="426"/>
        <w:jc w:val="both"/>
        <w:rPr>
          <w:sz w:val="28"/>
          <w:szCs w:val="28"/>
        </w:rPr>
      </w:pPr>
      <w:r w:rsidRPr="00DD2B8D">
        <w:rPr>
          <w:sz w:val="28"/>
          <w:szCs w:val="28"/>
        </w:rPr>
        <w:t>Кафедра экономической теории организует свою работу в соответствии  с Уставом Университета, действующими нормативными документами. Основой её деятельности являются планы научной, организационно-воспитательной, учебно-методической работы.</w:t>
      </w:r>
    </w:p>
    <w:p w:rsidR="00333834" w:rsidRPr="00DD2B8D" w:rsidRDefault="00333834" w:rsidP="00DC5D96">
      <w:pPr>
        <w:pStyle w:val="BodyTextIndent"/>
        <w:spacing w:after="0"/>
        <w:ind w:left="0" w:right="-185" w:firstLine="426"/>
        <w:jc w:val="both"/>
        <w:rPr>
          <w:sz w:val="28"/>
          <w:szCs w:val="28"/>
        </w:rPr>
      </w:pPr>
      <w:r w:rsidRPr="00DD2B8D">
        <w:rPr>
          <w:sz w:val="28"/>
          <w:szCs w:val="28"/>
        </w:rPr>
        <w:t>Ежегодно на кафедре разрабатываются планы работы на текущий учебный год, в соответствии с которыми осуществляются основные мероприятия организационного, учебно-методического и научного характера.</w:t>
      </w:r>
    </w:p>
    <w:p w:rsidR="00333834" w:rsidRPr="00DD2B8D" w:rsidRDefault="00333834" w:rsidP="00DC5D96">
      <w:pPr>
        <w:pStyle w:val="BodyTextIndent"/>
        <w:spacing w:after="0"/>
        <w:ind w:left="0" w:right="-185" w:firstLine="426"/>
        <w:jc w:val="both"/>
        <w:rPr>
          <w:sz w:val="28"/>
          <w:szCs w:val="28"/>
        </w:rPr>
      </w:pPr>
      <w:r w:rsidRPr="00DD2B8D">
        <w:rPr>
          <w:sz w:val="28"/>
          <w:szCs w:val="28"/>
        </w:rPr>
        <w:t>Индивидуальные планы преподавателей составляются своевременно и в целом выполняются. Заседания кафедры проводятся регулярно (1 раз в месяц), где   рассматриваются текущие вопросы: утверждение учебных планов, утверждение индивидуальных планов и отчётов преподавателей, индивидуальных планов и отчётов аспирантов, утверждение тематики выпускных квалификационных работ, итогов защиты выпускных квалификационных работ, курсовых работ, отчётов по практике, итоги сдачи экзаменов, итоги аттестации, в том числе государственной итоговой аттестации, обсуждение открытых лекций и взаимопосещений, утверждение планов и отчётов НИР ППС, а также хоздоговорных НИР, планы и итоги профориентационной работы и др.</w:t>
      </w:r>
    </w:p>
    <w:p w:rsidR="00333834" w:rsidRPr="00DD2B8D" w:rsidRDefault="00333834" w:rsidP="00DC5D96">
      <w:pPr>
        <w:pStyle w:val="BodyTextIndent"/>
        <w:spacing w:after="0"/>
        <w:ind w:left="0" w:right="-185" w:firstLine="426"/>
        <w:jc w:val="both"/>
        <w:rPr>
          <w:sz w:val="28"/>
          <w:szCs w:val="28"/>
        </w:rPr>
      </w:pPr>
      <w:r w:rsidRPr="00DD2B8D">
        <w:rPr>
          <w:sz w:val="28"/>
          <w:szCs w:val="28"/>
        </w:rPr>
        <w:t>Делопроизводство на кафедре осуществляется на современном уровне с применением информационных технологий, позволяющим систематизировать документацию, необходимую для организации и контроля работы кафедры.</w:t>
      </w:r>
    </w:p>
    <w:p w:rsidR="00333834" w:rsidRPr="00DD2B8D" w:rsidRDefault="00333834" w:rsidP="002656E7">
      <w:pPr>
        <w:pStyle w:val="BodyTextIndent"/>
        <w:spacing w:before="120"/>
        <w:ind w:left="284" w:right="-187"/>
        <w:jc w:val="center"/>
        <w:rPr>
          <w:b/>
          <w:sz w:val="28"/>
          <w:szCs w:val="28"/>
        </w:rPr>
      </w:pPr>
      <w:r w:rsidRPr="00DD2B8D">
        <w:rPr>
          <w:b/>
          <w:sz w:val="28"/>
          <w:szCs w:val="28"/>
        </w:rPr>
        <w:t xml:space="preserve">3. </w:t>
      </w:r>
      <w:r w:rsidRPr="00DD2B8D">
        <w:rPr>
          <w:b/>
          <w:sz w:val="28"/>
          <w:szCs w:val="28"/>
        </w:rPr>
        <w:tab/>
        <w:t>Учебная и учебно-методическая работа</w:t>
      </w:r>
    </w:p>
    <w:p w:rsidR="00333834" w:rsidRPr="00DD2B8D" w:rsidRDefault="00333834" w:rsidP="00DC5D96">
      <w:pPr>
        <w:pStyle w:val="BodyTextIndent"/>
        <w:spacing w:after="0"/>
        <w:ind w:left="0" w:right="-185" w:firstLine="283"/>
        <w:jc w:val="both"/>
        <w:rPr>
          <w:sz w:val="28"/>
          <w:szCs w:val="28"/>
        </w:rPr>
      </w:pPr>
      <w:r w:rsidRPr="00DD2B8D">
        <w:rPr>
          <w:sz w:val="28"/>
          <w:szCs w:val="28"/>
        </w:rPr>
        <w:t>За всё время работы существования кафедры постоянно проводится работа по повышению качества образовательного процесса и его учебно-методического и информационного обеспечения.</w:t>
      </w:r>
    </w:p>
    <w:p w:rsidR="00333834" w:rsidRPr="00BC3D86" w:rsidRDefault="00333834" w:rsidP="0054676D">
      <w:pPr>
        <w:spacing w:line="240" w:lineRule="auto"/>
        <w:ind w:right="-187" w:firstLine="284"/>
        <w:jc w:val="both"/>
        <w:rPr>
          <w:rFonts w:ascii="Times New Roman" w:hAnsi="Times New Roman"/>
          <w:sz w:val="28"/>
          <w:szCs w:val="28"/>
        </w:rPr>
      </w:pPr>
      <w:r w:rsidRPr="00BC3D86">
        <w:rPr>
          <w:rFonts w:ascii="Times New Roman" w:hAnsi="Times New Roman"/>
          <w:sz w:val="28"/>
          <w:szCs w:val="28"/>
        </w:rPr>
        <w:t xml:space="preserve">Плановая нагрузка по кафедре ежегодно выполняется полностью.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C3D86">
        <w:rPr>
          <w:rFonts w:ascii="Times New Roman" w:hAnsi="Times New Roman"/>
          <w:sz w:val="28"/>
          <w:szCs w:val="28"/>
        </w:rPr>
        <w:t>Её распределение проводится с учётом оптимизации учебного процесса и повышения качества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33834" w:rsidRPr="00DD2B8D" w:rsidRDefault="00333834" w:rsidP="00DC5D96">
      <w:pPr>
        <w:spacing w:line="240" w:lineRule="auto"/>
        <w:ind w:right="-185" w:firstLine="42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На основе Федерального государственного образовательного стандарта высшего образования (ФГОС ВО)  сформированы учебные планы, разработаны рабочие программы по дисциплинам, читаемым кафедрой. Все материалы размещены в Системе управления обучением на сайте СГЭУ.</w:t>
      </w:r>
    </w:p>
    <w:p w:rsidR="00333834" w:rsidRPr="00DD2B8D" w:rsidRDefault="00333834" w:rsidP="00DC5D96">
      <w:pPr>
        <w:spacing w:line="240" w:lineRule="auto"/>
        <w:ind w:right="-185" w:firstLine="42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Ведётся систематическая работа по обновлению учебных материалов в соответствии с изменяющимися требованиями ФГОС ВО  по всем уровням подготовки (бакалавриат, магистратура, аспирантура).</w:t>
      </w:r>
    </w:p>
    <w:p w:rsidR="00333834" w:rsidRPr="00DD2B8D" w:rsidRDefault="00333834" w:rsidP="00DC5D96">
      <w:pPr>
        <w:spacing w:line="240" w:lineRule="auto"/>
        <w:ind w:right="-185" w:firstLine="42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В целях соответствия инновационному характеру подготовки специалистов, определённому в Стратегической программе развития СГЭУ на 2014 – 2020 гг., ППС кафедры активно используют инновационные практико-ориентированные образовательные технологии в учебном процессе: анализ конкретных ситуаций, деловые игры,  экспертные лекции, панельные дискуссии, мастер-классы, круглые столы.</w:t>
      </w:r>
    </w:p>
    <w:p w:rsidR="00333834" w:rsidRPr="00DD2B8D" w:rsidRDefault="00333834" w:rsidP="00DC5D96">
      <w:pPr>
        <w:spacing w:line="240" w:lineRule="auto"/>
        <w:ind w:right="-185" w:firstLine="42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В проц</w:t>
      </w:r>
      <w:r>
        <w:rPr>
          <w:rFonts w:ascii="Times New Roman" w:hAnsi="Times New Roman"/>
          <w:sz w:val="28"/>
          <w:szCs w:val="28"/>
        </w:rPr>
        <w:t>ессе обучения  активно используе</w:t>
      </w:r>
      <w:r w:rsidRPr="00DD2B8D">
        <w:rPr>
          <w:rFonts w:ascii="Times New Roman" w:hAnsi="Times New Roman"/>
          <w:sz w:val="28"/>
          <w:szCs w:val="28"/>
        </w:rPr>
        <w:t xml:space="preserve">тся специализированное программное обеспечение для торговли на фондовом рынке:  MMA Web (универсальное торговое приложение, не требующее инсталляции на компьютер, позволяющее торговать на 15 крупнейших биржах); XTick Extreme (платформа профессионального уровня, одна из самых передовых систем технического анализа для финансовых рынков, которая позволяет отображать текущие котировки, а также строить различные виды графиков в реальном времени); Comon-Trade center (персональное рабочее пространство для торговли ценными бумагами, которое включает систему графического анализа); Transaq (платформа, позволяющая торговать на четырех рынках: российском фондовом, срочном, валютном, иностранных ценных бумаг); FinamTrade </w:t>
      </w:r>
      <w:r w:rsidRPr="00DD2B8D">
        <w:rPr>
          <w:rFonts w:ascii="Times New Roman" w:hAnsi="Times New Roman"/>
        </w:rPr>
        <w:t xml:space="preserve"> (</w:t>
      </w:r>
      <w:r w:rsidRPr="00DD2B8D">
        <w:rPr>
          <w:rFonts w:ascii="Times New Roman" w:hAnsi="Times New Roman"/>
          <w:sz w:val="28"/>
          <w:szCs w:val="28"/>
        </w:rPr>
        <w:t>платформа профессионального уровня, позволяющая торговать на Московской бирже, крупнейших западных биржах, валютном рынке); электронные издания «Финансовые рынки», «Российские государственные ценные бумаги», «Институты коллективного инвестирования», «Мировой рынок ценных бумаг»; рабочие тетради «Институциональная экономика».</w:t>
      </w:r>
    </w:p>
    <w:p w:rsidR="00333834" w:rsidRDefault="00333834" w:rsidP="00DC5D96">
      <w:pPr>
        <w:spacing w:after="0" w:line="240" w:lineRule="auto"/>
        <w:ind w:right="-185" w:firstLine="283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За отчётный период с 2013 по 2018 гг. ППС </w:t>
      </w:r>
      <w:r>
        <w:rPr>
          <w:rFonts w:ascii="Times New Roman" w:hAnsi="Times New Roman"/>
          <w:sz w:val="28"/>
          <w:szCs w:val="28"/>
        </w:rPr>
        <w:t>кафедры опубликовано             30 учебников и учебных пособий</w:t>
      </w:r>
      <w:r w:rsidRPr="00DD2B8D">
        <w:rPr>
          <w:rFonts w:ascii="Times New Roman" w:hAnsi="Times New Roman"/>
          <w:sz w:val="28"/>
          <w:szCs w:val="28"/>
        </w:rPr>
        <w:t xml:space="preserve"> общим объёмом 130,49  п.л.; 4 электронных уче</w:t>
      </w:r>
      <w:r>
        <w:rPr>
          <w:rFonts w:ascii="Times New Roman" w:hAnsi="Times New Roman"/>
          <w:sz w:val="28"/>
          <w:szCs w:val="28"/>
        </w:rPr>
        <w:t>бных издания.</w:t>
      </w:r>
    </w:p>
    <w:p w:rsidR="00333834" w:rsidRPr="00DD2B8D" w:rsidRDefault="00333834" w:rsidP="00DC5D96">
      <w:pPr>
        <w:spacing w:line="240" w:lineRule="auto"/>
        <w:ind w:right="-185" w:firstLine="42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Кафедра экономической теории активно реализует принцип практико-ориентированного обучения, осуществляя подготовку по базовым дисциплинам образовательной программы «Рынок ценных бумаг» на площадке и</w:t>
      </w:r>
      <w:r>
        <w:rPr>
          <w:rFonts w:ascii="Times New Roman" w:hAnsi="Times New Roman"/>
          <w:sz w:val="28"/>
          <w:szCs w:val="28"/>
        </w:rPr>
        <w:t xml:space="preserve">нвестиционного холдинга ФИНАМ. </w:t>
      </w:r>
      <w:r w:rsidRPr="00DD2B8D">
        <w:rPr>
          <w:rFonts w:ascii="Times New Roman" w:hAnsi="Times New Roman"/>
          <w:sz w:val="28"/>
          <w:szCs w:val="28"/>
        </w:rPr>
        <w:t xml:space="preserve">В рамках проведения мероприятий инновационной направленности со студентами регулярно проводятся мастер-классы, лекции специалистами-практиками инвестиционного холдинга  ФИНАМ, Самарского отделения Волго-Вятского Главного Управления ЦБ РФ, ПАО «Московская биржа», ПАО «Сбербанк» и др.  </w:t>
      </w:r>
    </w:p>
    <w:p w:rsidR="00333834" w:rsidRPr="00DD2B8D" w:rsidRDefault="00333834" w:rsidP="00DC5D96">
      <w:pPr>
        <w:spacing w:line="240" w:lineRule="auto"/>
        <w:ind w:right="-185" w:firstLine="42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В соответствии с требованиями ФГОС ВО и утверждёнными учебными планами и графиком учебного процесса  кафедра организует прохождение студентами различных видов практик по всем уровням подготовки. По всем видам практик разработаны и утверждены программы, которые регулярно пересматриваются и обновляются.</w:t>
      </w:r>
    </w:p>
    <w:p w:rsidR="00333834" w:rsidRPr="00DD2B8D" w:rsidRDefault="00333834" w:rsidP="00DC5D96">
      <w:pPr>
        <w:spacing w:line="240" w:lineRule="auto"/>
        <w:ind w:right="-185" w:firstLine="426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ППС кафедры экономической теории, реализуя принцип практиоориентированного обучения, ведет занятия по подготовке к сдаче базового и профессиональных экзаменов специалистам</w:t>
      </w:r>
      <w:r>
        <w:rPr>
          <w:rFonts w:ascii="Times New Roman" w:hAnsi="Times New Roman"/>
          <w:sz w:val="28"/>
          <w:szCs w:val="28"/>
        </w:rPr>
        <w:t>и</w:t>
      </w:r>
      <w:r w:rsidRPr="00DD2B8D">
        <w:rPr>
          <w:rFonts w:ascii="Times New Roman" w:hAnsi="Times New Roman"/>
          <w:sz w:val="28"/>
          <w:szCs w:val="28"/>
        </w:rPr>
        <w:t xml:space="preserve"> финансового рынка (программа дополнительного образования)</w:t>
      </w:r>
      <w:r>
        <w:rPr>
          <w:rFonts w:ascii="Times New Roman" w:hAnsi="Times New Roman"/>
          <w:sz w:val="28"/>
          <w:szCs w:val="28"/>
        </w:rPr>
        <w:t>.</w:t>
      </w:r>
    </w:p>
    <w:p w:rsidR="00333834" w:rsidRDefault="00333834" w:rsidP="00DC5D96">
      <w:pPr>
        <w:pStyle w:val="ListParagraph"/>
        <w:ind w:left="0" w:right="-185" w:firstLine="426"/>
        <w:contextualSpacing/>
        <w:jc w:val="both"/>
        <w:rPr>
          <w:sz w:val="28"/>
          <w:szCs w:val="28"/>
        </w:rPr>
      </w:pPr>
      <w:r w:rsidRPr="00DD2B8D">
        <w:rPr>
          <w:sz w:val="28"/>
          <w:szCs w:val="28"/>
        </w:rPr>
        <w:t xml:space="preserve">Базовыми организациями для прохождения практики являются предприятия г. Самары и Самарской области: ПАО «Росбанк», </w:t>
      </w:r>
      <w:r>
        <w:rPr>
          <w:sz w:val="28"/>
          <w:szCs w:val="28"/>
        </w:rPr>
        <w:t xml:space="preserve">                   </w:t>
      </w:r>
      <w:r w:rsidRPr="00DD2B8D">
        <w:rPr>
          <w:sz w:val="28"/>
          <w:szCs w:val="28"/>
        </w:rPr>
        <w:t xml:space="preserve">ПАО «Сбербанк», ПАО «ВТБ», ПАО «Промсвязь-банк, АО «Альфа-банк»,  </w:t>
      </w:r>
      <w:r>
        <w:rPr>
          <w:sz w:val="28"/>
          <w:szCs w:val="28"/>
        </w:rPr>
        <w:t xml:space="preserve"> </w:t>
      </w:r>
      <w:r w:rsidRPr="00DD2B8D">
        <w:rPr>
          <w:sz w:val="28"/>
          <w:szCs w:val="28"/>
        </w:rPr>
        <w:t xml:space="preserve">АО "Россельхозбанк", АО «Кошелев-Банк», ООО «Компания Брокеркредитсервис», ООО «Новый город» (официальный представитель </w:t>
      </w:r>
      <w:r>
        <w:rPr>
          <w:sz w:val="28"/>
          <w:szCs w:val="28"/>
        </w:rPr>
        <w:t xml:space="preserve">    </w:t>
      </w:r>
      <w:r w:rsidRPr="00DD2B8D">
        <w:rPr>
          <w:sz w:val="28"/>
          <w:szCs w:val="28"/>
        </w:rPr>
        <w:t>АО «Финам»), Отделение по Самарской области Волго-Вятского главного управления ЦБ РФ, Министерство экономического развития, инвестиций и торговли Самарской области, Департамент финансов и экономического развития, Представительство ПАО «Московская биржа».</w:t>
      </w:r>
    </w:p>
    <w:p w:rsidR="00333834" w:rsidRDefault="00333834" w:rsidP="00DC5D96">
      <w:pPr>
        <w:pStyle w:val="ListParagraph"/>
        <w:ind w:left="0" w:right="-185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студенты образовательной программы «Рынок ценных бумаг»  являются участниками Всероссийской олимпиады по рынку ценных бумаг     (г. Новосибирск, г. Ставрополь), </w:t>
      </w:r>
      <w:r w:rsidRPr="00BC3D86">
        <w:rPr>
          <w:sz w:val="28"/>
          <w:szCs w:val="28"/>
        </w:rPr>
        <w:t>а также участниками престижного международного финансово-инвестиционного конкурса СFA Institut</w:t>
      </w:r>
      <w:r>
        <w:rPr>
          <w:sz w:val="28"/>
          <w:szCs w:val="28"/>
        </w:rPr>
        <w:t>e Research Challenge, проводимого</w:t>
      </w:r>
      <w:r w:rsidRPr="00BC3D86">
        <w:rPr>
          <w:sz w:val="28"/>
          <w:szCs w:val="28"/>
        </w:rPr>
        <w:t xml:space="preserve"> международным институтом финансовых аналитиков CFA.</w:t>
      </w:r>
    </w:p>
    <w:p w:rsidR="00333834" w:rsidRPr="00DD2B8D" w:rsidRDefault="00333834" w:rsidP="00DC5D96">
      <w:pPr>
        <w:spacing w:line="240" w:lineRule="auto"/>
        <w:ind w:right="-185" w:firstLine="708"/>
        <w:jc w:val="center"/>
        <w:rPr>
          <w:rFonts w:ascii="Times New Roman" w:hAnsi="Times New Roman"/>
          <w:b/>
          <w:sz w:val="28"/>
          <w:szCs w:val="28"/>
        </w:rPr>
      </w:pPr>
      <w:r w:rsidRPr="00DD2B8D">
        <w:rPr>
          <w:rFonts w:ascii="Times New Roman" w:hAnsi="Times New Roman"/>
          <w:b/>
          <w:sz w:val="28"/>
          <w:szCs w:val="28"/>
        </w:rPr>
        <w:t>4. Научная работа</w:t>
      </w:r>
    </w:p>
    <w:p w:rsidR="00333834" w:rsidRPr="00BC3D86" w:rsidRDefault="00333834" w:rsidP="00DC5D96">
      <w:pPr>
        <w:spacing w:line="240" w:lineRule="auto"/>
        <w:ind w:right="-185" w:firstLine="426"/>
        <w:jc w:val="both"/>
        <w:rPr>
          <w:rStyle w:val="FontStyle15"/>
          <w:i w:val="0"/>
          <w:sz w:val="28"/>
          <w:szCs w:val="28"/>
          <w:lang w:val="ru-RU"/>
        </w:rPr>
      </w:pPr>
      <w:r w:rsidRPr="00BC3D86">
        <w:rPr>
          <w:rStyle w:val="FontStyle15"/>
          <w:i w:val="0"/>
          <w:sz w:val="28"/>
          <w:szCs w:val="28"/>
          <w:lang w:val="ru-RU"/>
        </w:rPr>
        <w:t>Научно-исследовательская работа на кафедре экономической теории носит фундаментальный и прикладной характер.</w:t>
      </w:r>
    </w:p>
    <w:p w:rsidR="00333834" w:rsidRDefault="00333834" w:rsidP="00DC5D96">
      <w:pPr>
        <w:spacing w:line="240" w:lineRule="auto"/>
        <w:ind w:right="-185" w:firstLine="426"/>
        <w:jc w:val="both"/>
        <w:rPr>
          <w:rStyle w:val="FontStyle15"/>
          <w:i w:val="0"/>
          <w:sz w:val="28"/>
          <w:szCs w:val="28"/>
          <w:lang w:val="ru-RU"/>
        </w:rPr>
      </w:pPr>
      <w:r w:rsidRPr="00BC3D86">
        <w:rPr>
          <w:rStyle w:val="FontStyle15"/>
          <w:i w:val="0"/>
          <w:sz w:val="28"/>
          <w:szCs w:val="28"/>
          <w:lang w:val="ru-RU"/>
        </w:rPr>
        <w:t>Последние 5 лет научные исследования ведутся в рамках комплексной темы «Институциональные условия функционирования и реализации интересов собственников факторов производства» (научный руководитель – д.э.н., профессор  М.Е. Коновалова)</w:t>
      </w:r>
      <w:r>
        <w:rPr>
          <w:rStyle w:val="FontStyle15"/>
          <w:i w:val="0"/>
          <w:sz w:val="28"/>
          <w:szCs w:val="28"/>
          <w:lang w:val="ru-RU"/>
        </w:rPr>
        <w:t xml:space="preserve">. В исследованиях принимают участие все преподаватели кафедры, а также аспиранты, магистранты и студенты.            По результатам исследований готовятся и защищаются диссертации, издаются монографии и статьи, делаются доклады на научных конференциях. </w:t>
      </w:r>
    </w:p>
    <w:p w:rsidR="00333834" w:rsidRDefault="00333834" w:rsidP="00DC5D96">
      <w:pPr>
        <w:spacing w:line="240" w:lineRule="auto"/>
        <w:ind w:right="-185" w:firstLine="426"/>
        <w:jc w:val="both"/>
        <w:rPr>
          <w:rStyle w:val="FontStyle15"/>
          <w:i w:val="0"/>
          <w:sz w:val="28"/>
          <w:szCs w:val="28"/>
          <w:lang w:val="ru-RU"/>
        </w:rPr>
      </w:pPr>
      <w:r>
        <w:rPr>
          <w:rStyle w:val="FontStyle15"/>
          <w:i w:val="0"/>
          <w:sz w:val="28"/>
          <w:szCs w:val="28"/>
          <w:lang w:val="ru-RU"/>
        </w:rPr>
        <w:t xml:space="preserve">За отчетный период кафедра активизировала научно-исследовательскую работу в рамках хоздоговорной деятельности, финансируемой из внешних источников, а также в подаче заявок на конкурсы и гранты. Общий объем финансирования НИР по кафедре за отчетный период составил 2 326 000 рублей. </w:t>
      </w:r>
    </w:p>
    <w:p w:rsidR="00333834" w:rsidRDefault="00333834" w:rsidP="00DC5D96">
      <w:pPr>
        <w:spacing w:after="0" w:line="240" w:lineRule="auto"/>
        <w:ind w:right="-185" w:firstLine="426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5"/>
          <w:i w:val="0"/>
          <w:sz w:val="28"/>
          <w:szCs w:val="28"/>
          <w:lang w:val="ru-RU"/>
        </w:rPr>
        <w:t xml:space="preserve">Ежегодно преподавателями кафедры подаются заявки на гранты (РФФИ, РНФ, международный научный фонд экономических исследований академика Н.П. Федоренко, </w:t>
      </w:r>
      <w:r w:rsidRPr="00A95A85">
        <w:rPr>
          <w:rFonts w:ascii="Times New Roman" w:hAnsi="Times New Roman"/>
          <w:sz w:val="28"/>
          <w:szCs w:val="28"/>
        </w:rPr>
        <w:t>Европейской Комиссии Эразмус</w:t>
      </w:r>
      <w:r>
        <w:rPr>
          <w:rFonts w:ascii="Times New Roman" w:hAnsi="Times New Roman"/>
          <w:sz w:val="24"/>
          <w:szCs w:val="24"/>
        </w:rPr>
        <w:t>).</w:t>
      </w:r>
    </w:p>
    <w:p w:rsidR="00333834" w:rsidRDefault="00333834" w:rsidP="00DC5D96">
      <w:pPr>
        <w:spacing w:after="0" w:line="240" w:lineRule="auto"/>
        <w:ind w:right="-185" w:firstLine="426"/>
        <w:jc w:val="both"/>
        <w:rPr>
          <w:rFonts w:ascii="Times New Roman" w:hAnsi="Times New Roman"/>
          <w:sz w:val="28"/>
          <w:szCs w:val="28"/>
        </w:rPr>
      </w:pPr>
      <w:r w:rsidRPr="00A95A85">
        <w:rPr>
          <w:rFonts w:ascii="Times New Roman" w:hAnsi="Times New Roman"/>
          <w:sz w:val="28"/>
          <w:szCs w:val="28"/>
        </w:rPr>
        <w:t>Подготовка аспирантов ведется по научной специальности 08.00.01</w:t>
      </w:r>
      <w:r>
        <w:rPr>
          <w:rFonts w:ascii="Times New Roman" w:hAnsi="Times New Roman"/>
          <w:sz w:val="28"/>
          <w:szCs w:val="28"/>
        </w:rPr>
        <w:t xml:space="preserve">- Экономическая теория. На 2018-2019 учебный год общее число аспирантов     6 – человек. Научными руководителями являются профессора кафедры. Коновалова М.Е., Михайлов А.М., Хансевяров Р.И.  Защиты ВКР аспирантов осуществляются в установленные сроки. </w:t>
      </w:r>
    </w:p>
    <w:p w:rsidR="00333834" w:rsidRDefault="00333834" w:rsidP="00DC5D96">
      <w:pPr>
        <w:spacing w:after="0" w:line="240" w:lineRule="auto"/>
        <w:ind w:right="-1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исследований преподавателями кафедры защищена             1 докторская диссертация (Хансевяров Р.И.). Аспирантами и соискателями –   3 кандидатских диссертации (Дюжкова О.М., Орлова И.А., Суриков К.Ю.). </w:t>
      </w:r>
    </w:p>
    <w:p w:rsidR="00333834" w:rsidRDefault="00333834" w:rsidP="00DC5D96">
      <w:pPr>
        <w:spacing w:after="0" w:line="240" w:lineRule="auto"/>
        <w:ind w:right="-185" w:firstLine="426"/>
        <w:jc w:val="both"/>
        <w:rPr>
          <w:rStyle w:val="FontStyle15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 xml:space="preserve">Достаточно высока публикационная активность ППС.  </w:t>
      </w:r>
      <w:r w:rsidRPr="00DD2B8D">
        <w:rPr>
          <w:rFonts w:ascii="Times New Roman" w:hAnsi="Times New Roman"/>
          <w:sz w:val="28"/>
          <w:szCs w:val="28"/>
        </w:rPr>
        <w:t xml:space="preserve">За отчётный период ППС кафедры опубликовано 388 научных работ общим объёмом 465,31  п. л.,  из них: 370 научных статей, индексируемых в базах </w:t>
      </w:r>
      <w:r w:rsidRPr="00DD2B8D">
        <w:rPr>
          <w:rFonts w:ascii="Times New Roman" w:hAnsi="Times New Roman"/>
          <w:caps/>
          <w:sz w:val="28"/>
          <w:szCs w:val="28"/>
          <w:lang w:val="en-US"/>
        </w:rPr>
        <w:t>Scopus</w:t>
      </w:r>
      <w:r w:rsidRPr="00DD2B8D">
        <w:rPr>
          <w:rFonts w:ascii="Times New Roman" w:hAnsi="Times New Roman"/>
          <w:sz w:val="28"/>
          <w:szCs w:val="28"/>
        </w:rPr>
        <w:t>,</w:t>
      </w:r>
      <w:r w:rsidRPr="00DD2B8D">
        <w:rPr>
          <w:rFonts w:ascii="Times New Roman" w:hAnsi="Times New Roman"/>
          <w:caps/>
          <w:sz w:val="28"/>
          <w:szCs w:val="28"/>
        </w:rPr>
        <w:t xml:space="preserve"> </w:t>
      </w:r>
      <w:r w:rsidRPr="00DD2B8D">
        <w:rPr>
          <w:rFonts w:ascii="Times New Roman" w:hAnsi="Times New Roman"/>
          <w:caps/>
          <w:sz w:val="28"/>
          <w:szCs w:val="28"/>
          <w:lang w:val="en-US"/>
        </w:rPr>
        <w:t>W</w:t>
      </w:r>
      <w:r w:rsidRPr="00DD2B8D">
        <w:rPr>
          <w:rFonts w:ascii="Times New Roman" w:hAnsi="Times New Roman"/>
          <w:caps/>
          <w:sz w:val="28"/>
          <w:szCs w:val="28"/>
        </w:rPr>
        <w:t>о</w:t>
      </w:r>
      <w:r w:rsidRPr="00DD2B8D">
        <w:rPr>
          <w:rFonts w:ascii="Times New Roman" w:hAnsi="Times New Roman"/>
          <w:caps/>
          <w:sz w:val="28"/>
          <w:szCs w:val="28"/>
          <w:lang w:val="en-US"/>
        </w:rPr>
        <w:t>s</w:t>
      </w:r>
      <w:r w:rsidRPr="00DD2B8D">
        <w:rPr>
          <w:rFonts w:ascii="Times New Roman" w:hAnsi="Times New Roman"/>
          <w:caps/>
          <w:sz w:val="28"/>
          <w:szCs w:val="28"/>
        </w:rPr>
        <w:t xml:space="preserve">, </w:t>
      </w:r>
      <w:r w:rsidRPr="00DD2B8D">
        <w:rPr>
          <w:rFonts w:ascii="Times New Roman" w:hAnsi="Times New Roman"/>
          <w:sz w:val="28"/>
          <w:szCs w:val="28"/>
        </w:rPr>
        <w:t xml:space="preserve"> РИНЦ, и 18 монографий.</w:t>
      </w:r>
    </w:p>
    <w:p w:rsidR="00333834" w:rsidRDefault="00333834" w:rsidP="00DC5D96">
      <w:pPr>
        <w:spacing w:line="240" w:lineRule="auto"/>
        <w:ind w:right="-185" w:firstLine="426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Наиболее значимые публи</w:t>
      </w:r>
      <w:r>
        <w:rPr>
          <w:rFonts w:ascii="Times New Roman" w:hAnsi="Times New Roman"/>
          <w:sz w:val="28"/>
          <w:szCs w:val="28"/>
        </w:rPr>
        <w:t>кации ППС кафедры, индексируемые</w:t>
      </w:r>
      <w:r w:rsidRPr="00DD2B8D">
        <w:rPr>
          <w:rFonts w:ascii="Times New Roman" w:hAnsi="Times New Roman"/>
          <w:sz w:val="28"/>
          <w:szCs w:val="28"/>
        </w:rPr>
        <w:t xml:space="preserve"> в базе данных  </w:t>
      </w:r>
      <w:r w:rsidRPr="00DD2B8D">
        <w:rPr>
          <w:rFonts w:ascii="Times New Roman" w:hAnsi="Times New Roman"/>
          <w:caps/>
          <w:sz w:val="28"/>
          <w:szCs w:val="28"/>
          <w:lang w:val="en-US"/>
        </w:rPr>
        <w:t>Scopus</w:t>
      </w:r>
      <w:r w:rsidRPr="00DD2B8D">
        <w:rPr>
          <w:rFonts w:ascii="Times New Roman" w:hAnsi="Times New Roman"/>
          <w:caps/>
          <w:sz w:val="28"/>
          <w:szCs w:val="28"/>
        </w:rPr>
        <w:t xml:space="preserve">, </w:t>
      </w:r>
      <w:r w:rsidRPr="00DD2B8D">
        <w:rPr>
          <w:rFonts w:ascii="Times New Roman" w:hAnsi="Times New Roman"/>
          <w:caps/>
          <w:sz w:val="28"/>
          <w:szCs w:val="28"/>
          <w:lang w:val="en-US"/>
        </w:rPr>
        <w:t>Wos</w:t>
      </w:r>
      <w:r w:rsidRPr="00DD2B8D">
        <w:rPr>
          <w:rFonts w:ascii="Times New Roman" w:hAnsi="Times New Roman"/>
          <w:sz w:val="28"/>
          <w:szCs w:val="28"/>
        </w:rPr>
        <w:t>:</w:t>
      </w: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Style w:val="doctitle"/>
          <w:rFonts w:ascii="Times New Roman" w:hAnsi="Times New Roman"/>
          <w:sz w:val="28"/>
          <w:szCs w:val="28"/>
          <w:lang w:val="en-US"/>
        </w:rPr>
        <w:t xml:space="preserve">Institutional regulation as a form of institutional interests in the banking sector  </w:t>
      </w: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/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Makhmudov, T.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Konovalova, M.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Kuzmina, O.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Persteneva, N.</w:t>
      </w: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DD2B8D">
        <w:rPr>
          <w:rFonts w:ascii="Times New Roman" w:hAnsi="Times New Roman"/>
          <w:sz w:val="28"/>
          <w:szCs w:val="28"/>
          <w:lang w:val="en-US"/>
        </w:rPr>
        <w:t>// Acta Oeconomica</w:t>
      </w:r>
      <w:r w:rsidRPr="00DD2B8D">
        <w:rPr>
          <w:rFonts w:ascii="Times New Roman" w:hAnsi="Times New Roman"/>
          <w:iCs/>
          <w:sz w:val="28"/>
          <w:szCs w:val="28"/>
          <w:lang w:val="en-US"/>
        </w:rPr>
        <w:t>. 201</w:t>
      </w:r>
      <w:r w:rsidRPr="00DD2B8D">
        <w:rPr>
          <w:rFonts w:ascii="Times New Roman" w:hAnsi="Times New Roman"/>
          <w:iCs/>
          <w:sz w:val="28"/>
          <w:szCs w:val="28"/>
        </w:rPr>
        <w:t>8</w:t>
      </w:r>
      <w:r w:rsidRPr="00DD2B8D">
        <w:rPr>
          <w:rFonts w:ascii="Times New Roman" w:hAnsi="Times New Roman"/>
          <w:iCs/>
          <w:sz w:val="28"/>
          <w:szCs w:val="28"/>
          <w:lang w:val="en-US"/>
        </w:rPr>
        <w:t xml:space="preserve">. - Vol 6 No 6 S3. – </w:t>
      </w:r>
      <w:r w:rsidRPr="00DD2B8D">
        <w:rPr>
          <w:rFonts w:ascii="Times New Roman" w:hAnsi="Times New Roman"/>
          <w:iCs/>
          <w:sz w:val="28"/>
          <w:szCs w:val="28"/>
        </w:rPr>
        <w:t>С</w:t>
      </w:r>
      <w:r w:rsidRPr="00DD2B8D">
        <w:rPr>
          <w:rFonts w:ascii="Times New Roman" w:hAnsi="Times New Roman"/>
          <w:iCs/>
          <w:sz w:val="28"/>
          <w:szCs w:val="28"/>
          <w:lang w:val="en-US"/>
        </w:rPr>
        <w:t>. 351-359.</w:t>
      </w:r>
    </w:p>
    <w:p w:rsidR="00333834" w:rsidRPr="00DD2B8D" w:rsidRDefault="00333834" w:rsidP="00DC5D96">
      <w:pPr>
        <w:autoSpaceDE w:val="0"/>
        <w:autoSpaceDN w:val="0"/>
        <w:adjustRightInd w:val="0"/>
        <w:spacing w:line="240" w:lineRule="auto"/>
        <w:ind w:right="-185"/>
        <w:rPr>
          <w:rFonts w:ascii="Times New Roman" w:hAnsi="Times New Roman"/>
          <w:iCs/>
          <w:sz w:val="28"/>
          <w:szCs w:val="28"/>
          <w:lang w:val="en-US"/>
        </w:rPr>
      </w:pPr>
    </w:p>
    <w:p w:rsidR="00333834" w:rsidRPr="00D77AAA" w:rsidRDefault="00333834" w:rsidP="00D77A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Style w:val="doctitle"/>
          <w:rFonts w:ascii="Times New Roman" w:hAnsi="Times New Roman"/>
          <w:sz w:val="28"/>
          <w:szCs w:val="28"/>
          <w:lang w:val="en-US"/>
        </w:rPr>
        <w:t>Methodological and pedagogical potential of reflection in development of contemporary didactics</w:t>
      </w:r>
      <w:r w:rsidRPr="00DD2B8D">
        <w:rPr>
          <w:rFonts w:ascii="Times New Roman" w:hAnsi="Times New Roman"/>
          <w:b/>
          <w:bCs/>
          <w:sz w:val="28"/>
          <w:szCs w:val="28"/>
          <w:lang w:val="en-US"/>
        </w:rPr>
        <w:t xml:space="preserve"> /</w:t>
      </w: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Chupina, V.A.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Pleshakova, A.Y.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Konovalova, M.E./</w:t>
      </w:r>
      <w:r w:rsidRPr="00DD2B8D">
        <w:rPr>
          <w:rFonts w:ascii="Times New Roman" w:hAnsi="Times New Roman"/>
          <w:sz w:val="28"/>
          <w:szCs w:val="28"/>
          <w:lang w:val="en-US"/>
        </w:rPr>
        <w:t>/ International Journal of Environmental and Science Education</w:t>
      </w:r>
      <w:r w:rsidRPr="00DD2B8D">
        <w:rPr>
          <w:rFonts w:ascii="Times New Roman" w:hAnsi="Times New Roman"/>
          <w:iCs/>
          <w:sz w:val="28"/>
          <w:szCs w:val="28"/>
          <w:lang w:val="en-US"/>
        </w:rPr>
        <w:t xml:space="preserve">. – 2016. - Vol 6 No 6 S3. – </w:t>
      </w:r>
      <w:r w:rsidRPr="00DD2B8D">
        <w:rPr>
          <w:rFonts w:ascii="Times New Roman" w:hAnsi="Times New Roman"/>
          <w:iCs/>
          <w:sz w:val="28"/>
          <w:szCs w:val="28"/>
        </w:rPr>
        <w:t>С</w:t>
      </w:r>
      <w:r w:rsidRPr="00DD2B8D">
        <w:rPr>
          <w:rFonts w:ascii="Times New Roman" w:hAnsi="Times New Roman"/>
          <w:iCs/>
          <w:sz w:val="28"/>
          <w:szCs w:val="28"/>
          <w:lang w:val="en-US"/>
        </w:rPr>
        <w:t>. 384-391.</w:t>
      </w:r>
    </w:p>
    <w:p w:rsidR="00333834" w:rsidRPr="00D77AAA" w:rsidRDefault="00333834" w:rsidP="00D77AAA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bCs/>
          <w:sz w:val="28"/>
          <w:szCs w:val="28"/>
          <w:lang w:val="en-US"/>
        </w:rPr>
      </w:pPr>
    </w:p>
    <w:p w:rsidR="00333834" w:rsidRPr="00D77AAA" w:rsidRDefault="00333834" w:rsidP="00D77A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Style w:val="doctitle"/>
          <w:rFonts w:ascii="Times New Roman" w:hAnsi="Times New Roman"/>
          <w:sz w:val="28"/>
          <w:szCs w:val="28"/>
          <w:lang w:val="en-US"/>
        </w:rPr>
        <w:t>The professional transspective of the students in the conflicting realities of the post-industrial society /  Zinnatova M.V., Konovalova M.E., Makarova N.V.</w:t>
      </w: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 / </w:t>
      </w:r>
      <w:r w:rsidRPr="00DD2B8D">
        <w:rPr>
          <w:rFonts w:ascii="Times New Roman" w:hAnsi="Times New Roman"/>
          <w:sz w:val="28"/>
          <w:szCs w:val="28"/>
          <w:lang w:val="en-US"/>
        </w:rPr>
        <w:t>International Journal of Economic Perspectives</w:t>
      </w:r>
      <w:r w:rsidRPr="00DD2B8D">
        <w:rPr>
          <w:rFonts w:ascii="Times New Roman" w:hAnsi="Times New Roman"/>
          <w:iCs/>
          <w:sz w:val="28"/>
          <w:szCs w:val="28"/>
          <w:lang w:val="en-US"/>
        </w:rPr>
        <w:t xml:space="preserve">. – 2016. - Vol 6 No 6 S3. – </w:t>
      </w:r>
      <w:r w:rsidRPr="00DD2B8D">
        <w:rPr>
          <w:rFonts w:ascii="Times New Roman" w:hAnsi="Times New Roman"/>
          <w:iCs/>
          <w:sz w:val="28"/>
          <w:szCs w:val="28"/>
        </w:rPr>
        <w:t>С</w:t>
      </w:r>
      <w:r w:rsidRPr="00DD2B8D">
        <w:rPr>
          <w:rFonts w:ascii="Times New Roman" w:hAnsi="Times New Roman"/>
          <w:iCs/>
          <w:sz w:val="28"/>
          <w:szCs w:val="28"/>
          <w:lang w:val="en-US"/>
        </w:rPr>
        <w:t>. 487-495.</w:t>
      </w:r>
    </w:p>
    <w:p w:rsidR="00333834" w:rsidRPr="00D77AAA" w:rsidRDefault="00333834" w:rsidP="00D77AAA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Style w:val="doctitle"/>
          <w:rFonts w:ascii="Times New Roman" w:hAnsi="Times New Roman"/>
          <w:sz w:val="28"/>
          <w:szCs w:val="28"/>
          <w:lang w:val="en-US"/>
        </w:rPr>
        <w:t xml:space="preserve">Trust to the institution of money as the basis of development of the monetary-and-credit sphere in modern conditions  </w:t>
      </w: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/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Surikov, K.Y.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Konovalova, M.E.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Kuzmina, O.Y.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Tkacheva, O.N.</w:t>
      </w: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//  </w:t>
      </w:r>
      <w:r w:rsidRPr="00DD2B8D">
        <w:rPr>
          <w:rFonts w:ascii="Times New Roman" w:hAnsi="Times New Roman"/>
          <w:iCs/>
          <w:sz w:val="28"/>
          <w:szCs w:val="28"/>
          <w:lang w:val="en-US"/>
        </w:rPr>
        <w:t xml:space="preserve">Mediterranean Journal of Social Sciences. – Rome-Italy, 2015. - Vol 6 No 6 S3. – </w:t>
      </w:r>
      <w:r w:rsidRPr="00DD2B8D">
        <w:rPr>
          <w:rFonts w:ascii="Times New Roman" w:hAnsi="Times New Roman"/>
          <w:iCs/>
          <w:sz w:val="28"/>
          <w:szCs w:val="28"/>
        </w:rPr>
        <w:t>С</w:t>
      </w:r>
      <w:r w:rsidRPr="00DD2B8D">
        <w:rPr>
          <w:rFonts w:ascii="Times New Roman" w:hAnsi="Times New Roman"/>
          <w:iCs/>
          <w:sz w:val="28"/>
          <w:szCs w:val="28"/>
          <w:lang w:val="en-US"/>
        </w:rPr>
        <w:t>. 470-477.</w:t>
      </w:r>
    </w:p>
    <w:p w:rsidR="00333834" w:rsidRPr="00DD2B8D" w:rsidRDefault="00333834" w:rsidP="00DC5D96">
      <w:pPr>
        <w:pStyle w:val="ListParagraph"/>
        <w:ind w:right="-185"/>
        <w:rPr>
          <w:rStyle w:val="doctitle"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Style w:val="doctitle"/>
          <w:rFonts w:ascii="Times New Roman" w:hAnsi="Times New Roman"/>
          <w:sz w:val="28"/>
          <w:szCs w:val="28"/>
          <w:lang w:val="en-US"/>
        </w:rPr>
        <w:t xml:space="preserve"> Research of the regional service market in terms of international economic activity’s customs registration</w:t>
      </w: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/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Fedorenko, R.V.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Persteneva, N.P.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Konovalova, M.E.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Tokarev, Y.A.</w:t>
      </w: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// </w:t>
      </w:r>
      <w:r w:rsidRPr="00DD2B8D">
        <w:rPr>
          <w:rFonts w:ascii="Times New Roman" w:hAnsi="Times New Roman"/>
          <w:sz w:val="28"/>
          <w:szCs w:val="28"/>
          <w:lang w:val="en-US"/>
        </w:rPr>
        <w:t>International Journal of Economics and Financial Issues 2016. Т. 6. № S5. С. 136-144.</w:t>
      </w:r>
    </w:p>
    <w:p w:rsidR="00333834" w:rsidRPr="00DD2B8D" w:rsidRDefault="00333834" w:rsidP="00DC5D96">
      <w:pPr>
        <w:pStyle w:val="ListParagraph"/>
        <w:ind w:right="-185"/>
        <w:rPr>
          <w:bCs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Style w:val="doctitle"/>
          <w:rFonts w:ascii="Times New Roman" w:hAnsi="Times New Roman"/>
          <w:sz w:val="28"/>
          <w:szCs w:val="28"/>
          <w:lang w:val="en-US"/>
        </w:rPr>
        <w:t>Time management and professional identity of students of pedagogical universities 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Lebedeva, E.V.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Shchipanova, D.Y.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Konovalova, M.E.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Kutyin, A.O.</w:t>
      </w:r>
      <w:r w:rsidRPr="00DD2B8D">
        <w:rPr>
          <w:rFonts w:ascii="Times New Roman" w:hAnsi="Times New Roman"/>
          <w:sz w:val="28"/>
          <w:szCs w:val="28"/>
          <w:lang w:val="en-US"/>
        </w:rPr>
        <w:t xml:space="preserve"> International Journal of Environmental and Science Education 2016. Т. 11. № 14. С. 6913-6924.</w:t>
      </w: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Style w:val="doctitle"/>
          <w:rFonts w:ascii="Times New Roman" w:hAnsi="Times New Roman"/>
          <w:sz w:val="28"/>
          <w:szCs w:val="28"/>
          <w:lang w:val="en-US"/>
        </w:rPr>
        <w:t xml:space="preserve">Research and educational network: Development management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Davydova, N.N.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Dorozhkin, E.M.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Fedorov, V.A.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Konovalova, M.E</w:t>
      </w:r>
      <w:r w:rsidRPr="00DD2B8D">
        <w:rPr>
          <w:rFonts w:ascii="Times New Roman" w:hAnsi="Times New Roman"/>
          <w:sz w:val="28"/>
          <w:szCs w:val="28"/>
          <w:lang w:val="en-US"/>
        </w:rPr>
        <w:t xml:space="preserve"> Mathematics Education</w:t>
      </w:r>
      <w:r w:rsidRPr="00DD2B8D">
        <w:rPr>
          <w:rFonts w:ascii="Times New Roman" w:hAnsi="Times New Roman"/>
          <w:lang w:val="en-US"/>
        </w:rPr>
        <w:t xml:space="preserve"> </w:t>
      </w:r>
      <w:r w:rsidRPr="00DD2B8D">
        <w:rPr>
          <w:rFonts w:ascii="Times New Roman" w:hAnsi="Times New Roman"/>
          <w:sz w:val="28"/>
          <w:szCs w:val="28"/>
          <w:lang w:val="en-US"/>
        </w:rPr>
        <w:t>2016. Т. 11. № 7. С. 2651</w:t>
      </w:r>
    </w:p>
    <w:p w:rsidR="00333834" w:rsidRPr="00DD2B8D" w:rsidRDefault="00333834" w:rsidP="00DC5D96">
      <w:pPr>
        <w:pStyle w:val="ListParagraph"/>
        <w:ind w:right="-185"/>
        <w:rPr>
          <w:bCs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Style w:val="doctitle"/>
          <w:rFonts w:ascii="Times New Roman" w:hAnsi="Times New Roman"/>
          <w:sz w:val="28"/>
          <w:szCs w:val="28"/>
          <w:lang w:val="en-US"/>
        </w:rPr>
        <w:t>Integral assessment of the social and economic development of megacities in Russia</w:t>
      </w:r>
      <w:r w:rsidRPr="00DD2B8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Malikh, O.E.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Hurmatullina, A.F.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Konovalova, M.E.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Kuzmina, O.Y.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Titova, N.B</w:t>
      </w:r>
      <w:r w:rsidRPr="00DD2B8D">
        <w:rPr>
          <w:rFonts w:ascii="Times New Roman" w:hAnsi="Times New Roman"/>
          <w:sz w:val="28"/>
          <w:szCs w:val="28"/>
          <w:lang w:val="en-US"/>
        </w:rPr>
        <w:t xml:space="preserve"> Mathematics Education 2016. Т. 11. № 7. С. 2455-2469</w:t>
      </w:r>
    </w:p>
    <w:p w:rsidR="00333834" w:rsidRPr="00DD2B8D" w:rsidRDefault="00333834" w:rsidP="00DC5D96">
      <w:pPr>
        <w:pStyle w:val="ListParagraph"/>
        <w:ind w:right="-185"/>
        <w:rPr>
          <w:bCs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Style w:val="doctitle"/>
          <w:rFonts w:ascii="Times New Roman" w:hAnsi="Times New Roman"/>
          <w:sz w:val="28"/>
          <w:szCs w:val="28"/>
          <w:lang w:val="en-US"/>
        </w:rPr>
        <w:t>Implementation of potential of the transdisciplinary approaches in economic studies</w:t>
      </w:r>
      <w:r w:rsidRPr="00DD2B8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Stepanova, T.E.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Manokhina, N.V.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Konovalova, M.E.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Kuzmina, O.Y.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 xml:space="preserve">Andryukhina, L.M </w:t>
      </w:r>
      <w:r w:rsidRPr="00DD2B8D">
        <w:rPr>
          <w:rFonts w:ascii="Times New Roman" w:hAnsi="Times New Roman"/>
          <w:sz w:val="28"/>
          <w:szCs w:val="28"/>
          <w:lang w:val="en-US"/>
        </w:rPr>
        <w:t>nternational Journal of Environmental and Science Education 2016. Т. 11. № 14. С. 6760-6773.</w:t>
      </w:r>
    </w:p>
    <w:p w:rsidR="00333834" w:rsidRPr="00DD2B8D" w:rsidRDefault="00333834" w:rsidP="00DC5D96">
      <w:pPr>
        <w:pStyle w:val="ListParagraph"/>
        <w:ind w:right="-185"/>
        <w:rPr>
          <w:bCs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Style w:val="doctitle"/>
          <w:rFonts w:ascii="Times New Roman" w:hAnsi="Times New Roman"/>
          <w:sz w:val="28"/>
          <w:szCs w:val="28"/>
          <w:lang w:val="en-US"/>
        </w:rPr>
        <w:t xml:space="preserve">Implementation of the state economic policy in the field of education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Malikh, O.E.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Polyanskaya, I.K.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Konovalova, M.E.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(...),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Tarasyuk, O.V.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Osipova, I.V.</w:t>
      </w:r>
      <w:r w:rsidRPr="00DD2B8D">
        <w:rPr>
          <w:rFonts w:ascii="Times New Roman" w:hAnsi="Times New Roman"/>
          <w:sz w:val="28"/>
          <w:szCs w:val="28"/>
          <w:lang w:val="en-US"/>
        </w:rPr>
        <w:t xml:space="preserve"> Mathematics Education 2016. Т. 11. № 8. С. 3104-3113.</w:t>
      </w:r>
    </w:p>
    <w:p w:rsidR="00333834" w:rsidRPr="00DD2B8D" w:rsidRDefault="00333834" w:rsidP="00DC5D96">
      <w:pPr>
        <w:pStyle w:val="ListParagraph"/>
        <w:ind w:right="-185"/>
        <w:rPr>
          <w:bCs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Style w:val="doctitle"/>
          <w:rFonts w:ascii="Times New Roman" w:hAnsi="Times New Roman"/>
          <w:sz w:val="28"/>
          <w:szCs w:val="28"/>
          <w:lang w:val="en-US"/>
        </w:rPr>
        <w:t xml:space="preserve">Institutional regulation as a form of institutional interests in the banking sector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Mikhailov, A.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Konovalova, M.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 xml:space="preserve">Vishnever, V </w:t>
      </w:r>
      <w:r w:rsidRPr="00DD2B8D">
        <w:rPr>
          <w:rFonts w:ascii="Times New Roman" w:hAnsi="Times New Roman"/>
          <w:sz w:val="28"/>
          <w:szCs w:val="28"/>
          <w:lang w:val="en-US"/>
        </w:rPr>
        <w:t>International Journal of Economic Perspectives 2015. Т. 9. № 2. С. 23-27.</w:t>
      </w:r>
    </w:p>
    <w:p w:rsidR="00333834" w:rsidRPr="00DD2B8D" w:rsidRDefault="00333834" w:rsidP="00DC5D96">
      <w:pPr>
        <w:pStyle w:val="ListParagraph"/>
        <w:ind w:right="-185"/>
        <w:rPr>
          <w:bCs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Style w:val="doctitle"/>
          <w:rFonts w:ascii="Times New Roman" w:hAnsi="Times New Roman"/>
          <w:sz w:val="28"/>
          <w:szCs w:val="28"/>
          <w:lang w:val="en-US"/>
        </w:rPr>
        <w:t xml:space="preserve">Phenomenological analysis of professional identity crisis experience by teachers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Sadovnikova, N.O.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Sergeeva, T.B.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Suraeva, M.O.</w:t>
      </w:r>
      <w:r w:rsidRPr="00DD2B8D">
        <w:rPr>
          <w:rFonts w:ascii="Times New Roman" w:hAnsi="Times New Roman"/>
          <w:color w:val="C0C0C0"/>
          <w:sz w:val="28"/>
          <w:szCs w:val="28"/>
          <w:lang w:val="en-US"/>
        </w:rPr>
        <w:t xml:space="preserve">,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>Kuzmina, O.Y.</w:t>
      </w:r>
      <w:r w:rsidRPr="00DD2B8D">
        <w:rPr>
          <w:rFonts w:ascii="Times New Roman" w:hAnsi="Times New Roman"/>
          <w:sz w:val="28"/>
          <w:szCs w:val="28"/>
          <w:lang w:val="en-US"/>
        </w:rPr>
        <w:t xml:space="preserve"> International Journal of Environmental and Science Education 2016. Т. 11. № 14. С. 6898-6912.</w:t>
      </w: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Economic and Institutionae Interests in the Global Economy </w:t>
      </w:r>
      <w:r w:rsidRPr="00DD2B8D">
        <w:rPr>
          <w:rStyle w:val="previewtxt"/>
          <w:rFonts w:ascii="Times New Roman" w:hAnsi="Times New Roman"/>
          <w:sz w:val="28"/>
          <w:szCs w:val="28"/>
          <w:lang w:val="en-US"/>
        </w:rPr>
        <w:t xml:space="preserve">Mikhailov, A, Vishnever, V </w:t>
      </w: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 // Clobalization andits Socioeconomic consequences. 16 Internatiol Scientific Conference. Proceedings (Part 3). P1378. 5-6 Oktober 2016. Rajecke Teplice.Slovak Republik</w:t>
      </w:r>
    </w:p>
    <w:p w:rsidR="00333834" w:rsidRPr="00DD2B8D" w:rsidRDefault="00333834" w:rsidP="00DC5D96">
      <w:pPr>
        <w:pStyle w:val="ListParagraph"/>
        <w:ind w:right="-185"/>
        <w:rPr>
          <w:bCs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PASSENGER TRANSPORT MANAGEMENT METHODOLOGY BASED ON THE ECONOMETRIC ANALYSIS OF DEMAND FOR TRANS-REGIONAL TRANSPORTATION IN RESPECT TO THE INNOVATION ECONOMIC DEVELOPMENT STAGESuraeva M.O., Abuzyarova M.I., Khansevyarov R.I., Zhabin A.P.Modern Applied Science. 2015. </w:t>
      </w:r>
      <w:r w:rsidRPr="00DD2B8D">
        <w:rPr>
          <w:rFonts w:ascii="Times New Roman" w:hAnsi="Times New Roman"/>
          <w:bCs/>
          <w:sz w:val="28"/>
          <w:szCs w:val="28"/>
        </w:rPr>
        <w:t>Т</w:t>
      </w: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. 9. № 5. </w:t>
      </w:r>
      <w:r w:rsidRPr="00DD2B8D">
        <w:rPr>
          <w:rFonts w:ascii="Times New Roman" w:hAnsi="Times New Roman"/>
          <w:bCs/>
          <w:sz w:val="28"/>
          <w:szCs w:val="28"/>
        </w:rPr>
        <w:t>С</w:t>
      </w:r>
      <w:r w:rsidRPr="00DD2B8D">
        <w:rPr>
          <w:rFonts w:ascii="Times New Roman" w:hAnsi="Times New Roman"/>
          <w:bCs/>
          <w:sz w:val="28"/>
          <w:szCs w:val="28"/>
          <w:lang w:val="en-US"/>
        </w:rPr>
        <w:t>. 177-196.</w:t>
      </w:r>
    </w:p>
    <w:p w:rsidR="00333834" w:rsidRPr="00DD2B8D" w:rsidRDefault="00333834" w:rsidP="00DC5D96">
      <w:pPr>
        <w:pStyle w:val="ListParagraph"/>
        <w:ind w:right="-185"/>
        <w:rPr>
          <w:bCs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Fonts w:ascii="Times New Roman" w:hAnsi="Times New Roman"/>
          <w:bCs/>
          <w:sz w:val="28"/>
          <w:szCs w:val="28"/>
          <w:lang w:val="en-US"/>
        </w:rPr>
        <w:t>METHODS OF INCREASING THE INTENSITY OF INNOVATIVE DEVELOPMENT OF THE HIGHER EDUCATION BASED ON THE INTERACTION OF THE SCIENTIFIC AND EDUCATION SPACES: THE MANAGERIAL ASPECT Zhabin A.P., Suraeva M.O., Khansevyarov R.I. Mediterranean Journal of Social Sciences. 2015. Т. 6. № 5 S4. С. 249-258.</w:t>
      </w:r>
    </w:p>
    <w:p w:rsidR="00333834" w:rsidRPr="00DD2B8D" w:rsidRDefault="00333834" w:rsidP="00DC5D96">
      <w:pPr>
        <w:pStyle w:val="ListParagraph"/>
        <w:ind w:right="-185"/>
        <w:rPr>
          <w:bCs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Fonts w:ascii="Times New Roman" w:hAnsi="Times New Roman"/>
          <w:bCs/>
          <w:sz w:val="28"/>
          <w:szCs w:val="28"/>
          <w:lang w:val="en-US"/>
        </w:rPr>
        <w:t>Securitization of mortgage assets as a tool of the development of the global capital markets Konovalova M., Kuzmina O, Nedorezova E. // Clobalization andits Socioeconomic consequences. 16 Internatiol Scientific Conference. Proceedings (Part 3). P.1378. 5-6 Oktober 2016. Rajecke Teplice.Slovak Republik</w:t>
      </w:r>
    </w:p>
    <w:p w:rsidR="00333834" w:rsidRPr="00DD2B8D" w:rsidRDefault="00333834" w:rsidP="00DC5D96">
      <w:pPr>
        <w:pStyle w:val="ListParagraph"/>
        <w:ind w:right="-185"/>
        <w:rPr>
          <w:bCs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 Synergetic approach to the development of international institutions regulating in the conditions of globalization Salomatina S., Ermolaev K. // Clobalization andits Socioeconomic consequences. 16 Internatiol Scientific Conference. Proceedings (Part 3). P1378. 5-6 Oktober 2016. Rajecke Teplice.Slovak Republik</w:t>
      </w:r>
    </w:p>
    <w:p w:rsidR="00333834" w:rsidRPr="00DD2B8D" w:rsidRDefault="00333834" w:rsidP="00DC5D96">
      <w:pPr>
        <w:pStyle w:val="ListParagraph"/>
        <w:ind w:right="-185"/>
        <w:rPr>
          <w:bCs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Fonts w:ascii="Times New Roman" w:hAnsi="Times New Roman"/>
          <w:bCs/>
          <w:sz w:val="28"/>
          <w:szCs w:val="28"/>
          <w:lang w:val="en-US"/>
        </w:rPr>
        <w:t xml:space="preserve"> Applying the n-Based Approach in Management Issues of the Commercial Bank,s Gains in Equity /Savinova V., Sorokina M., Khmaruk V., Konovalova M. // Heliz Vol. 8(3) 3421-3431 (WoS) 2018.</w:t>
      </w:r>
    </w:p>
    <w:p w:rsidR="00333834" w:rsidRPr="00DD2B8D" w:rsidRDefault="00333834" w:rsidP="00DC5D96">
      <w:pPr>
        <w:pStyle w:val="ListParagraph"/>
        <w:ind w:right="-185"/>
        <w:rPr>
          <w:bCs/>
          <w:sz w:val="28"/>
          <w:szCs w:val="28"/>
          <w:lang w:val="en-US"/>
        </w:rPr>
      </w:pPr>
    </w:p>
    <w:p w:rsidR="00333834" w:rsidRPr="00DD2B8D" w:rsidRDefault="00333834" w:rsidP="00DC5D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2B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K.N. Ermolaev, E.V. Pogorelova, L.A. Sosunova, I.A. Toymentseva, A.M. Mikhailov, V.Y. Moiseeva, Perspectives on the Use of New Information and Communication Technology (ICT) in the Modern Economy, 2018, 726, P.254-260.</w:t>
      </w:r>
    </w:p>
    <w:p w:rsidR="00333834" w:rsidRPr="004B1398" w:rsidRDefault="00333834" w:rsidP="00DC5D96">
      <w:pPr>
        <w:spacing w:line="240" w:lineRule="auto"/>
        <w:ind w:right="-1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девять статей находятся в процессе публикации.</w:t>
      </w:r>
    </w:p>
    <w:p w:rsidR="00333834" w:rsidRDefault="00333834" w:rsidP="00DC5D96">
      <w:pPr>
        <w:spacing w:line="240" w:lineRule="auto"/>
        <w:ind w:right="-185" w:firstLine="360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Все преподаватели кафедры зарегистрированы в информационной системе «Карта российской науки» и в электронной научной библиотеке (системе РИНЦ) и имеют следующий индекс Хирша: Коновалова М.Е.  – 9; Михайлов А.М. – 10; Кузьмина О.Ю. – 4; Хансевяров Р.И. – 5; Левченко Л.В. – 7; Кусков В.М. – 2; Белова Л.В.  – 3; Саломатина С.Ю. – 2; Вишневер В.Я.  – 5; Недорезова Е.С. – 2;  Логуа Р.А. – 4; Гродский В.С. - 5. Средний индекс Хирша по кафедре экономической теории – 4,83.</w:t>
      </w:r>
    </w:p>
    <w:p w:rsidR="00333834" w:rsidRDefault="00333834" w:rsidP="00DC5D96">
      <w:pPr>
        <w:spacing w:line="240" w:lineRule="auto"/>
        <w:ind w:right="-18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кафедра активно участвует в Международном научно-инновационном форуме «Неделя науки  в СГЭУ». За отчетный период кафедрой были проведены следующие мероприятия: </w:t>
      </w:r>
      <w:r w:rsidRPr="004B1398">
        <w:rPr>
          <w:rFonts w:ascii="Times New Roman" w:hAnsi="Times New Roman"/>
          <w:sz w:val="28"/>
          <w:szCs w:val="28"/>
        </w:rPr>
        <w:t>круглый стол  «Финансовый рынок России: казнить нельзя помиловать» с  участием инвестиционного холдинга «ФИНАМ»</w:t>
      </w:r>
      <w:r>
        <w:rPr>
          <w:rFonts w:ascii="Times New Roman" w:hAnsi="Times New Roman"/>
          <w:sz w:val="28"/>
          <w:szCs w:val="28"/>
        </w:rPr>
        <w:t>,</w:t>
      </w:r>
      <w:r w:rsidRPr="004B2460">
        <w:rPr>
          <w:b/>
          <w:sz w:val="28"/>
          <w:szCs w:val="28"/>
        </w:rPr>
        <w:t xml:space="preserve"> </w:t>
      </w:r>
      <w:r w:rsidRPr="004B2460">
        <w:rPr>
          <w:rFonts w:ascii="Times New Roman" w:hAnsi="Times New Roman"/>
          <w:sz w:val="28"/>
          <w:szCs w:val="28"/>
        </w:rPr>
        <w:t>круглый стол  «Вся правда о финансовой индустрии: от валюты до карьеры», организованный при поддержке ПАО «Московская биржа»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B2460">
        <w:rPr>
          <w:rFonts w:ascii="Times New Roman" w:hAnsi="Times New Roman"/>
          <w:bCs/>
          <w:sz w:val="28"/>
          <w:szCs w:val="28"/>
        </w:rPr>
        <w:t>антикризисный круглый стол «Рынки капитала в экономике вулкана»</w:t>
      </w:r>
      <w:r w:rsidRPr="004B2460">
        <w:rPr>
          <w:rFonts w:ascii="Times New Roman" w:hAnsi="Times New Roman"/>
          <w:sz w:val="28"/>
          <w:szCs w:val="28"/>
        </w:rPr>
        <w:t> с участием доктора экономических наук, научного руководителя Института финансовых рынков и прикладной экономики Финансовой академии при Правительстве РФ, заведующего отделом международных рынков капитала ИМЭМО РАН, профессора 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B2460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.</w:t>
      </w:r>
      <w:r w:rsidRPr="004B2460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.</w:t>
      </w:r>
      <w:r w:rsidRPr="004B2460">
        <w:rPr>
          <w:rFonts w:ascii="Times New Roman" w:hAnsi="Times New Roman"/>
          <w:bCs/>
          <w:sz w:val="28"/>
          <w:szCs w:val="28"/>
        </w:rPr>
        <w:t xml:space="preserve"> Миркина</w:t>
      </w:r>
      <w:r w:rsidRPr="004B24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460">
        <w:rPr>
          <w:rFonts w:ascii="Times New Roman" w:hAnsi="Times New Roman"/>
          <w:sz w:val="28"/>
          <w:szCs w:val="28"/>
        </w:rPr>
        <w:t>круглый стол «Самара в экономическом поясе шелкового пути» с участием М</w:t>
      </w:r>
      <w:r>
        <w:rPr>
          <w:rFonts w:ascii="Times New Roman" w:hAnsi="Times New Roman"/>
          <w:sz w:val="28"/>
          <w:szCs w:val="28"/>
        </w:rPr>
        <w:t>.</w:t>
      </w:r>
      <w:r w:rsidRPr="004B246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4B2460">
        <w:rPr>
          <w:rFonts w:ascii="Times New Roman" w:hAnsi="Times New Roman"/>
          <w:sz w:val="28"/>
          <w:szCs w:val="28"/>
        </w:rPr>
        <w:t xml:space="preserve"> Хазина</w:t>
      </w:r>
      <w:r w:rsidRPr="004B2460">
        <w:rPr>
          <w:rFonts w:ascii="Times New Roman" w:hAnsi="Times New Roman"/>
        </w:rPr>
        <w:t xml:space="preserve">,  </w:t>
      </w:r>
      <w:r w:rsidRPr="004B2460">
        <w:rPr>
          <w:rFonts w:ascii="Times New Roman" w:hAnsi="Times New Roman"/>
          <w:sz w:val="28"/>
          <w:szCs w:val="28"/>
        </w:rPr>
        <w:t>экс-советника Президента РФ, Президента компании экспер</w:t>
      </w:r>
      <w:r>
        <w:rPr>
          <w:rFonts w:ascii="Times New Roman" w:hAnsi="Times New Roman"/>
          <w:sz w:val="28"/>
          <w:szCs w:val="28"/>
        </w:rPr>
        <w:t>тного консультирования «Неокон»,</w:t>
      </w:r>
      <w:r w:rsidRPr="004B2460">
        <w:rPr>
          <w:b/>
          <w:sz w:val="28"/>
          <w:szCs w:val="28"/>
        </w:rPr>
        <w:t xml:space="preserve"> </w:t>
      </w:r>
      <w:r w:rsidRPr="004B2460">
        <w:rPr>
          <w:rFonts w:ascii="Times New Roman" w:hAnsi="Times New Roman"/>
          <w:sz w:val="28"/>
          <w:szCs w:val="28"/>
        </w:rPr>
        <w:t>открытая лекция директора Института социоэкономики Московского финансово-юридического университета, профессора МГУ им. М.В.Ломоносова Бузгалина А.В. «Российская экономическая система: анатомия и пути обновления»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B2460">
        <w:rPr>
          <w:rFonts w:ascii="Times New Roman" w:hAnsi="Times New Roman"/>
          <w:sz w:val="28"/>
          <w:szCs w:val="28"/>
        </w:rPr>
        <w:t>всероссийская научно-практическая конференция «Наследие К. Маркса: современное прочтение», посвященная 200-летию со дня рождения К. Маркса</w:t>
      </w:r>
      <w:r>
        <w:rPr>
          <w:rFonts w:ascii="Times New Roman" w:hAnsi="Times New Roman"/>
          <w:sz w:val="28"/>
          <w:szCs w:val="28"/>
        </w:rPr>
        <w:t>, п</w:t>
      </w:r>
      <w:r w:rsidRPr="004B2460">
        <w:rPr>
          <w:rFonts w:ascii="Times New Roman" w:hAnsi="Times New Roman"/>
          <w:sz w:val="28"/>
          <w:szCs w:val="28"/>
        </w:rPr>
        <w:t>рограмма по обучению предпринимательства в вузах «Динамичная модель обучения предпринимательству» с приглашением ведущих профессоров Европы и США (Седрик  Донк, профессор  предпринимательства  в  бизнес-школе Vlerick, г. Брюссель, Бельгия; Рэй  Смайлор, профессор, школа Бизнеса Neeley Техасского университета, г.Остин, США)</w:t>
      </w:r>
      <w:r>
        <w:rPr>
          <w:rFonts w:ascii="Times New Roman" w:hAnsi="Times New Roman"/>
          <w:sz w:val="28"/>
          <w:szCs w:val="28"/>
        </w:rPr>
        <w:t>.</w:t>
      </w:r>
    </w:p>
    <w:p w:rsidR="00333834" w:rsidRDefault="00333834" w:rsidP="00DC5D96">
      <w:pPr>
        <w:spacing w:line="240" w:lineRule="auto"/>
        <w:ind w:right="-18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Признание научно-педагогических достижений кафедры в академическом сообществе подтверждается тем, что профессора и доценты кафедры регулярно выступают рецензентами, оппонентами, консультантами аспирантов, соискателей, докторантов ведущих ВУЗов страны. </w:t>
      </w:r>
    </w:p>
    <w:p w:rsidR="00333834" w:rsidRPr="00DD2B8D" w:rsidRDefault="00333834" w:rsidP="00433C67">
      <w:pPr>
        <w:spacing w:after="12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 w:rsidRPr="00DD2B8D">
        <w:rPr>
          <w:rFonts w:ascii="Times New Roman" w:hAnsi="Times New Roman"/>
          <w:b/>
          <w:sz w:val="28"/>
          <w:szCs w:val="28"/>
        </w:rPr>
        <w:t>5. Научно-исследовательская работа студентов</w:t>
      </w:r>
    </w:p>
    <w:p w:rsidR="00333834" w:rsidRPr="00DD2B8D" w:rsidRDefault="00333834" w:rsidP="00DC5D96">
      <w:pPr>
        <w:spacing w:line="240" w:lineRule="auto"/>
        <w:ind w:right="-185" w:firstLine="708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Значительное внимание  кафедра уделяет научной работе со студентами. Под руководством Коноваловой М.Е. на кафедре функционирует научный  кружок «Политэкономы </w:t>
      </w:r>
      <w:r w:rsidRPr="00DD2B8D">
        <w:rPr>
          <w:rFonts w:ascii="Times New Roman" w:hAnsi="Times New Roman"/>
          <w:sz w:val="28"/>
          <w:szCs w:val="28"/>
          <w:lang w:val="en-US"/>
        </w:rPr>
        <w:t>XXI</w:t>
      </w:r>
      <w:r w:rsidRPr="00DD2B8D">
        <w:rPr>
          <w:rFonts w:ascii="Times New Roman" w:hAnsi="Times New Roman"/>
          <w:sz w:val="28"/>
          <w:szCs w:val="28"/>
        </w:rPr>
        <w:t xml:space="preserve"> века».  В рамках работы научного кружка студенты регулярно получают информацию о современных проблема</w:t>
      </w:r>
      <w:r>
        <w:rPr>
          <w:rFonts w:ascii="Times New Roman" w:hAnsi="Times New Roman"/>
          <w:sz w:val="28"/>
          <w:szCs w:val="28"/>
        </w:rPr>
        <w:t>х</w:t>
      </w:r>
      <w:r w:rsidRPr="00DD2B8D">
        <w:rPr>
          <w:rFonts w:ascii="Times New Roman" w:hAnsi="Times New Roman"/>
          <w:sz w:val="28"/>
          <w:szCs w:val="28"/>
        </w:rPr>
        <w:t xml:space="preserve"> экономической науки и путях их решения, об особенностях развития российского рынка ценных бумаг, новых финансовых продуктах и их применения в современной практики формирования инвестиционных портфелей. В заседаниях научного кружка студенты принимают активное участие, выступая с докладами и презентациями, обсуждают материалы будущих статей, а также встречаются с представителями бизнес сообщества.</w:t>
      </w:r>
    </w:p>
    <w:p w:rsidR="00333834" w:rsidRPr="00DD2B8D" w:rsidRDefault="00333834" w:rsidP="00DC5D96">
      <w:pPr>
        <w:spacing w:line="240" w:lineRule="auto"/>
        <w:ind w:right="-185" w:firstLine="708"/>
        <w:jc w:val="both"/>
        <w:rPr>
          <w:rFonts w:ascii="Times New Roman" w:hAnsi="Times New Roman"/>
          <w:sz w:val="28"/>
          <w:szCs w:val="28"/>
        </w:rPr>
      </w:pPr>
      <w:r w:rsidRPr="00C75CDD">
        <w:rPr>
          <w:rStyle w:val="FontStyle15"/>
          <w:i w:val="0"/>
          <w:sz w:val="28"/>
          <w:szCs w:val="28"/>
          <w:lang w:val="ru-RU"/>
        </w:rPr>
        <w:t xml:space="preserve">С </w:t>
      </w:r>
      <w:r w:rsidRPr="00DD2B8D">
        <w:rPr>
          <w:rFonts w:ascii="Times New Roman" w:hAnsi="Times New Roman"/>
          <w:sz w:val="28"/>
          <w:szCs w:val="28"/>
        </w:rPr>
        <w:t xml:space="preserve"> докладами по результатам научной деятельности </w:t>
      </w:r>
      <w:r w:rsidRPr="00C75CDD">
        <w:rPr>
          <w:rStyle w:val="FontStyle15"/>
          <w:i w:val="0"/>
          <w:sz w:val="28"/>
          <w:szCs w:val="28"/>
          <w:lang w:val="ru-RU"/>
        </w:rPr>
        <w:t xml:space="preserve">студенты ежегодно выступают на внутривузовских, всероссийских, международных конференциях, научно-практических семинарах, принимают участие в Международном форуме «Неделя науки в СГЭУ». В рамках Международного форума «Неделя науки в СГЭУ» осуществляет работу кафедральная </w:t>
      </w:r>
      <w:r w:rsidRPr="00DD2B8D">
        <w:rPr>
          <w:rFonts w:ascii="Times New Roman" w:hAnsi="Times New Roman"/>
          <w:sz w:val="28"/>
          <w:szCs w:val="28"/>
        </w:rPr>
        <w:t>секция «Современные проблемы развития рыночной экономики России », а также секция «Первые шаги в науке: экономика» для школьников, интересующихся вопросами социально-гуманитарных наук.</w:t>
      </w:r>
    </w:p>
    <w:p w:rsidR="00333834" w:rsidRPr="00DD2B8D" w:rsidRDefault="00333834" w:rsidP="00DC5D96">
      <w:pPr>
        <w:pStyle w:val="BodyTextIndent"/>
        <w:spacing w:after="0"/>
        <w:ind w:left="0" w:right="-185" w:firstLine="708"/>
        <w:jc w:val="both"/>
        <w:rPr>
          <w:sz w:val="28"/>
          <w:szCs w:val="28"/>
        </w:rPr>
      </w:pPr>
      <w:r w:rsidRPr="00DD2B8D">
        <w:rPr>
          <w:sz w:val="28"/>
          <w:szCs w:val="28"/>
        </w:rPr>
        <w:t xml:space="preserve">Студенты направления Экономика образовательной программы бакалавриата «Рынок ценных бумаг» и образовательной программы магистратуры «Финансовые рынки и финансовые институты» становились неоднократными победителями Всероссийской студенческой олимпиады по экономической теории (г.Самара, 2014-2016 гг.), </w:t>
      </w:r>
      <w:r w:rsidRPr="00DD2B8D">
        <w:rPr>
          <w:sz w:val="28"/>
          <w:szCs w:val="28"/>
          <w:lang w:val="en-US"/>
        </w:rPr>
        <w:t>X</w:t>
      </w:r>
      <w:r w:rsidRPr="00DD2B8D">
        <w:rPr>
          <w:sz w:val="28"/>
          <w:szCs w:val="28"/>
        </w:rPr>
        <w:t xml:space="preserve"> Юбилейного Международного молодежного научного форума «Молодые исследователи – регионам» (г. Вологда, 2018 г.),</w:t>
      </w:r>
      <w:r>
        <w:rPr>
          <w:sz w:val="28"/>
          <w:szCs w:val="28"/>
        </w:rPr>
        <w:t xml:space="preserve"> в</w:t>
      </w:r>
      <w:r w:rsidRPr="00DD2B8D">
        <w:t xml:space="preserve"> </w:t>
      </w:r>
      <w:r w:rsidRPr="00DD2B8D">
        <w:rPr>
          <w:sz w:val="28"/>
          <w:szCs w:val="28"/>
        </w:rPr>
        <w:t xml:space="preserve">конкурсе на соискание персональных стипендий имени  Е.Т. Гайдара 2017/2018 учебного года (г. Москва, 2018 г.);  Второго тура Всероссийского студенческого конкурса «Битва умов» </w:t>
      </w:r>
      <w:r>
        <w:rPr>
          <w:sz w:val="28"/>
          <w:szCs w:val="28"/>
        </w:rPr>
        <w:t xml:space="preserve">              </w:t>
      </w:r>
      <w:r w:rsidRPr="00DD2B8D">
        <w:rPr>
          <w:sz w:val="28"/>
          <w:szCs w:val="28"/>
        </w:rPr>
        <w:t xml:space="preserve">(г. Ульяновск, 2017 г.) призерами Всероссийских студенческих олимпиад по рынку ценных бумаг, организованных при поддержке ПАО «Московская биржа» (г. Ставрополь, 2016 -2017 гг.; г. Новосибирск 2017 г.),  </w:t>
      </w:r>
      <w:r>
        <w:rPr>
          <w:sz w:val="28"/>
          <w:szCs w:val="28"/>
        </w:rPr>
        <w:t xml:space="preserve">                        </w:t>
      </w:r>
      <w:r w:rsidRPr="00DD2B8D">
        <w:rPr>
          <w:sz w:val="28"/>
          <w:szCs w:val="28"/>
          <w:lang w:val="en-US"/>
        </w:rPr>
        <w:t>X</w:t>
      </w:r>
      <w:r w:rsidRPr="00DD2B8D">
        <w:rPr>
          <w:sz w:val="28"/>
          <w:szCs w:val="28"/>
        </w:rPr>
        <w:t xml:space="preserve"> Международного студенческого научного форума (г. Москва, 2018 г.), Выставки научно-технического творчества молодежи «НТТМ – 2018» (г.Вологда, 2018 г.), Конкурсного отбора на участие в работе Летней макроэкономической школы Банка России и Международном финансовом конгрессе (г. Санкт-Петербург, 2017 г.).</w:t>
      </w:r>
    </w:p>
    <w:p w:rsidR="00333834" w:rsidRPr="00DD2B8D" w:rsidRDefault="00333834" w:rsidP="00433C67">
      <w:pPr>
        <w:spacing w:after="0" w:line="240" w:lineRule="auto"/>
        <w:ind w:right="-187" w:firstLine="709"/>
        <w:jc w:val="both"/>
        <w:rPr>
          <w:rFonts w:ascii="Times New Roman" w:hAnsi="Times New Roman"/>
          <w:sz w:val="16"/>
          <w:szCs w:val="16"/>
          <w:lang w:eastAsia="en-US"/>
        </w:rPr>
      </w:pPr>
      <w:r w:rsidRPr="00DD2B8D">
        <w:rPr>
          <w:rFonts w:ascii="Times New Roman" w:hAnsi="Times New Roman"/>
          <w:sz w:val="28"/>
          <w:szCs w:val="28"/>
        </w:rPr>
        <w:t xml:space="preserve">Студенты направления Экономика образовательной программы бакалавриата «Рынок ценных бумаг» и образовательной программы магистратуры «Финансовые рынки и финансовые институты» принимают активное участие в решение конкретных практических задач, так, регулярно ребята разрабатывают проекты, оценивая инвестиционную привлекательность предприятий, как региона, так и РФ в целом, выступая перед бизнес сообществом на площадке Инвестиционного сообщества </w:t>
      </w:r>
      <w:r w:rsidRPr="00DD2B8D">
        <w:rPr>
          <w:rFonts w:ascii="Times New Roman" w:hAnsi="Times New Roman"/>
          <w:sz w:val="28"/>
          <w:szCs w:val="28"/>
          <w:lang w:val="en-US"/>
        </w:rPr>
        <w:t>Samara</w:t>
      </w:r>
      <w:r w:rsidRPr="00DD2B8D"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sz w:val="28"/>
          <w:szCs w:val="28"/>
          <w:lang w:val="en-US"/>
        </w:rPr>
        <w:t>Investment</w:t>
      </w:r>
      <w:r w:rsidRPr="00DD2B8D"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sz w:val="28"/>
          <w:szCs w:val="28"/>
          <w:lang w:val="en-US"/>
        </w:rPr>
        <w:t>Park</w:t>
      </w:r>
      <w:r w:rsidRPr="00DD2B8D">
        <w:rPr>
          <w:rFonts w:ascii="Times New Roman" w:hAnsi="Times New Roman"/>
          <w:sz w:val="28"/>
          <w:szCs w:val="28"/>
        </w:rPr>
        <w:t xml:space="preserve">. Кроме того, магистранты ФРФИ периодически выступают в качестве  экспертов на базе инвестиционного холдинга ФИНАМ. </w:t>
      </w:r>
    </w:p>
    <w:p w:rsidR="00333834" w:rsidRPr="00DD2B8D" w:rsidRDefault="00333834" w:rsidP="00433C67">
      <w:pPr>
        <w:spacing w:after="120" w:line="240" w:lineRule="auto"/>
        <w:ind w:right="-187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D2B8D">
        <w:rPr>
          <w:rFonts w:ascii="Times New Roman" w:hAnsi="Times New Roman"/>
          <w:sz w:val="28"/>
          <w:szCs w:val="28"/>
          <w:lang w:eastAsia="en-US"/>
        </w:rPr>
        <w:t>За отчётный период результаты НИРС представлялись на различного уровня  конкурсах, конференциях, олимпиадах, многие из которых удостоены призовых мест.</w:t>
      </w:r>
    </w:p>
    <w:p w:rsidR="00333834" w:rsidRPr="00DD2B8D" w:rsidRDefault="00333834" w:rsidP="00D77AAA">
      <w:pPr>
        <w:spacing w:after="12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 w:rsidRPr="00DD2B8D">
        <w:rPr>
          <w:rFonts w:ascii="Times New Roman" w:hAnsi="Times New Roman"/>
          <w:b/>
          <w:sz w:val="28"/>
          <w:szCs w:val="28"/>
        </w:rPr>
        <w:t>6. Внеучебная работа</w:t>
      </w:r>
    </w:p>
    <w:p w:rsidR="00333834" w:rsidRPr="00DD2B8D" w:rsidRDefault="00333834" w:rsidP="00DC5D96">
      <w:pPr>
        <w:pStyle w:val="Style19"/>
        <w:widowControl/>
        <w:spacing w:line="240" w:lineRule="auto"/>
        <w:ind w:right="-185" w:firstLine="708"/>
        <w:jc w:val="both"/>
        <w:rPr>
          <w:rStyle w:val="FontStyle145"/>
          <w:sz w:val="28"/>
          <w:szCs w:val="28"/>
        </w:rPr>
      </w:pPr>
      <w:r w:rsidRPr="00DD2B8D">
        <w:rPr>
          <w:rStyle w:val="FontStyle145"/>
          <w:sz w:val="28"/>
          <w:szCs w:val="28"/>
        </w:rPr>
        <w:t>Организация воспитательной работы осуществляется на основе «Концепции по воспитательной работе со студентами ФГБОУ ВО «Самарский государственный  экономический университет», утвержденной на Ученом совете, протокол №8 от 19 марта 2014 года.</w:t>
      </w:r>
    </w:p>
    <w:p w:rsidR="00333834" w:rsidRDefault="00333834" w:rsidP="00433C67">
      <w:pPr>
        <w:spacing w:after="0" w:line="240" w:lineRule="auto"/>
        <w:ind w:right="-187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Воспитательная работа на кафедре экономической теории ориентирована на формирование у студентов гражданственности, эстетических и морально-нравственных норм поведения, ответственности и коммуникативной готовности к профессиональной деятельности, уважения общечеловеческих ценностей, потребности в здоровом образе жизни, установки на непрерывный процесс саморазвития.</w:t>
      </w:r>
      <w:r w:rsidRPr="00F2128C"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sz w:val="28"/>
          <w:szCs w:val="28"/>
        </w:rPr>
        <w:t xml:space="preserve">На заседании кафедры ежегодно обсуждается и утверждается план воспитательной работы. В течение учебного года проблемы воспитательной работы регулярно обсуждаются на заседании кафедры. </w:t>
      </w:r>
    </w:p>
    <w:p w:rsidR="00333834" w:rsidRDefault="00333834" w:rsidP="00433C67">
      <w:pPr>
        <w:spacing w:after="0" w:line="240" w:lineRule="auto"/>
        <w:ind w:right="-187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С целью адаптации студентов младших курсов на кафедре привлекаются студенты старших курсов. Они также выступают для первокурсников в качестве наставников, которые в более доступной форме обсуждают с ними актуальные для молодежи проблемы, проводят тренинги. </w:t>
      </w:r>
    </w:p>
    <w:p w:rsidR="00333834" w:rsidRPr="00DD2B8D" w:rsidRDefault="00333834" w:rsidP="00433C67">
      <w:pPr>
        <w:spacing w:after="0" w:line="240" w:lineRule="auto"/>
        <w:ind w:right="-18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Положительным аспектом воспитательной работы является заинтересованность преподавателей кафедры в организации различных мероприятий для студентов ИТЭ и МЭО.</w:t>
      </w:r>
      <w:r w:rsidRPr="00F2128C"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sz w:val="28"/>
          <w:szCs w:val="28"/>
        </w:rPr>
        <w:t xml:space="preserve">Кафедра активно занимается формированием и развитием творческого потенциала молодежи. С этой целью кафедрой организованы и проведены соответствующие мероприятия:  </w:t>
      </w:r>
    </w:p>
    <w:p w:rsidR="00333834" w:rsidRPr="00DD2B8D" w:rsidRDefault="00333834" w:rsidP="00DC5D96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2B8D">
        <w:rPr>
          <w:rFonts w:ascii="Times New Roman" w:hAnsi="Times New Roman"/>
          <w:sz w:val="28"/>
          <w:szCs w:val="28"/>
        </w:rPr>
        <w:t xml:space="preserve">Недорезова Е.С.  - организация и проведение экскурсий в музеи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D2B8D">
        <w:rPr>
          <w:rFonts w:ascii="Times New Roman" w:hAnsi="Times New Roman"/>
          <w:sz w:val="28"/>
          <w:szCs w:val="28"/>
        </w:rPr>
        <w:t xml:space="preserve">ПАО Сбербанк, Самарского отделения Волго-Вятского главного управления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D2B8D">
        <w:rPr>
          <w:rFonts w:ascii="Times New Roman" w:hAnsi="Times New Roman"/>
          <w:sz w:val="28"/>
          <w:szCs w:val="28"/>
        </w:rPr>
        <w:t>ЦБ РФ;</w:t>
      </w:r>
    </w:p>
    <w:p w:rsidR="00333834" w:rsidRPr="00DD2B8D" w:rsidRDefault="00333834" w:rsidP="00DC5D96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2B8D"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Недорезова Е.С. – организация участия студентов первого курса в областной научно-образовательной программе  «ПОЛЕТ»</w:t>
      </w:r>
      <w:r w:rsidRPr="00DD2B8D">
        <w:rPr>
          <w:rFonts w:ascii="Times New Roman" w:hAnsi="Times New Roman"/>
          <w:sz w:val="28"/>
          <w:szCs w:val="28"/>
        </w:rPr>
        <w:t>;</w:t>
      </w:r>
    </w:p>
    <w:p w:rsidR="00333834" w:rsidRPr="00DD2B8D" w:rsidRDefault="00333834" w:rsidP="00433C67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Коновалова М.Е., Кузьмина О.Ю., Недорезова Е.С. – участие со студентами в программе телеканала губерния «Суть дела», посвященной проблемам благоустройства города;</w:t>
      </w:r>
    </w:p>
    <w:p w:rsidR="00333834" w:rsidRPr="00DD2B8D" w:rsidRDefault="00333834" w:rsidP="00433C67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Коновалова М.Е., Кузьмина О.Ю., Недорезова Е.С. – участие со студентами в программе телеканала губерния «суть дела», посвященной проблемам финансового мошенничества;</w:t>
      </w:r>
    </w:p>
    <w:p w:rsidR="00333834" w:rsidRPr="00DD2B8D" w:rsidRDefault="00333834" w:rsidP="00433C67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Недорезова Е.С. – организация команды студентов «Доброделы ИТЭиМЭО», участие в шефской работе над воспитанниками детского дома №1 им. Б.Н. Фрололо;</w:t>
      </w:r>
    </w:p>
    <w:p w:rsidR="00333834" w:rsidRPr="00DD2B8D" w:rsidRDefault="00333834" w:rsidP="003322B4">
      <w:pPr>
        <w:numPr>
          <w:ilvl w:val="0"/>
          <w:numId w:val="2"/>
        </w:numPr>
        <w:spacing w:after="320" w:line="240" w:lineRule="auto"/>
        <w:ind w:left="357" w:right="-187" w:hanging="357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Коллектив кафедры – организация и проведение новогоднего праздника для студентов ИТЭиМЭО</w:t>
      </w:r>
      <w:r w:rsidRPr="00DD2B8D">
        <w:rPr>
          <w:rFonts w:ascii="Times New Roman" w:hAnsi="Times New Roman"/>
          <w:sz w:val="28"/>
          <w:szCs w:val="28"/>
        </w:rPr>
        <w:t>.</w:t>
      </w:r>
    </w:p>
    <w:p w:rsidR="00333834" w:rsidRPr="00DD2B8D" w:rsidRDefault="00333834" w:rsidP="00D77AAA">
      <w:pPr>
        <w:spacing w:after="0" w:line="240" w:lineRule="auto"/>
        <w:ind w:right="-187" w:firstLine="357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Студенты образовательной программы бакалавриата «Рынок ценных бумаг» под руководством преподавателей кафедры проводили мероприятия:</w:t>
      </w:r>
    </w:p>
    <w:p w:rsidR="00333834" w:rsidRPr="00DD2B8D" w:rsidRDefault="00333834" w:rsidP="00433C67">
      <w:pPr>
        <w:numPr>
          <w:ilvl w:val="0"/>
          <w:numId w:val="3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подготовка видео-презентации программы бакалавриата «Рынок ценных бумаг»;</w:t>
      </w:r>
    </w:p>
    <w:p w:rsidR="00333834" w:rsidRPr="00DD2B8D" w:rsidRDefault="00333834" w:rsidP="00433C67">
      <w:pPr>
        <w:numPr>
          <w:ilvl w:val="0"/>
          <w:numId w:val="3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участие в днях открытых дверей ФГБОУ ВО СГЭУ;</w:t>
      </w:r>
    </w:p>
    <w:p w:rsidR="00333834" w:rsidRPr="00DD2B8D" w:rsidRDefault="00333834" w:rsidP="00433C67">
      <w:pPr>
        <w:numPr>
          <w:ilvl w:val="0"/>
          <w:numId w:val="3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участие в организации празднования Нового года для студентов ИТЭиМЭО;</w:t>
      </w:r>
    </w:p>
    <w:p w:rsidR="00333834" w:rsidRPr="00F2128C" w:rsidRDefault="00333834" w:rsidP="00433C67">
      <w:pPr>
        <w:numPr>
          <w:ilvl w:val="0"/>
          <w:numId w:val="3"/>
        </w:numPr>
        <w:shd w:val="clear" w:color="auto" w:fill="FFFFFF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программе телеканала Г</w:t>
      </w:r>
      <w:r w:rsidRPr="00DD2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уберния «Суть дела»</w:t>
      </w:r>
      <w:r w:rsidRPr="00DD2B8D">
        <w:rPr>
          <w:rFonts w:ascii="Times New Roman" w:hAnsi="Times New Roman"/>
          <w:iCs/>
          <w:sz w:val="28"/>
          <w:szCs w:val="28"/>
        </w:rPr>
        <w:t>.</w:t>
      </w:r>
    </w:p>
    <w:p w:rsidR="00333834" w:rsidRDefault="00333834" w:rsidP="00433C67">
      <w:pPr>
        <w:spacing w:after="120" w:line="240" w:lineRule="auto"/>
        <w:ind w:right="-187" w:firstLine="709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Воспитательная работа в учебном процессе, прежде всего, направлена на повышение академической успеваемости студентов, контроль посещаемости занятий студентами, на проведение бесед преподавателей учебных дисциплин со студентами, имеющими пропуски занятий и академическую задолженность, рассмотрение вопроса о результатах аттестации студентов на заседаниях кафедры, контроль преподавателями учебных дисциплин исполнения студентами положения о зачетах и экзаменах в вузе. </w:t>
      </w:r>
    </w:p>
    <w:p w:rsidR="00333834" w:rsidRPr="00DD2B8D" w:rsidRDefault="00333834" w:rsidP="00D77AAA">
      <w:pPr>
        <w:spacing w:after="0" w:line="240" w:lineRule="auto"/>
        <w:ind w:right="-187" w:firstLine="357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Кафедра постоянно проводит мероприятия профориентационной направленности:</w:t>
      </w:r>
    </w:p>
    <w:p w:rsidR="00333834" w:rsidRPr="00DD2B8D" w:rsidRDefault="00333834" w:rsidP="00433C67">
      <w:pPr>
        <w:numPr>
          <w:ilvl w:val="0"/>
          <w:numId w:val="4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презентация материалов о программах бакалавриата  и магистратуры   в  рамках Дней открытых дверей и выставки «Образование. Наука. Бизнес»;</w:t>
      </w:r>
    </w:p>
    <w:p w:rsidR="00333834" w:rsidRPr="00DD2B8D" w:rsidRDefault="00333834" w:rsidP="00433C67">
      <w:pPr>
        <w:numPr>
          <w:ilvl w:val="0"/>
          <w:numId w:val="4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в рамках  конференции для школьников «Первые шаги в науке» организуется секция «Экономика», «Рынок ценных бумаг»; </w:t>
      </w:r>
    </w:p>
    <w:p w:rsidR="00333834" w:rsidRPr="00DD2B8D" w:rsidRDefault="00333834" w:rsidP="00433C67">
      <w:pPr>
        <w:numPr>
          <w:ilvl w:val="0"/>
          <w:numId w:val="4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День финансовой грамотности  с учащимися старших классов;</w:t>
      </w:r>
    </w:p>
    <w:p w:rsidR="00333834" w:rsidRPr="00DD2B8D" w:rsidRDefault="00333834" w:rsidP="00433C67">
      <w:pPr>
        <w:numPr>
          <w:ilvl w:val="0"/>
          <w:numId w:val="4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профессорские среды для школьников;</w:t>
      </w:r>
    </w:p>
    <w:p w:rsidR="00333834" w:rsidRPr="00DD2B8D" w:rsidRDefault="00333834" w:rsidP="00433C67">
      <w:pPr>
        <w:numPr>
          <w:ilvl w:val="0"/>
          <w:numId w:val="4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ярмарка профессий «Образование и карьера»;</w:t>
      </w:r>
    </w:p>
    <w:p w:rsidR="00333834" w:rsidRPr="00DD2B8D" w:rsidRDefault="00333834" w:rsidP="00433C67">
      <w:pPr>
        <w:numPr>
          <w:ilvl w:val="0"/>
          <w:numId w:val="4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Интернет-олимпиада для школьников «Выбери успех!»,</w:t>
      </w:r>
    </w:p>
    <w:p w:rsidR="00333834" w:rsidRPr="00DD2B8D" w:rsidRDefault="00333834" w:rsidP="00433C67">
      <w:pPr>
        <w:numPr>
          <w:ilvl w:val="0"/>
          <w:numId w:val="4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работа с талантливыми детьми и одарённой молодёжью по Программе «Взлёт»,</w:t>
      </w:r>
    </w:p>
    <w:p w:rsidR="00333834" w:rsidRPr="00DD2B8D" w:rsidRDefault="00333834" w:rsidP="00433C67">
      <w:pPr>
        <w:numPr>
          <w:ilvl w:val="0"/>
          <w:numId w:val="4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в рамках работы со школьниками организация программ «Твой выбор – твое будущее», «СГЭУ открывает проф-пространства», «Твоя профессиональная перспектива»;</w:t>
      </w:r>
    </w:p>
    <w:p w:rsidR="00333834" w:rsidRPr="00DD2B8D" w:rsidRDefault="00333834" w:rsidP="00433C67">
      <w:pPr>
        <w:numPr>
          <w:ilvl w:val="0"/>
          <w:numId w:val="4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в рамках профориентационного проекта для старшеклассников «ПРОФВЕКТОР» проведение открытого урока «Профтраектория» современного человека», мастер-класса «Готовимся к приемной кампании -2018»;</w:t>
      </w:r>
    </w:p>
    <w:p w:rsidR="00333834" w:rsidRPr="00DD2B8D" w:rsidRDefault="00333834" w:rsidP="00433C67">
      <w:pPr>
        <w:numPr>
          <w:ilvl w:val="0"/>
          <w:numId w:val="4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участие в работе открытой городской  научно-практической конференции «Новое поколение»;</w:t>
      </w:r>
    </w:p>
    <w:p w:rsidR="00333834" w:rsidRPr="00DD2B8D" w:rsidRDefault="00333834" w:rsidP="00433C67">
      <w:pPr>
        <w:numPr>
          <w:ilvl w:val="0"/>
          <w:numId w:val="4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подготовка школьников к участию во</w:t>
      </w:r>
      <w:r>
        <w:rPr>
          <w:rFonts w:ascii="Times New Roman" w:hAnsi="Times New Roman"/>
          <w:sz w:val="28"/>
          <w:szCs w:val="28"/>
        </w:rPr>
        <w:t xml:space="preserve"> Всероссийском конкурсе «Юность,</w:t>
      </w:r>
      <w:r w:rsidRPr="00DD2B8D">
        <w:rPr>
          <w:rFonts w:ascii="Times New Roman" w:hAnsi="Times New Roman"/>
          <w:sz w:val="28"/>
          <w:szCs w:val="28"/>
        </w:rPr>
        <w:t xml:space="preserve"> Наука, Культура».</w:t>
      </w:r>
    </w:p>
    <w:p w:rsidR="00333834" w:rsidRDefault="00333834" w:rsidP="00433C67">
      <w:pPr>
        <w:spacing w:after="120" w:line="240" w:lineRule="auto"/>
        <w:ind w:right="-187" w:firstLine="720"/>
        <w:jc w:val="both"/>
        <w:rPr>
          <w:rStyle w:val="FontStyle145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Таким образом, о</w:t>
      </w:r>
      <w:r w:rsidRPr="00DD2B8D">
        <w:rPr>
          <w:rStyle w:val="FontStyle145"/>
          <w:sz w:val="28"/>
          <w:szCs w:val="28"/>
        </w:rPr>
        <w:t>сновной целью воспитательной работы, проводимой кафедрой экономической теории,  является разностороннее и гармоничное развитие личности, способной эффективно реализовывать свои права и обязанности и плодотворно осуществлять профессиональную деятельность в современных условиях.</w:t>
      </w:r>
    </w:p>
    <w:p w:rsidR="00333834" w:rsidRPr="00FF40DD" w:rsidRDefault="00333834" w:rsidP="00433C67">
      <w:pPr>
        <w:spacing w:after="120" w:line="240" w:lineRule="auto"/>
        <w:ind w:right="-18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28C">
        <w:rPr>
          <w:rFonts w:ascii="Times New Roman" w:hAnsi="Times New Roman"/>
          <w:b/>
          <w:sz w:val="28"/>
          <w:szCs w:val="28"/>
        </w:rPr>
        <w:t>ПОСТАНОВЛЯЕТ: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1. Работу заведующего кафедрой экономической теории профессора Коноваловой М.Е. за истекший период оценить положительно.</w:t>
      </w:r>
    </w:p>
    <w:p w:rsidR="00333834" w:rsidRPr="00F2128C" w:rsidRDefault="00333834" w:rsidP="00DC5D96">
      <w:pPr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2. Заведующему кафедрой экономической теории активизировать работу кафедры по следующим направлениям</w:t>
      </w:r>
      <w:r>
        <w:rPr>
          <w:rFonts w:ascii="Times New Roman" w:hAnsi="Times New Roman"/>
          <w:sz w:val="28"/>
          <w:szCs w:val="28"/>
        </w:rPr>
        <w:t>: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DD2B8D">
        <w:rPr>
          <w:rFonts w:ascii="Times New Roman" w:hAnsi="Times New Roman"/>
          <w:b/>
          <w:sz w:val="28"/>
          <w:szCs w:val="28"/>
        </w:rPr>
        <w:t>1. Научно-исследовательская деятельность: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sz w:val="28"/>
          <w:szCs w:val="28"/>
        </w:rPr>
        <w:tab/>
        <w:t xml:space="preserve">Обеспечить выполнение следующих общеуниверситетских годовых нормативов публикационной активности ППС: 1 статья на преподавателя в год в изданиях, индексируемых </w:t>
      </w:r>
      <w:r w:rsidRPr="00DD2B8D">
        <w:rPr>
          <w:rFonts w:ascii="Times New Roman" w:hAnsi="Times New Roman"/>
          <w:sz w:val="28"/>
          <w:szCs w:val="28"/>
          <w:lang w:val="en-US"/>
        </w:rPr>
        <w:t>Scopus</w:t>
      </w:r>
      <w:r w:rsidRPr="00DD2B8D">
        <w:rPr>
          <w:rFonts w:ascii="Times New Roman" w:hAnsi="Times New Roman"/>
          <w:sz w:val="28"/>
          <w:szCs w:val="28"/>
        </w:rPr>
        <w:t xml:space="preserve"> (или </w:t>
      </w:r>
      <w:r w:rsidRPr="00DD2B8D">
        <w:rPr>
          <w:rFonts w:ascii="Times New Roman" w:hAnsi="Times New Roman"/>
          <w:sz w:val="28"/>
          <w:szCs w:val="28"/>
          <w:lang w:val="en-US"/>
        </w:rPr>
        <w:t>Web</w:t>
      </w:r>
      <w:r w:rsidRPr="00DD2B8D"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sz w:val="28"/>
          <w:szCs w:val="28"/>
          <w:lang w:val="en-US"/>
        </w:rPr>
        <w:t>of</w:t>
      </w:r>
      <w:r w:rsidRPr="00DD2B8D"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sz w:val="28"/>
          <w:szCs w:val="28"/>
          <w:lang w:val="en-US"/>
        </w:rPr>
        <w:t>Science</w:t>
      </w:r>
      <w:r w:rsidRPr="00DD2B8D">
        <w:rPr>
          <w:rFonts w:ascii="Times New Roman" w:hAnsi="Times New Roman"/>
          <w:sz w:val="28"/>
          <w:szCs w:val="28"/>
        </w:rPr>
        <w:t>); 2 статьи в изданиях, индексируемых РИНЦ,  для профессоров; 2 статьи в изданиях, индексируемых РИНЦ,  для доцентов.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 Обеспечить индекс цитирования до нормативного уровня: профессор не менее 6, доцент не менее 3.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Обеспечить выпуск аспирантов с защитой кандидатских диссертаций в соответствии с индивидуальными планами аспирантов.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Активизировать работу по подготовке докторских диссертаций (Кузьминой О.Ю., Недорезовой Е.С.), получению ученых званий преподавателями кафедры (Недорезова Е.С., Саломатина С.Ю.).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Обеспечить активное участие в конкурсах грантов РНФ, РФФИ и других фондов, а также в международных конкурсах с привлечением ведущих докторов наук, профессоров в качестве руководителей при выполнении внутренних нормативов: не менее 1 заявки на Международные гранты и не менее 3 заявок от кафедры на Российские гранты в год.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1.6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Ежегодно обеспечивать выполнение научных исследований по заказам внешних организаций в объёмах не ниже установленного вузом норматива, каждому доценту кафедры обеспечить выполнение НИР на 100 000 руб., профессору – на 150 000 руб.</w:t>
      </w:r>
    </w:p>
    <w:p w:rsidR="00333834" w:rsidRPr="00DD2B8D" w:rsidRDefault="00333834" w:rsidP="00433C67">
      <w:pPr>
        <w:spacing w:after="12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1.7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Организовать клуб выпускников ИТЭ и МЭО в целях развития контактов  для получения хоздоговорных НИР.</w:t>
      </w:r>
    </w:p>
    <w:p w:rsidR="00333834" w:rsidRPr="00DD2B8D" w:rsidRDefault="00333834" w:rsidP="00433C67">
      <w:pPr>
        <w:spacing w:line="240" w:lineRule="auto"/>
        <w:ind w:right="-187"/>
        <w:jc w:val="both"/>
        <w:rPr>
          <w:rFonts w:ascii="Times New Roman" w:hAnsi="Times New Roman"/>
          <w:b/>
          <w:sz w:val="28"/>
          <w:szCs w:val="28"/>
        </w:rPr>
      </w:pPr>
      <w:r w:rsidRPr="00DD2B8D">
        <w:rPr>
          <w:rFonts w:ascii="Times New Roman" w:hAnsi="Times New Roman"/>
          <w:b/>
          <w:sz w:val="28"/>
          <w:szCs w:val="28"/>
        </w:rPr>
        <w:t>2. Учебная  и учебно-методическая деятельность:</w:t>
      </w:r>
    </w:p>
    <w:p w:rsidR="00333834" w:rsidRPr="006419F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2B8D">
        <w:rPr>
          <w:rFonts w:ascii="Times New Roman" w:hAnsi="Times New Roman"/>
          <w:sz w:val="28"/>
          <w:szCs w:val="28"/>
        </w:rPr>
        <w:t>Обеспечить более активное использование в учебном процессе современных информационных технологий, в том числе технологий дистанционного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Разработать электр</w:t>
      </w:r>
      <w:r>
        <w:rPr>
          <w:rFonts w:ascii="Times New Roman" w:hAnsi="Times New Roman"/>
          <w:sz w:val="28"/>
          <w:szCs w:val="28"/>
        </w:rPr>
        <w:t xml:space="preserve">онные образовательные курсы по </w:t>
      </w:r>
      <w:r w:rsidRPr="00DD2B8D">
        <w:rPr>
          <w:rFonts w:ascii="Times New Roman" w:hAnsi="Times New Roman"/>
          <w:sz w:val="28"/>
          <w:szCs w:val="28"/>
        </w:rPr>
        <w:t xml:space="preserve"> дисциплинам кафедры.</w:t>
      </w:r>
    </w:p>
    <w:p w:rsidR="00333834" w:rsidRPr="00F84DD6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Обеспечить своевременное внесение изменений в учебно-методическую документацию и в содержание учебного процесса по образовательным программам кафедры в соответствии с требованиями ФГО</w:t>
      </w:r>
      <w:r>
        <w:rPr>
          <w:rFonts w:ascii="Times New Roman" w:hAnsi="Times New Roman"/>
          <w:sz w:val="28"/>
          <w:szCs w:val="28"/>
        </w:rPr>
        <w:t>С  ВО</w:t>
      </w:r>
      <w:r w:rsidRPr="004508EB">
        <w:rPr>
          <w:rFonts w:ascii="Times New Roman" w:hAnsi="Times New Roman"/>
          <w:sz w:val="28"/>
          <w:szCs w:val="28"/>
        </w:rPr>
        <w:t>.</w:t>
      </w:r>
    </w:p>
    <w:p w:rsidR="00333834" w:rsidRPr="006419F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6419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.4. Расширить географию публикаций учебных изданий кафедры.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DD2B8D">
        <w:rPr>
          <w:rFonts w:ascii="Times New Roman" w:hAnsi="Times New Roman"/>
          <w:sz w:val="28"/>
          <w:szCs w:val="28"/>
        </w:rPr>
        <w:t xml:space="preserve">Усилить подготовку студентов образовательной программы «Рынок ценных бумаг» к олимпиадам по рынку ценных бумаг, в том числе к международной инвестиционной олимпиаде </w:t>
      </w:r>
      <w:r w:rsidRPr="00DD2B8D">
        <w:rPr>
          <w:rFonts w:ascii="Times New Roman" w:hAnsi="Times New Roman"/>
          <w:sz w:val="28"/>
          <w:szCs w:val="28"/>
          <w:lang w:val="en-US"/>
        </w:rPr>
        <w:t>SFA</w:t>
      </w:r>
      <w:r w:rsidRPr="00DD2B8D">
        <w:rPr>
          <w:rFonts w:ascii="Times New Roman" w:hAnsi="Times New Roman"/>
          <w:sz w:val="28"/>
          <w:szCs w:val="28"/>
        </w:rPr>
        <w:t>.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6. Подготовить</w:t>
      </w:r>
      <w:r w:rsidRPr="00DD2B8D">
        <w:rPr>
          <w:rFonts w:ascii="Times New Roman" w:hAnsi="Times New Roman"/>
          <w:sz w:val="28"/>
          <w:szCs w:val="28"/>
        </w:rPr>
        <w:t xml:space="preserve"> нов</w:t>
      </w:r>
      <w:r>
        <w:rPr>
          <w:rFonts w:ascii="Times New Roman" w:hAnsi="Times New Roman"/>
          <w:sz w:val="28"/>
          <w:szCs w:val="28"/>
        </w:rPr>
        <w:t>ую</w:t>
      </w:r>
      <w:r w:rsidRPr="00DD2B8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ую</w:t>
      </w:r>
      <w:r w:rsidRPr="00DD2B8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DD2B8D">
        <w:rPr>
          <w:rFonts w:ascii="Times New Roman" w:hAnsi="Times New Roman"/>
          <w:sz w:val="28"/>
          <w:szCs w:val="28"/>
        </w:rPr>
        <w:t xml:space="preserve"> бакалавриата «Финансово-экономический инжиниринг».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DD2B8D">
        <w:rPr>
          <w:rFonts w:ascii="Times New Roman" w:hAnsi="Times New Roman"/>
          <w:sz w:val="28"/>
          <w:szCs w:val="28"/>
        </w:rPr>
        <w:t>Усилить взаимодействие с факультетом дополнительного профессионального образования с учетом профилизации и возможностей кафедры экономической теории.</w:t>
      </w:r>
    </w:p>
    <w:p w:rsidR="00333834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4035A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8.</w:t>
      </w:r>
      <w:r w:rsidRPr="00403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Усилить работу по привлечению к образовательному процессу специалистов-практиков.</w:t>
      </w:r>
    </w:p>
    <w:p w:rsidR="00333834" w:rsidRPr="004035A1" w:rsidRDefault="00333834" w:rsidP="0054676D">
      <w:pPr>
        <w:spacing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Обеспечить выполнение выпускных квалификационных работ по заказам предприятий и организаций.</w:t>
      </w:r>
    </w:p>
    <w:p w:rsidR="00333834" w:rsidRPr="00DD2B8D" w:rsidRDefault="00333834" w:rsidP="0054676D">
      <w:pPr>
        <w:spacing w:after="120" w:line="240" w:lineRule="auto"/>
        <w:ind w:right="-187"/>
        <w:jc w:val="both"/>
        <w:rPr>
          <w:rFonts w:ascii="Times New Roman" w:hAnsi="Times New Roman"/>
          <w:b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 xml:space="preserve">  </w:t>
      </w:r>
      <w:r w:rsidRPr="00DD2B8D">
        <w:rPr>
          <w:rFonts w:ascii="Times New Roman" w:hAnsi="Times New Roman"/>
          <w:b/>
          <w:sz w:val="28"/>
          <w:szCs w:val="28"/>
        </w:rPr>
        <w:t>3.  Организационная и воспитательная деятельность: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Усилить профориентационную работу в школах, учреждениях СПО и других организациях в соответствии с планом профориентационной работы кафедры: организовывать олимпиады для школьников, обеспечить активное участие школьников г. Самары  и Самарской области в кафедральной секции в рамках конференции «Первые шаги в науку».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Демонстрировать профессиональные и общественные достижения кафедры средствами пресс-центра СГЭУ с привлечением средств массовой информации, включая газету «Экономист» и официальный сайт СГЭУ.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Активизировать работу с различными общественными организациями для расширения возможностей воспитательной работы со студентами.</w:t>
      </w:r>
    </w:p>
    <w:p w:rsidR="00333834" w:rsidRPr="00DD2B8D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Повысить вовлеченность студентов в реализуемые социально-значимые проекты на уровне региона и страны.</w:t>
      </w:r>
    </w:p>
    <w:p w:rsidR="00333834" w:rsidRDefault="00333834" w:rsidP="0054676D">
      <w:pPr>
        <w:spacing w:after="12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DD2B8D">
        <w:rPr>
          <w:rFonts w:ascii="Times New Roman" w:hAnsi="Times New Roman"/>
          <w:sz w:val="28"/>
          <w:szCs w:val="28"/>
        </w:rPr>
        <w:t>3.5</w:t>
      </w:r>
      <w:r>
        <w:rPr>
          <w:rFonts w:ascii="Times New Roman" w:hAnsi="Times New Roman"/>
          <w:sz w:val="28"/>
          <w:szCs w:val="28"/>
        </w:rPr>
        <w:t>.</w:t>
      </w:r>
      <w:r w:rsidRPr="00DD2B8D">
        <w:rPr>
          <w:rFonts w:ascii="Times New Roman" w:hAnsi="Times New Roman"/>
          <w:sz w:val="28"/>
          <w:szCs w:val="28"/>
        </w:rPr>
        <w:t xml:space="preserve"> Усилить работу по организации мероприятий различного характера с участием ведущих отечественных и зарубежных ученых, а также представителей бизнес-сообщества. </w:t>
      </w:r>
    </w:p>
    <w:p w:rsidR="00333834" w:rsidRPr="0054676D" w:rsidRDefault="00333834" w:rsidP="0054676D">
      <w:pPr>
        <w:spacing w:after="12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4676D">
        <w:t xml:space="preserve"> </w:t>
      </w:r>
      <w:r w:rsidRPr="0054676D">
        <w:rPr>
          <w:rFonts w:ascii="Times New Roman" w:hAnsi="Times New Roman"/>
          <w:sz w:val="28"/>
          <w:szCs w:val="28"/>
        </w:rPr>
        <w:t>Контроль за выполнением решения возложить на первого проректора по учебной и воспитательной работе Болгову В.В. и проректора по научной работе и международным связям Ашмарину С.И.</w:t>
      </w:r>
    </w:p>
    <w:p w:rsidR="00333834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333834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333834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        Г.Р. Хасаев</w:t>
      </w:r>
    </w:p>
    <w:p w:rsidR="00333834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333834" w:rsidRDefault="00333834" w:rsidP="00DC5D96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333834" w:rsidRPr="00DD2B8D" w:rsidRDefault="00333834" w:rsidP="0054676D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                                                     Р.И. Семикова</w:t>
      </w:r>
    </w:p>
    <w:sectPr w:rsidR="00333834" w:rsidRPr="00DD2B8D" w:rsidSect="00DC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34" w:rsidRDefault="00333834" w:rsidP="00F84DD6">
      <w:pPr>
        <w:spacing w:after="0" w:line="240" w:lineRule="auto"/>
      </w:pPr>
      <w:r>
        <w:separator/>
      </w:r>
    </w:p>
  </w:endnote>
  <w:endnote w:type="continuationSeparator" w:id="0">
    <w:p w:rsidR="00333834" w:rsidRDefault="00333834" w:rsidP="00F8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4" w:rsidRDefault="00333834" w:rsidP="001D3E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3834" w:rsidRDefault="00333834" w:rsidP="00DC5D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4" w:rsidRDefault="00333834" w:rsidP="001D3E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333834" w:rsidRDefault="00333834" w:rsidP="00DC5D96">
    <w:pPr>
      <w:pStyle w:val="Footer"/>
      <w:ind w:right="360"/>
      <w:jc w:val="right"/>
    </w:pPr>
  </w:p>
  <w:p w:rsidR="00333834" w:rsidRDefault="003338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4" w:rsidRDefault="003338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34" w:rsidRDefault="00333834" w:rsidP="00F84DD6">
      <w:pPr>
        <w:spacing w:after="0" w:line="240" w:lineRule="auto"/>
      </w:pPr>
      <w:r>
        <w:separator/>
      </w:r>
    </w:p>
  </w:footnote>
  <w:footnote w:type="continuationSeparator" w:id="0">
    <w:p w:rsidR="00333834" w:rsidRDefault="00333834" w:rsidP="00F8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4" w:rsidRDefault="003338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4" w:rsidRDefault="003338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4" w:rsidRDefault="003338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0EB2"/>
    <w:multiLevelType w:val="hybridMultilevel"/>
    <w:tmpl w:val="DF66FD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D55283"/>
    <w:multiLevelType w:val="hybridMultilevel"/>
    <w:tmpl w:val="48D6C1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C753312"/>
    <w:multiLevelType w:val="hybridMultilevel"/>
    <w:tmpl w:val="FF586C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11E539C"/>
    <w:multiLevelType w:val="hybridMultilevel"/>
    <w:tmpl w:val="2904DC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DE7"/>
    <w:rsid w:val="00033EBD"/>
    <w:rsid w:val="00133B7A"/>
    <w:rsid w:val="00145A12"/>
    <w:rsid w:val="001D3EE0"/>
    <w:rsid w:val="0020355F"/>
    <w:rsid w:val="002656E7"/>
    <w:rsid w:val="00285DA3"/>
    <w:rsid w:val="003322B4"/>
    <w:rsid w:val="00333834"/>
    <w:rsid w:val="00353718"/>
    <w:rsid w:val="004035A1"/>
    <w:rsid w:val="00433C67"/>
    <w:rsid w:val="00434ED9"/>
    <w:rsid w:val="004508EB"/>
    <w:rsid w:val="00466D9E"/>
    <w:rsid w:val="004B1398"/>
    <w:rsid w:val="004B2460"/>
    <w:rsid w:val="004B7D2B"/>
    <w:rsid w:val="0054676D"/>
    <w:rsid w:val="005901E8"/>
    <w:rsid w:val="006419FD"/>
    <w:rsid w:val="00643F08"/>
    <w:rsid w:val="006E3252"/>
    <w:rsid w:val="006F6DE7"/>
    <w:rsid w:val="007012DE"/>
    <w:rsid w:val="00A95A85"/>
    <w:rsid w:val="00B04691"/>
    <w:rsid w:val="00BC3D86"/>
    <w:rsid w:val="00C15AE1"/>
    <w:rsid w:val="00C75CDD"/>
    <w:rsid w:val="00C771C6"/>
    <w:rsid w:val="00C9119A"/>
    <w:rsid w:val="00D77AAA"/>
    <w:rsid w:val="00DC5D96"/>
    <w:rsid w:val="00DD2B8D"/>
    <w:rsid w:val="00E01EE0"/>
    <w:rsid w:val="00F2128C"/>
    <w:rsid w:val="00F84DD6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D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F6DE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6DE7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C3D86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BC3D86"/>
    <w:rPr>
      <w:rFonts w:ascii="Times New Roman" w:hAnsi="Times New Roman" w:cs="Times New Roman"/>
      <w:i/>
      <w:sz w:val="26"/>
      <w:szCs w:val="26"/>
      <w:lang w:val="en-US" w:eastAsia="en-US" w:bidi="ar-SA"/>
    </w:rPr>
  </w:style>
  <w:style w:type="character" w:customStyle="1" w:styleId="doctitle">
    <w:name w:val="doctitle"/>
    <w:basedOn w:val="DefaultParagraphFont"/>
    <w:uiPriority w:val="99"/>
    <w:rsid w:val="004B1398"/>
    <w:rPr>
      <w:rFonts w:cs="Times New Roman"/>
    </w:rPr>
  </w:style>
  <w:style w:type="character" w:customStyle="1" w:styleId="previewtxt">
    <w:name w:val="previewtxt"/>
    <w:basedOn w:val="DefaultParagraphFont"/>
    <w:uiPriority w:val="99"/>
    <w:rsid w:val="004B1398"/>
    <w:rPr>
      <w:rFonts w:cs="Times New Roman"/>
    </w:rPr>
  </w:style>
  <w:style w:type="paragraph" w:customStyle="1" w:styleId="Style19">
    <w:name w:val="Style19"/>
    <w:basedOn w:val="Normal"/>
    <w:uiPriority w:val="99"/>
    <w:rsid w:val="00C75CDD"/>
    <w:pPr>
      <w:widowControl w:val="0"/>
      <w:autoSpaceDE w:val="0"/>
      <w:autoSpaceDN w:val="0"/>
      <w:adjustRightInd w:val="0"/>
      <w:spacing w:after="0" w:line="557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145">
    <w:name w:val="Font Style145"/>
    <w:basedOn w:val="DefaultParagraphFont"/>
    <w:uiPriority w:val="99"/>
    <w:rsid w:val="00C75CDD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8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4D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4DD6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F84DD6"/>
    <w:rPr>
      <w:rFonts w:cs="Times New Roman"/>
    </w:rPr>
  </w:style>
  <w:style w:type="character" w:styleId="PageNumber">
    <w:name w:val="page number"/>
    <w:basedOn w:val="DefaultParagraphFont"/>
    <w:uiPriority w:val="99"/>
    <w:rsid w:val="00DC5D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14</Pages>
  <Words>5234</Words>
  <Characters>29838</Characters>
  <Application>Microsoft Office Outlook</Application>
  <DocSecurity>0</DocSecurity>
  <Lines>0</Lines>
  <Paragraphs>0</Paragraphs>
  <ScaleCrop>false</ScaleCrop>
  <Company>sseu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KonovalovaM.E</dc:creator>
  <cp:keywords/>
  <dc:description/>
  <cp:lastModifiedBy>ValiulinaA.V</cp:lastModifiedBy>
  <cp:revision>14</cp:revision>
  <cp:lastPrinted>2018-11-15T08:39:00Z</cp:lastPrinted>
  <dcterms:created xsi:type="dcterms:W3CDTF">2018-10-24T07:53:00Z</dcterms:created>
  <dcterms:modified xsi:type="dcterms:W3CDTF">2018-11-15T08:39:00Z</dcterms:modified>
</cp:coreProperties>
</file>