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603" w:rsidRPr="00512603" w:rsidRDefault="00512603" w:rsidP="00512603">
      <w:pPr>
        <w:jc w:val="center"/>
        <w:rPr>
          <w:rFonts w:ascii="Times New Roman" w:hAnsi="Times New Roman" w:cs="Times New Roman"/>
          <w:sz w:val="28"/>
          <w:szCs w:val="28"/>
        </w:rPr>
      </w:pPr>
      <w:r w:rsidRPr="00512603">
        <w:rPr>
          <w:rFonts w:ascii="Times New Roman" w:hAnsi="Times New Roman" w:cs="Times New Roman"/>
          <w:sz w:val="28"/>
          <w:szCs w:val="28"/>
        </w:rPr>
        <w:t xml:space="preserve">Форма квалификационного соответствия доцента кафедры экономики, организации и стратегии развития предприятия </w:t>
      </w:r>
      <w:r w:rsidRPr="005355A1">
        <w:rPr>
          <w:rFonts w:ascii="Times New Roman" w:hAnsi="Times New Roman" w:cs="Times New Roman"/>
          <w:b/>
          <w:sz w:val="28"/>
          <w:szCs w:val="28"/>
        </w:rPr>
        <w:t>Наугольновой Ирины Александровны</w:t>
      </w:r>
      <w:r w:rsidRPr="00512603">
        <w:rPr>
          <w:rFonts w:ascii="Times New Roman" w:hAnsi="Times New Roman" w:cs="Times New Roman"/>
          <w:sz w:val="28"/>
          <w:szCs w:val="28"/>
        </w:rPr>
        <w:t>, в связи с представлением к ученому званию ДОЦЕНТА по научной специальности 08.00.05 – «Экономика и управление народным хозяйством» (в том числе за последние 3 года)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55"/>
        <w:gridCol w:w="702"/>
        <w:gridCol w:w="1711"/>
        <w:gridCol w:w="702"/>
        <w:gridCol w:w="1828"/>
        <w:gridCol w:w="702"/>
        <w:gridCol w:w="1828"/>
        <w:gridCol w:w="702"/>
        <w:gridCol w:w="1765"/>
        <w:gridCol w:w="702"/>
        <w:gridCol w:w="1561"/>
        <w:gridCol w:w="702"/>
        <w:gridCol w:w="1634"/>
      </w:tblGrid>
      <w:tr w:rsidR="00512603" w:rsidRPr="005355A1" w:rsidTr="005355A1">
        <w:tc>
          <w:tcPr>
            <w:tcW w:w="591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Стаж непрерывной работы в должности доцента</w:t>
            </w:r>
          </w:p>
        </w:tc>
        <w:tc>
          <w:tcPr>
            <w:tcW w:w="768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Стаж научной и педагогической деятельности по указанной </w:t>
            </w:r>
            <w:r w:rsidR="00EE6257">
              <w:rPr>
                <w:rFonts w:ascii="Times New Roman" w:hAnsi="Times New Roman" w:cs="Times New Roman"/>
                <w:sz w:val="20"/>
                <w:szCs w:val="20"/>
              </w:rPr>
              <w:t xml:space="preserve">научной 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опубликованных учебных изданий и научных трудов (в </w:t>
            </w:r>
            <w:proofErr w:type="spellStart"/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. в соавторстве)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78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20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выполненных НИР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Участие в конференциях, симпозиумах, съездах, наличие гос. акад. званий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8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48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6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0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2 лет</w:t>
            </w:r>
          </w:p>
        </w:tc>
        <w:tc>
          <w:tcPr>
            <w:tcW w:w="22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2 года</w:t>
            </w:r>
          </w:p>
        </w:tc>
        <w:tc>
          <w:tcPr>
            <w:tcW w:w="548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не менее 3 лет педагогической работы по указанной 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научной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специальности</w:t>
            </w:r>
          </w:p>
        </w:tc>
        <w:tc>
          <w:tcPr>
            <w:tcW w:w="22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6 лет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3 года</w:t>
            </w:r>
          </w:p>
        </w:tc>
        <w:tc>
          <w:tcPr>
            <w:tcW w:w="58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Всего не менее 20 опубликованных учебных изданий и научных трудов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. за последние 3 года не менее 3 научных трудов по указанной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чной специальности, опубликованных в рецензируемых изданиях</w:t>
            </w:r>
          </w:p>
        </w:tc>
        <w:tc>
          <w:tcPr>
            <w:tcW w:w="22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6257" w:rsidRPr="005355A1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8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. за последние 3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года не менее 2 учебных изданий</w:t>
            </w:r>
            <w:r w:rsidR="00512603"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12603"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="00512603" w:rsidRPr="005355A1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512603" w:rsidRPr="005355A1">
              <w:rPr>
                <w:rFonts w:ascii="Times New Roman" w:hAnsi="Times New Roman" w:cs="Times New Roman"/>
                <w:sz w:val="20"/>
                <w:szCs w:val="20"/>
              </w:rPr>
              <w:t>. 2 учебных пособия</w:t>
            </w:r>
          </w:p>
        </w:tc>
        <w:tc>
          <w:tcPr>
            <w:tcW w:w="22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ФПК, либо не менее 2 стажировок на предприятиях, в органах гос. власти, местного самоуправления или ведущих вузах</w:t>
            </w:r>
          </w:p>
        </w:tc>
        <w:tc>
          <w:tcPr>
            <w:tcW w:w="220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0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участие в конкурсах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Руководство (</w:t>
            </w:r>
            <w:proofErr w:type="spellStart"/>
            <w:r w:rsidR="00EE62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твественный</w:t>
            </w:r>
            <w:proofErr w:type="spellEnd"/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исполнитель): - НИР, всего, </w:t>
            </w:r>
            <w:r w:rsidR="005355A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. внутренние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bookmarkStart w:id="0" w:name="_GoBack"/>
            <w:bookmarkEnd w:id="0"/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нешние</w:t>
            </w:r>
          </w:p>
        </w:tc>
        <w:tc>
          <w:tcPr>
            <w:tcW w:w="220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Конференции - 19</w:t>
            </w:r>
          </w:p>
        </w:tc>
      </w:tr>
    </w:tbl>
    <w:p w:rsidR="00E11F03" w:rsidRPr="00512603" w:rsidRDefault="00E11F03">
      <w:pPr>
        <w:rPr>
          <w:rFonts w:ascii="Times New Roman" w:hAnsi="Times New Roman" w:cs="Times New Roman"/>
          <w:sz w:val="28"/>
          <w:szCs w:val="28"/>
        </w:rPr>
      </w:pPr>
    </w:p>
    <w:sectPr w:rsidR="00E11F03" w:rsidRPr="00512603" w:rsidSect="005355A1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603"/>
    <w:rsid w:val="00512603"/>
    <w:rsid w:val="005355A1"/>
    <w:rsid w:val="0081632B"/>
    <w:rsid w:val="00E11F03"/>
    <w:rsid w:val="00E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6FD8B-1708-4032-AAAB-9AFDE1A4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512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cp:lastPrinted>2018-11-08T06:55:00Z</cp:lastPrinted>
  <dcterms:created xsi:type="dcterms:W3CDTF">2018-11-08T06:40:00Z</dcterms:created>
  <dcterms:modified xsi:type="dcterms:W3CDTF">2018-11-11T19:52:00Z</dcterms:modified>
</cp:coreProperties>
</file>