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D68" w:rsidRDefault="00A74F65" w:rsidP="000A6D68">
      <w:pPr>
        <w:pStyle w:val="Style1"/>
        <w:widowControl/>
        <w:spacing w:before="67"/>
        <w:jc w:val="center"/>
        <w:rPr>
          <w:rStyle w:val="FontStyle11"/>
          <w:sz w:val="28"/>
          <w:szCs w:val="28"/>
        </w:rPr>
      </w:pPr>
      <w:r w:rsidRPr="00A74F65">
        <w:rPr>
          <w:rStyle w:val="FontStyle11"/>
          <w:sz w:val="28"/>
          <w:szCs w:val="28"/>
        </w:rPr>
        <w:t>Министерство науки и высшего образования</w:t>
      </w:r>
      <w:r w:rsidRPr="000A6D68">
        <w:rPr>
          <w:rStyle w:val="FontStyle11"/>
          <w:sz w:val="28"/>
          <w:szCs w:val="28"/>
        </w:rPr>
        <w:t xml:space="preserve"> </w:t>
      </w:r>
      <w:r w:rsidR="000A6D68" w:rsidRPr="000A6D68">
        <w:rPr>
          <w:rStyle w:val="FontStyle11"/>
          <w:sz w:val="28"/>
          <w:szCs w:val="28"/>
        </w:rPr>
        <w:t xml:space="preserve">Российской Федерации </w:t>
      </w:r>
    </w:p>
    <w:p w:rsidR="000A6D68" w:rsidRDefault="000A6D68" w:rsidP="000A6D68">
      <w:pPr>
        <w:pStyle w:val="Style1"/>
        <w:widowControl/>
        <w:spacing w:before="67"/>
        <w:jc w:val="center"/>
        <w:rPr>
          <w:rStyle w:val="FontStyle11"/>
          <w:sz w:val="28"/>
          <w:szCs w:val="28"/>
        </w:rPr>
      </w:pPr>
      <w:r w:rsidRPr="000A6D68">
        <w:rPr>
          <w:rStyle w:val="FontStyle11"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0A6D68" w:rsidRPr="000A6D68" w:rsidRDefault="000A6D68" w:rsidP="000A6D68">
      <w:pPr>
        <w:pStyle w:val="Style1"/>
        <w:widowControl/>
        <w:spacing w:before="67"/>
        <w:jc w:val="center"/>
        <w:rPr>
          <w:rStyle w:val="FontStyle11"/>
          <w:sz w:val="28"/>
          <w:szCs w:val="28"/>
        </w:rPr>
      </w:pPr>
      <w:r w:rsidRPr="000A6D68">
        <w:rPr>
          <w:rStyle w:val="FontStyle11"/>
          <w:sz w:val="28"/>
          <w:szCs w:val="28"/>
        </w:rPr>
        <w:t>«Самарский государственный экономический университет»</w:t>
      </w:r>
    </w:p>
    <w:p w:rsidR="000A6D68" w:rsidRPr="000A6D68" w:rsidRDefault="000A6D68" w:rsidP="000A6D68">
      <w:pPr>
        <w:pStyle w:val="Style3"/>
        <w:widowControl/>
        <w:spacing w:line="240" w:lineRule="exact"/>
        <w:ind w:left="7642"/>
        <w:rPr>
          <w:sz w:val="28"/>
          <w:szCs w:val="28"/>
        </w:rPr>
      </w:pPr>
    </w:p>
    <w:p w:rsidR="000A6D68" w:rsidRPr="000A6D68" w:rsidRDefault="000A6D68" w:rsidP="000A6D68">
      <w:pPr>
        <w:pStyle w:val="Style3"/>
        <w:widowControl/>
        <w:spacing w:line="240" w:lineRule="exact"/>
        <w:ind w:left="7642"/>
        <w:rPr>
          <w:sz w:val="28"/>
          <w:szCs w:val="28"/>
        </w:rPr>
      </w:pPr>
    </w:p>
    <w:p w:rsidR="00E52F5C" w:rsidRPr="00E52F5C" w:rsidRDefault="00F626D2" w:rsidP="00E52F5C">
      <w:pPr>
        <w:pStyle w:val="Style3"/>
        <w:widowControl/>
        <w:spacing w:before="106" w:line="322" w:lineRule="exact"/>
        <w:ind w:left="8931"/>
        <w:rPr>
          <w:rStyle w:val="FontStyle12"/>
          <w:i w:val="0"/>
          <w:sz w:val="28"/>
          <w:szCs w:val="28"/>
        </w:rPr>
      </w:pPr>
      <w:r>
        <w:rPr>
          <w:rStyle w:val="FontStyle12"/>
          <w:i w:val="0"/>
          <w:sz w:val="28"/>
          <w:szCs w:val="28"/>
        </w:rPr>
        <w:t>УТВЕРЖДЕН</w:t>
      </w:r>
    </w:p>
    <w:p w:rsidR="00E52F5C" w:rsidRPr="00E52F5C" w:rsidRDefault="00E52F5C" w:rsidP="00E52F5C">
      <w:pPr>
        <w:pStyle w:val="Style3"/>
        <w:widowControl/>
        <w:spacing w:line="322" w:lineRule="exact"/>
        <w:ind w:left="8931"/>
        <w:rPr>
          <w:rStyle w:val="FontStyle12"/>
          <w:i w:val="0"/>
          <w:sz w:val="28"/>
          <w:szCs w:val="28"/>
        </w:rPr>
      </w:pPr>
      <w:r w:rsidRPr="00E52F5C">
        <w:rPr>
          <w:rStyle w:val="FontStyle12"/>
          <w:i w:val="0"/>
          <w:sz w:val="28"/>
          <w:szCs w:val="28"/>
        </w:rPr>
        <w:t>Ученым советом Университета</w:t>
      </w:r>
    </w:p>
    <w:p w:rsidR="00E52F5C" w:rsidRPr="00E52F5C" w:rsidRDefault="00E52F5C" w:rsidP="00E52F5C">
      <w:pPr>
        <w:pStyle w:val="Style3"/>
        <w:widowControl/>
        <w:spacing w:line="322" w:lineRule="exact"/>
        <w:ind w:left="8931"/>
        <w:rPr>
          <w:rStyle w:val="FontStyle12"/>
          <w:i w:val="0"/>
          <w:sz w:val="28"/>
          <w:szCs w:val="28"/>
        </w:rPr>
      </w:pPr>
      <w:r w:rsidRPr="00E52F5C">
        <w:rPr>
          <w:rStyle w:val="FontStyle12"/>
          <w:i w:val="0"/>
          <w:sz w:val="28"/>
          <w:szCs w:val="28"/>
        </w:rPr>
        <w:t xml:space="preserve">(протокол № </w:t>
      </w:r>
      <w:r w:rsidR="00222784">
        <w:rPr>
          <w:rStyle w:val="FontStyle12"/>
          <w:i w:val="0"/>
          <w:sz w:val="28"/>
          <w:szCs w:val="28"/>
        </w:rPr>
        <w:t xml:space="preserve">8 </w:t>
      </w:r>
      <w:r w:rsidRPr="00E52F5C">
        <w:rPr>
          <w:rStyle w:val="FontStyle12"/>
          <w:i w:val="0"/>
          <w:sz w:val="28"/>
          <w:szCs w:val="28"/>
        </w:rPr>
        <w:t xml:space="preserve">от </w:t>
      </w:r>
      <w:r w:rsidR="00222784">
        <w:rPr>
          <w:rStyle w:val="FontStyle12"/>
          <w:i w:val="0"/>
          <w:sz w:val="28"/>
          <w:szCs w:val="28"/>
        </w:rPr>
        <w:t>27.02.</w:t>
      </w:r>
      <w:r w:rsidRPr="00E52F5C">
        <w:rPr>
          <w:rStyle w:val="FontStyle12"/>
          <w:i w:val="0"/>
          <w:sz w:val="28"/>
          <w:szCs w:val="28"/>
        </w:rPr>
        <w:t>201</w:t>
      </w:r>
      <w:r w:rsidR="00ED0FFE">
        <w:rPr>
          <w:rStyle w:val="FontStyle12"/>
          <w:i w:val="0"/>
          <w:sz w:val="28"/>
          <w:szCs w:val="28"/>
        </w:rPr>
        <w:t>9</w:t>
      </w:r>
      <w:r w:rsidRPr="00E52F5C">
        <w:rPr>
          <w:rStyle w:val="FontStyle12"/>
          <w:i w:val="0"/>
          <w:sz w:val="28"/>
          <w:szCs w:val="28"/>
        </w:rPr>
        <w:t xml:space="preserve"> г.)</w:t>
      </w:r>
    </w:p>
    <w:p w:rsidR="000A6D68" w:rsidRPr="000A6D68" w:rsidRDefault="000A6D68" w:rsidP="00E52F5C">
      <w:pPr>
        <w:pStyle w:val="Style2"/>
        <w:widowControl/>
        <w:spacing w:line="240" w:lineRule="exact"/>
        <w:ind w:left="9923" w:right="14"/>
        <w:jc w:val="center"/>
        <w:rPr>
          <w:sz w:val="28"/>
          <w:szCs w:val="28"/>
        </w:rPr>
      </w:pPr>
    </w:p>
    <w:p w:rsidR="000A6D68" w:rsidRPr="000A6D68" w:rsidRDefault="000A6D68" w:rsidP="000A6D68">
      <w:pPr>
        <w:pStyle w:val="Style2"/>
        <w:widowControl/>
        <w:spacing w:line="240" w:lineRule="exact"/>
        <w:ind w:right="14"/>
        <w:jc w:val="center"/>
        <w:rPr>
          <w:sz w:val="28"/>
          <w:szCs w:val="28"/>
        </w:rPr>
      </w:pPr>
    </w:p>
    <w:p w:rsidR="000A6D68" w:rsidRDefault="000A6D68" w:rsidP="000A6D68">
      <w:pPr>
        <w:pStyle w:val="Style2"/>
        <w:widowControl/>
        <w:spacing w:line="240" w:lineRule="exact"/>
        <w:ind w:right="14"/>
        <w:jc w:val="center"/>
        <w:rPr>
          <w:sz w:val="28"/>
          <w:szCs w:val="28"/>
        </w:rPr>
      </w:pPr>
    </w:p>
    <w:p w:rsidR="00096738" w:rsidRDefault="00096738" w:rsidP="000A6D68">
      <w:pPr>
        <w:pStyle w:val="Style2"/>
        <w:widowControl/>
        <w:spacing w:line="240" w:lineRule="exact"/>
        <w:ind w:right="14"/>
        <w:jc w:val="center"/>
        <w:rPr>
          <w:sz w:val="28"/>
          <w:szCs w:val="28"/>
        </w:rPr>
      </w:pPr>
    </w:p>
    <w:p w:rsidR="00096738" w:rsidRDefault="00096738" w:rsidP="000A6D68">
      <w:pPr>
        <w:pStyle w:val="Style2"/>
        <w:widowControl/>
        <w:spacing w:line="240" w:lineRule="exact"/>
        <w:ind w:right="14"/>
        <w:jc w:val="center"/>
        <w:rPr>
          <w:sz w:val="28"/>
          <w:szCs w:val="28"/>
        </w:rPr>
      </w:pPr>
    </w:p>
    <w:p w:rsidR="000A6D68" w:rsidRPr="000A6D68" w:rsidRDefault="000A6D68" w:rsidP="00733F39">
      <w:pPr>
        <w:pStyle w:val="Style2"/>
        <w:widowControl/>
        <w:spacing w:line="240" w:lineRule="exact"/>
        <w:ind w:right="14"/>
        <w:rPr>
          <w:sz w:val="28"/>
          <w:szCs w:val="28"/>
        </w:rPr>
      </w:pPr>
    </w:p>
    <w:p w:rsidR="000A6D68" w:rsidRPr="00222784" w:rsidRDefault="000A6D68" w:rsidP="000A6D68">
      <w:pPr>
        <w:pStyle w:val="Style2"/>
        <w:widowControl/>
        <w:spacing w:before="106"/>
        <w:ind w:right="14"/>
        <w:jc w:val="center"/>
        <w:rPr>
          <w:rStyle w:val="FontStyle13"/>
          <w:b/>
          <w:sz w:val="32"/>
          <w:szCs w:val="32"/>
        </w:rPr>
      </w:pPr>
      <w:r w:rsidRPr="00222784">
        <w:rPr>
          <w:rStyle w:val="FontStyle13"/>
          <w:b/>
          <w:sz w:val="32"/>
          <w:szCs w:val="32"/>
        </w:rPr>
        <w:t>ПЛАН МЕРОПРИЯТИЙ</w:t>
      </w:r>
      <w:r w:rsidR="00222784" w:rsidRPr="00222784">
        <w:rPr>
          <w:rStyle w:val="FontStyle11"/>
          <w:sz w:val="32"/>
          <w:szCs w:val="32"/>
        </w:rPr>
        <w:t xml:space="preserve"> СГЭУ НА 2019 ГОД</w:t>
      </w:r>
    </w:p>
    <w:p w:rsidR="00096738" w:rsidRPr="00222784" w:rsidRDefault="000A6D68" w:rsidP="00096738">
      <w:pPr>
        <w:pStyle w:val="Style1"/>
        <w:widowControl/>
        <w:spacing w:before="5"/>
        <w:ind w:right="38"/>
        <w:jc w:val="center"/>
        <w:rPr>
          <w:rStyle w:val="FontStyle11"/>
          <w:sz w:val="32"/>
          <w:szCs w:val="32"/>
        </w:rPr>
      </w:pPr>
      <w:r w:rsidRPr="00222784">
        <w:rPr>
          <w:rStyle w:val="FontStyle11"/>
          <w:sz w:val="32"/>
          <w:szCs w:val="32"/>
        </w:rPr>
        <w:t xml:space="preserve">ПО ПРОФИЛАКТИКЕ И ЗАПРЕЩЕНИЮ КУРЕНИЯ, УПОТРЕБЛЕНИЯ АЛКОГОЛЬНЫХ, СЛАБОАЛКОГОЛЬНЫХ НАПИТКОВ, ПИВА, НАРКОТИЧЕСКИХ СРЕДСТВ </w:t>
      </w:r>
    </w:p>
    <w:p w:rsidR="00096738" w:rsidRPr="00222784" w:rsidRDefault="000A6D68" w:rsidP="00096738">
      <w:pPr>
        <w:pStyle w:val="Style1"/>
        <w:widowControl/>
        <w:spacing w:before="5"/>
        <w:ind w:right="38"/>
        <w:jc w:val="center"/>
        <w:rPr>
          <w:rStyle w:val="FontStyle11"/>
          <w:sz w:val="32"/>
          <w:szCs w:val="32"/>
        </w:rPr>
      </w:pPr>
      <w:r w:rsidRPr="00222784">
        <w:rPr>
          <w:rStyle w:val="FontStyle11"/>
          <w:sz w:val="32"/>
          <w:szCs w:val="32"/>
        </w:rPr>
        <w:t xml:space="preserve">И ПСИХОТРОПНЫХ ВЕЩЕСТВ, ИХ ПРЕКУРСОРОВ И АНАЛОГОВ </w:t>
      </w:r>
    </w:p>
    <w:p w:rsidR="00096738" w:rsidRPr="00222784" w:rsidRDefault="000A6D68" w:rsidP="00096738">
      <w:pPr>
        <w:pStyle w:val="Style1"/>
        <w:widowControl/>
        <w:spacing w:before="5"/>
        <w:ind w:right="38"/>
        <w:jc w:val="center"/>
        <w:rPr>
          <w:rStyle w:val="FontStyle11"/>
          <w:sz w:val="32"/>
          <w:szCs w:val="32"/>
        </w:rPr>
      </w:pPr>
      <w:r w:rsidRPr="00222784">
        <w:rPr>
          <w:rStyle w:val="FontStyle11"/>
          <w:sz w:val="32"/>
          <w:szCs w:val="32"/>
        </w:rPr>
        <w:t xml:space="preserve">И ДРУГИХ ОДУРМАНИВАЮЩИХ ВЕЩЕСТВ </w:t>
      </w:r>
    </w:p>
    <w:p w:rsidR="000A6D68" w:rsidRPr="00222784" w:rsidRDefault="000A6D68" w:rsidP="000A6D68">
      <w:pPr>
        <w:pStyle w:val="Style1"/>
        <w:widowControl/>
        <w:spacing w:line="240" w:lineRule="exact"/>
        <w:ind w:left="5371" w:right="5362"/>
        <w:rPr>
          <w:sz w:val="32"/>
          <w:szCs w:val="32"/>
        </w:rPr>
      </w:pPr>
    </w:p>
    <w:p w:rsidR="000A6D68" w:rsidRPr="000A6D68" w:rsidRDefault="000A6D68" w:rsidP="000A6D68">
      <w:pPr>
        <w:pStyle w:val="Style1"/>
        <w:widowControl/>
        <w:spacing w:line="240" w:lineRule="exact"/>
        <w:ind w:left="5371" w:right="5362"/>
        <w:rPr>
          <w:sz w:val="28"/>
          <w:szCs w:val="28"/>
        </w:rPr>
      </w:pPr>
    </w:p>
    <w:p w:rsidR="000A6D68" w:rsidRPr="000A6D68" w:rsidRDefault="000A6D68" w:rsidP="000A6D68">
      <w:pPr>
        <w:pStyle w:val="Style1"/>
        <w:widowControl/>
        <w:spacing w:line="240" w:lineRule="exact"/>
        <w:ind w:left="5371" w:right="5362"/>
        <w:rPr>
          <w:sz w:val="28"/>
          <w:szCs w:val="28"/>
        </w:rPr>
      </w:pPr>
    </w:p>
    <w:p w:rsidR="000A6D68" w:rsidRPr="000A6D68" w:rsidRDefault="000A6D68" w:rsidP="000A6D68">
      <w:pPr>
        <w:pStyle w:val="Style1"/>
        <w:widowControl/>
        <w:spacing w:line="240" w:lineRule="exact"/>
        <w:ind w:left="5371" w:right="5362"/>
        <w:rPr>
          <w:sz w:val="28"/>
          <w:szCs w:val="28"/>
        </w:rPr>
      </w:pPr>
    </w:p>
    <w:p w:rsidR="000A6D68" w:rsidRDefault="000A6D68" w:rsidP="000A6D68">
      <w:pPr>
        <w:pStyle w:val="Style1"/>
        <w:widowControl/>
        <w:spacing w:line="240" w:lineRule="exact"/>
        <w:ind w:left="5371" w:right="5362"/>
        <w:rPr>
          <w:sz w:val="28"/>
          <w:szCs w:val="28"/>
        </w:rPr>
      </w:pPr>
    </w:p>
    <w:p w:rsidR="00096738" w:rsidRDefault="00096738" w:rsidP="000A6D68">
      <w:pPr>
        <w:pStyle w:val="Style1"/>
        <w:widowControl/>
        <w:spacing w:line="240" w:lineRule="exact"/>
        <w:ind w:left="5371" w:right="5362"/>
        <w:rPr>
          <w:sz w:val="28"/>
          <w:szCs w:val="28"/>
        </w:rPr>
      </w:pPr>
    </w:p>
    <w:p w:rsidR="00096738" w:rsidRDefault="00096738" w:rsidP="000A6D68">
      <w:pPr>
        <w:pStyle w:val="Style1"/>
        <w:widowControl/>
        <w:spacing w:line="240" w:lineRule="exact"/>
        <w:ind w:left="5371" w:right="5362"/>
        <w:rPr>
          <w:sz w:val="28"/>
          <w:szCs w:val="28"/>
        </w:rPr>
      </w:pPr>
    </w:p>
    <w:p w:rsidR="00733F39" w:rsidRDefault="00733F39" w:rsidP="000A6D68">
      <w:pPr>
        <w:pStyle w:val="Style1"/>
        <w:widowControl/>
        <w:spacing w:line="240" w:lineRule="exact"/>
        <w:ind w:left="5371" w:right="5362"/>
        <w:rPr>
          <w:sz w:val="28"/>
          <w:szCs w:val="28"/>
        </w:rPr>
      </w:pPr>
    </w:p>
    <w:p w:rsidR="00096738" w:rsidRDefault="00096738" w:rsidP="000A6D68">
      <w:pPr>
        <w:pStyle w:val="Style1"/>
        <w:widowControl/>
        <w:spacing w:line="240" w:lineRule="exact"/>
        <w:ind w:left="5371" w:right="5362"/>
        <w:rPr>
          <w:sz w:val="28"/>
          <w:szCs w:val="28"/>
        </w:rPr>
      </w:pPr>
    </w:p>
    <w:p w:rsidR="00096738" w:rsidRPr="000A6D68" w:rsidRDefault="00096738" w:rsidP="00E52F5C">
      <w:pPr>
        <w:pStyle w:val="Style1"/>
        <w:widowControl/>
        <w:spacing w:line="240" w:lineRule="exact"/>
        <w:ind w:right="5362"/>
        <w:rPr>
          <w:sz w:val="28"/>
          <w:szCs w:val="28"/>
        </w:rPr>
      </w:pPr>
    </w:p>
    <w:p w:rsidR="000A6D68" w:rsidRPr="000A6D68" w:rsidRDefault="000A6D68" w:rsidP="000A6D68">
      <w:pPr>
        <w:pStyle w:val="Style1"/>
        <w:widowControl/>
        <w:spacing w:line="240" w:lineRule="exact"/>
        <w:ind w:left="5371" w:right="5362"/>
        <w:rPr>
          <w:sz w:val="28"/>
          <w:szCs w:val="28"/>
        </w:rPr>
      </w:pPr>
    </w:p>
    <w:p w:rsidR="00096738" w:rsidRDefault="0046617C" w:rsidP="00096738">
      <w:pPr>
        <w:pStyle w:val="Style1"/>
        <w:widowControl/>
        <w:ind w:right="-28"/>
        <w:jc w:val="center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г. Самара,</w:t>
      </w:r>
    </w:p>
    <w:p w:rsidR="000A6D68" w:rsidRPr="000A6D68" w:rsidRDefault="000A6D68" w:rsidP="00096738">
      <w:pPr>
        <w:pStyle w:val="Style1"/>
        <w:widowControl/>
        <w:ind w:right="-28"/>
        <w:jc w:val="center"/>
        <w:rPr>
          <w:rStyle w:val="FontStyle11"/>
          <w:sz w:val="28"/>
          <w:szCs w:val="28"/>
        </w:rPr>
      </w:pPr>
      <w:r w:rsidRPr="000A6D68">
        <w:rPr>
          <w:rStyle w:val="FontStyle11"/>
          <w:sz w:val="28"/>
          <w:szCs w:val="28"/>
        </w:rPr>
        <w:t>201</w:t>
      </w:r>
      <w:r w:rsidR="00440537">
        <w:rPr>
          <w:rStyle w:val="FontStyle11"/>
          <w:sz w:val="28"/>
          <w:szCs w:val="28"/>
        </w:rPr>
        <w:t>9</w:t>
      </w:r>
      <w:r w:rsidRPr="000A6D68">
        <w:rPr>
          <w:rStyle w:val="FontStyle11"/>
          <w:sz w:val="28"/>
          <w:szCs w:val="28"/>
        </w:rPr>
        <w:t xml:space="preserve"> г.</w:t>
      </w:r>
    </w:p>
    <w:p w:rsidR="007B48ED" w:rsidRDefault="007B48ED" w:rsidP="00733F39">
      <w:pPr>
        <w:pStyle w:val="Style3"/>
        <w:widowControl/>
        <w:spacing w:before="67" w:line="317" w:lineRule="exact"/>
        <w:ind w:left="307"/>
        <w:rPr>
          <w:rStyle w:val="FontStyle11"/>
          <w:rFonts w:eastAsia="Times New Roman"/>
          <w:iCs/>
          <w:sz w:val="28"/>
          <w:szCs w:val="28"/>
        </w:rPr>
      </w:pPr>
    </w:p>
    <w:p w:rsidR="00222784" w:rsidRDefault="00222784" w:rsidP="00733F39">
      <w:pPr>
        <w:pStyle w:val="Style3"/>
        <w:widowControl/>
        <w:spacing w:before="67" w:line="317" w:lineRule="exact"/>
        <w:ind w:left="307"/>
        <w:rPr>
          <w:rStyle w:val="FontStyle11"/>
          <w:rFonts w:eastAsia="Times New Roman"/>
          <w:iCs/>
          <w:sz w:val="28"/>
          <w:szCs w:val="28"/>
        </w:rPr>
      </w:pPr>
    </w:p>
    <w:p w:rsidR="00733F39" w:rsidRPr="00276829" w:rsidRDefault="00733F39" w:rsidP="00733F39">
      <w:pPr>
        <w:pStyle w:val="Style3"/>
        <w:widowControl/>
        <w:spacing w:before="67" w:line="317" w:lineRule="exact"/>
        <w:ind w:left="307"/>
        <w:rPr>
          <w:rStyle w:val="FontStyle11"/>
          <w:rFonts w:eastAsia="Times New Roman"/>
          <w:iCs/>
          <w:sz w:val="28"/>
          <w:szCs w:val="28"/>
        </w:rPr>
      </w:pPr>
      <w:r w:rsidRPr="00276829">
        <w:rPr>
          <w:rStyle w:val="FontStyle11"/>
          <w:rFonts w:eastAsia="Times New Roman"/>
          <w:iCs/>
          <w:sz w:val="28"/>
          <w:szCs w:val="28"/>
        </w:rPr>
        <w:lastRenderedPageBreak/>
        <w:t>Цели:</w:t>
      </w:r>
    </w:p>
    <w:p w:rsidR="00733F39" w:rsidRPr="00276829" w:rsidRDefault="00733F39" w:rsidP="00733F39">
      <w:pPr>
        <w:pStyle w:val="Style2"/>
        <w:widowControl/>
        <w:numPr>
          <w:ilvl w:val="0"/>
          <w:numId w:val="1"/>
        </w:numPr>
        <w:tabs>
          <w:tab w:val="left" w:pos="466"/>
        </w:tabs>
        <w:spacing w:line="317" w:lineRule="exact"/>
        <w:ind w:left="307"/>
        <w:jc w:val="both"/>
        <w:rPr>
          <w:rStyle w:val="FontStyle11"/>
          <w:b w:val="0"/>
          <w:sz w:val="28"/>
          <w:szCs w:val="28"/>
        </w:rPr>
      </w:pPr>
      <w:r w:rsidRPr="00276829">
        <w:rPr>
          <w:rStyle w:val="FontStyle11"/>
          <w:b w:val="0"/>
          <w:sz w:val="28"/>
          <w:szCs w:val="28"/>
        </w:rPr>
        <w:t xml:space="preserve">создание системы профилактики и запрещения курения,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Pr="00276829">
        <w:rPr>
          <w:rStyle w:val="FontStyle11"/>
          <w:b w:val="0"/>
          <w:sz w:val="28"/>
          <w:szCs w:val="28"/>
        </w:rPr>
        <w:t>прекурсоров</w:t>
      </w:r>
      <w:proofErr w:type="spellEnd"/>
      <w:r w:rsidRPr="00276829">
        <w:rPr>
          <w:rStyle w:val="FontStyle11"/>
          <w:b w:val="0"/>
          <w:sz w:val="28"/>
          <w:szCs w:val="28"/>
        </w:rPr>
        <w:t xml:space="preserve"> и аналогов и других одурманивающих веществ.</w:t>
      </w:r>
    </w:p>
    <w:p w:rsidR="00733F39" w:rsidRPr="00276829" w:rsidRDefault="00733F39" w:rsidP="00733F39">
      <w:pPr>
        <w:pStyle w:val="Style3"/>
        <w:widowControl/>
        <w:spacing w:line="240" w:lineRule="exact"/>
        <w:ind w:left="307"/>
        <w:rPr>
          <w:sz w:val="28"/>
          <w:szCs w:val="28"/>
        </w:rPr>
      </w:pPr>
    </w:p>
    <w:p w:rsidR="00733F39" w:rsidRPr="00276829" w:rsidRDefault="00733F39" w:rsidP="00733F39">
      <w:pPr>
        <w:pStyle w:val="Style3"/>
        <w:widowControl/>
        <w:spacing w:before="86" w:line="322" w:lineRule="exact"/>
        <w:ind w:left="307"/>
        <w:rPr>
          <w:rStyle w:val="FontStyle12"/>
          <w:b/>
          <w:i w:val="0"/>
          <w:sz w:val="28"/>
          <w:szCs w:val="28"/>
        </w:rPr>
      </w:pPr>
      <w:r w:rsidRPr="00276829">
        <w:rPr>
          <w:rStyle w:val="FontStyle12"/>
          <w:b/>
          <w:i w:val="0"/>
          <w:sz w:val="28"/>
          <w:szCs w:val="28"/>
        </w:rPr>
        <w:t>Задачи:</w:t>
      </w:r>
    </w:p>
    <w:p w:rsidR="00733F39" w:rsidRPr="00276829" w:rsidRDefault="00733F39" w:rsidP="00D24D07">
      <w:pPr>
        <w:pStyle w:val="Style2"/>
        <w:widowControl/>
        <w:numPr>
          <w:ilvl w:val="0"/>
          <w:numId w:val="1"/>
        </w:numPr>
        <w:tabs>
          <w:tab w:val="left" w:pos="466"/>
        </w:tabs>
        <w:spacing w:line="322" w:lineRule="exact"/>
        <w:ind w:left="307"/>
        <w:jc w:val="both"/>
        <w:rPr>
          <w:rStyle w:val="FontStyle11"/>
          <w:b w:val="0"/>
          <w:sz w:val="28"/>
          <w:szCs w:val="28"/>
        </w:rPr>
      </w:pPr>
      <w:r w:rsidRPr="00276829">
        <w:rPr>
          <w:rStyle w:val="FontStyle11"/>
          <w:b w:val="0"/>
          <w:sz w:val="28"/>
          <w:szCs w:val="28"/>
        </w:rPr>
        <w:t>формирова</w:t>
      </w:r>
      <w:r w:rsidR="00120296">
        <w:rPr>
          <w:rStyle w:val="FontStyle11"/>
          <w:b w:val="0"/>
          <w:sz w:val="28"/>
          <w:szCs w:val="28"/>
        </w:rPr>
        <w:t>ние</w:t>
      </w:r>
      <w:r w:rsidRPr="00276829">
        <w:rPr>
          <w:rStyle w:val="FontStyle11"/>
          <w:b w:val="0"/>
          <w:sz w:val="28"/>
          <w:szCs w:val="28"/>
        </w:rPr>
        <w:t xml:space="preserve"> положительно</w:t>
      </w:r>
      <w:r w:rsidR="00120296">
        <w:rPr>
          <w:rStyle w:val="FontStyle11"/>
          <w:b w:val="0"/>
          <w:sz w:val="28"/>
          <w:szCs w:val="28"/>
        </w:rPr>
        <w:t>го</w:t>
      </w:r>
      <w:r w:rsidRPr="00276829">
        <w:rPr>
          <w:rStyle w:val="FontStyle11"/>
          <w:b w:val="0"/>
          <w:sz w:val="28"/>
          <w:szCs w:val="28"/>
        </w:rPr>
        <w:t xml:space="preserve"> отношени</w:t>
      </w:r>
      <w:r w:rsidR="00120296">
        <w:rPr>
          <w:rStyle w:val="FontStyle11"/>
          <w:b w:val="0"/>
          <w:sz w:val="28"/>
          <w:szCs w:val="28"/>
        </w:rPr>
        <w:t>я</w:t>
      </w:r>
      <w:r w:rsidRPr="00276829">
        <w:rPr>
          <w:rStyle w:val="FontStyle11"/>
          <w:b w:val="0"/>
          <w:sz w:val="28"/>
          <w:szCs w:val="28"/>
        </w:rPr>
        <w:t xml:space="preserve"> к здоровому образу жизни;</w:t>
      </w:r>
    </w:p>
    <w:p w:rsidR="00733F39" w:rsidRPr="00276829" w:rsidRDefault="00733F39" w:rsidP="00D24D07">
      <w:pPr>
        <w:pStyle w:val="Style2"/>
        <w:widowControl/>
        <w:numPr>
          <w:ilvl w:val="0"/>
          <w:numId w:val="1"/>
        </w:numPr>
        <w:tabs>
          <w:tab w:val="left" w:pos="466"/>
        </w:tabs>
        <w:spacing w:line="322" w:lineRule="exact"/>
        <w:ind w:left="307"/>
        <w:jc w:val="both"/>
        <w:rPr>
          <w:rStyle w:val="FontStyle11"/>
          <w:b w:val="0"/>
          <w:sz w:val="28"/>
          <w:szCs w:val="28"/>
        </w:rPr>
      </w:pPr>
      <w:r w:rsidRPr="00276829">
        <w:rPr>
          <w:rStyle w:val="FontStyle11"/>
          <w:b w:val="0"/>
          <w:sz w:val="28"/>
          <w:szCs w:val="28"/>
        </w:rPr>
        <w:t xml:space="preserve">профилактика и запрещение курения,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Pr="00276829">
        <w:rPr>
          <w:rStyle w:val="FontStyle11"/>
          <w:b w:val="0"/>
          <w:sz w:val="28"/>
          <w:szCs w:val="28"/>
        </w:rPr>
        <w:t>прекурсоров</w:t>
      </w:r>
      <w:proofErr w:type="spellEnd"/>
      <w:r w:rsidRPr="00276829">
        <w:rPr>
          <w:rStyle w:val="FontStyle11"/>
          <w:b w:val="0"/>
          <w:sz w:val="28"/>
          <w:szCs w:val="28"/>
        </w:rPr>
        <w:t xml:space="preserve"> и аналогов и других одурманивающих веществ;</w:t>
      </w:r>
    </w:p>
    <w:p w:rsidR="00733F39" w:rsidRPr="00276829" w:rsidRDefault="00733F39" w:rsidP="00D24D07">
      <w:pPr>
        <w:pStyle w:val="Style2"/>
        <w:widowControl/>
        <w:numPr>
          <w:ilvl w:val="0"/>
          <w:numId w:val="1"/>
        </w:numPr>
        <w:tabs>
          <w:tab w:val="left" w:pos="466"/>
        </w:tabs>
        <w:spacing w:line="322" w:lineRule="exact"/>
        <w:ind w:left="307"/>
        <w:jc w:val="both"/>
        <w:rPr>
          <w:rStyle w:val="FontStyle11"/>
          <w:b w:val="0"/>
          <w:sz w:val="28"/>
          <w:szCs w:val="28"/>
        </w:rPr>
      </w:pPr>
      <w:r w:rsidRPr="00276829">
        <w:rPr>
          <w:rStyle w:val="FontStyle11"/>
          <w:b w:val="0"/>
          <w:sz w:val="28"/>
          <w:szCs w:val="28"/>
        </w:rPr>
        <w:t xml:space="preserve">диагностика обучающихся на предмет выявления лиц, склонных к </w:t>
      </w:r>
      <w:proofErr w:type="spellStart"/>
      <w:r w:rsidRPr="00276829">
        <w:rPr>
          <w:rStyle w:val="FontStyle11"/>
          <w:b w:val="0"/>
          <w:sz w:val="28"/>
          <w:szCs w:val="28"/>
        </w:rPr>
        <w:t>аддиктивному</w:t>
      </w:r>
      <w:proofErr w:type="spellEnd"/>
      <w:r w:rsidRPr="00276829">
        <w:rPr>
          <w:rStyle w:val="FontStyle11"/>
          <w:b w:val="0"/>
          <w:sz w:val="28"/>
          <w:szCs w:val="28"/>
        </w:rPr>
        <w:t xml:space="preserve"> поведению;</w:t>
      </w:r>
    </w:p>
    <w:p w:rsidR="00733F39" w:rsidRDefault="00733F39" w:rsidP="00D24D07">
      <w:pPr>
        <w:pStyle w:val="Style2"/>
        <w:widowControl/>
        <w:numPr>
          <w:ilvl w:val="0"/>
          <w:numId w:val="1"/>
        </w:numPr>
        <w:tabs>
          <w:tab w:val="left" w:pos="466"/>
        </w:tabs>
        <w:spacing w:line="322" w:lineRule="exact"/>
        <w:ind w:left="307"/>
        <w:jc w:val="both"/>
        <w:rPr>
          <w:rStyle w:val="FontStyle11"/>
          <w:b w:val="0"/>
          <w:sz w:val="28"/>
          <w:szCs w:val="28"/>
        </w:rPr>
      </w:pPr>
      <w:r w:rsidRPr="00276829">
        <w:rPr>
          <w:rStyle w:val="FontStyle11"/>
          <w:b w:val="0"/>
          <w:sz w:val="28"/>
          <w:szCs w:val="28"/>
        </w:rPr>
        <w:t xml:space="preserve">формирование здорового образа жизни в студенческой среде и негативного отношения к курению, употреблению алкогольных, слабоалкогольных напитков, пива, наркотических средств и психотропных веществ, их </w:t>
      </w:r>
      <w:proofErr w:type="spellStart"/>
      <w:r w:rsidRPr="00276829">
        <w:rPr>
          <w:rStyle w:val="FontStyle11"/>
          <w:b w:val="0"/>
          <w:sz w:val="28"/>
          <w:szCs w:val="28"/>
        </w:rPr>
        <w:t>прекурсоров</w:t>
      </w:r>
      <w:proofErr w:type="spellEnd"/>
      <w:r w:rsidRPr="00276829">
        <w:rPr>
          <w:rStyle w:val="FontStyle11"/>
          <w:b w:val="0"/>
          <w:sz w:val="28"/>
          <w:szCs w:val="28"/>
        </w:rPr>
        <w:t xml:space="preserve"> и аналогов и других одурманивающих веществ;</w:t>
      </w:r>
    </w:p>
    <w:p w:rsidR="00120296" w:rsidRDefault="00120296" w:rsidP="00D24D07">
      <w:pPr>
        <w:pStyle w:val="Style2"/>
        <w:widowControl/>
        <w:numPr>
          <w:ilvl w:val="0"/>
          <w:numId w:val="1"/>
        </w:numPr>
        <w:tabs>
          <w:tab w:val="left" w:pos="466"/>
        </w:tabs>
        <w:spacing w:line="322" w:lineRule="exact"/>
        <w:ind w:left="307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дальнейшее развитие информационного поля по профилактике употребления </w:t>
      </w:r>
      <w:r w:rsidRPr="00276829">
        <w:rPr>
          <w:rStyle w:val="FontStyle11"/>
          <w:b w:val="0"/>
          <w:sz w:val="28"/>
          <w:szCs w:val="28"/>
        </w:rPr>
        <w:t xml:space="preserve">алкогольных, слабоалкогольных напитков, пива, наркотических средств и психотропных веществ, их </w:t>
      </w:r>
      <w:proofErr w:type="spellStart"/>
      <w:r w:rsidRPr="00276829">
        <w:rPr>
          <w:rStyle w:val="FontStyle11"/>
          <w:b w:val="0"/>
          <w:sz w:val="28"/>
          <w:szCs w:val="28"/>
        </w:rPr>
        <w:t>прекурсоров</w:t>
      </w:r>
      <w:proofErr w:type="spellEnd"/>
      <w:r w:rsidRPr="00276829">
        <w:rPr>
          <w:rStyle w:val="FontStyle11"/>
          <w:b w:val="0"/>
          <w:sz w:val="28"/>
          <w:szCs w:val="28"/>
        </w:rPr>
        <w:t xml:space="preserve"> и аналогов и других одурманивающих веществ;</w:t>
      </w:r>
      <w:r w:rsidRPr="00120296">
        <w:rPr>
          <w:rStyle w:val="FontStyle11"/>
          <w:b w:val="0"/>
          <w:sz w:val="28"/>
          <w:szCs w:val="28"/>
        </w:rPr>
        <w:t xml:space="preserve"> </w:t>
      </w:r>
    </w:p>
    <w:p w:rsidR="00120296" w:rsidRPr="00276829" w:rsidRDefault="00120296" w:rsidP="00D24D07">
      <w:pPr>
        <w:pStyle w:val="Style2"/>
        <w:widowControl/>
        <w:numPr>
          <w:ilvl w:val="0"/>
          <w:numId w:val="1"/>
        </w:numPr>
        <w:tabs>
          <w:tab w:val="left" w:pos="466"/>
        </w:tabs>
        <w:spacing w:line="322" w:lineRule="exact"/>
        <w:ind w:left="307"/>
        <w:jc w:val="both"/>
        <w:rPr>
          <w:rStyle w:val="FontStyle11"/>
          <w:b w:val="0"/>
          <w:sz w:val="28"/>
          <w:szCs w:val="28"/>
        </w:rPr>
      </w:pPr>
      <w:r w:rsidRPr="00276829">
        <w:rPr>
          <w:rStyle w:val="FontStyle11"/>
          <w:b w:val="0"/>
          <w:sz w:val="28"/>
          <w:szCs w:val="28"/>
        </w:rPr>
        <w:t xml:space="preserve">ориентирование </w:t>
      </w:r>
      <w:proofErr w:type="gramStart"/>
      <w:r w:rsidRPr="00276829">
        <w:rPr>
          <w:rStyle w:val="FontStyle11"/>
          <w:b w:val="0"/>
          <w:sz w:val="28"/>
          <w:szCs w:val="28"/>
        </w:rPr>
        <w:t>обучающихся</w:t>
      </w:r>
      <w:proofErr w:type="gramEnd"/>
      <w:r w:rsidRPr="00276829">
        <w:rPr>
          <w:rStyle w:val="FontStyle11"/>
          <w:b w:val="0"/>
          <w:sz w:val="28"/>
          <w:szCs w:val="28"/>
        </w:rPr>
        <w:t xml:space="preserve"> на выбор правильного жизненного пути, на здоровый образ жизни.</w:t>
      </w:r>
    </w:p>
    <w:p w:rsidR="00120296" w:rsidRPr="00276829" w:rsidRDefault="00120296" w:rsidP="00120296">
      <w:pPr>
        <w:pStyle w:val="Style2"/>
        <w:widowControl/>
        <w:tabs>
          <w:tab w:val="left" w:pos="466"/>
        </w:tabs>
        <w:spacing w:line="322" w:lineRule="exact"/>
        <w:ind w:left="307"/>
        <w:jc w:val="both"/>
        <w:rPr>
          <w:rStyle w:val="FontStyle11"/>
          <w:b w:val="0"/>
          <w:sz w:val="28"/>
          <w:szCs w:val="28"/>
        </w:rPr>
      </w:pPr>
    </w:p>
    <w:tbl>
      <w:tblPr>
        <w:tblW w:w="153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7"/>
        <w:gridCol w:w="6821"/>
        <w:gridCol w:w="2555"/>
        <w:gridCol w:w="1550"/>
        <w:gridCol w:w="3847"/>
      </w:tblGrid>
      <w:tr w:rsidR="00F03362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362" w:rsidRPr="00A473AD" w:rsidRDefault="00F03362" w:rsidP="00A473AD">
            <w:pPr>
              <w:pStyle w:val="Style5"/>
              <w:widowControl/>
              <w:ind w:left="19" w:hanging="19"/>
              <w:jc w:val="center"/>
              <w:rPr>
                <w:rStyle w:val="FontStyle12"/>
                <w:b/>
                <w:i w:val="0"/>
                <w:sz w:val="26"/>
                <w:szCs w:val="26"/>
              </w:rPr>
            </w:pPr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>п</w:t>
            </w:r>
            <w:proofErr w:type="spellEnd"/>
            <w:proofErr w:type="gramEnd"/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 xml:space="preserve">/ </w:t>
            </w:r>
            <w:proofErr w:type="spellStart"/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362" w:rsidRPr="00A473AD" w:rsidRDefault="00F03362" w:rsidP="004F33D2">
            <w:pPr>
              <w:pStyle w:val="Style5"/>
              <w:widowControl/>
              <w:ind w:left="2362" w:right="2376"/>
              <w:jc w:val="center"/>
              <w:rPr>
                <w:rStyle w:val="FontStyle12"/>
                <w:b/>
                <w:i w:val="0"/>
                <w:sz w:val="26"/>
                <w:szCs w:val="26"/>
              </w:rPr>
            </w:pPr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362" w:rsidRPr="00A473AD" w:rsidRDefault="00F03362" w:rsidP="00A473AD">
            <w:pPr>
              <w:pStyle w:val="Style4"/>
              <w:widowControl/>
              <w:jc w:val="center"/>
              <w:rPr>
                <w:rStyle w:val="FontStyle12"/>
                <w:b/>
                <w:i w:val="0"/>
                <w:sz w:val="26"/>
                <w:szCs w:val="26"/>
              </w:rPr>
            </w:pPr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>форма проведения мероприятия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362" w:rsidRPr="00A473AD" w:rsidRDefault="00F03362" w:rsidP="00ED0FFE">
            <w:pPr>
              <w:pStyle w:val="Style4"/>
              <w:widowControl/>
              <w:jc w:val="center"/>
              <w:rPr>
                <w:rStyle w:val="FontStyle12"/>
                <w:b/>
                <w:i w:val="0"/>
                <w:sz w:val="26"/>
                <w:szCs w:val="26"/>
              </w:rPr>
            </w:pPr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>Срок проведения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362" w:rsidRPr="00A473AD" w:rsidRDefault="00F03362" w:rsidP="00A473AD">
            <w:pPr>
              <w:pStyle w:val="Style4"/>
              <w:widowControl/>
              <w:jc w:val="center"/>
              <w:rPr>
                <w:rStyle w:val="FontStyle12"/>
                <w:b/>
                <w:i w:val="0"/>
                <w:sz w:val="26"/>
                <w:szCs w:val="26"/>
              </w:rPr>
            </w:pPr>
            <w:r w:rsidRPr="00A473AD">
              <w:rPr>
                <w:rStyle w:val="FontStyle12"/>
                <w:b/>
                <w:i w:val="0"/>
                <w:sz w:val="26"/>
                <w:szCs w:val="26"/>
              </w:rPr>
              <w:t>Ответственные исполнители</w:t>
            </w:r>
          </w:p>
        </w:tc>
      </w:tr>
      <w:tr w:rsidR="00F03362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362" w:rsidRPr="008F5B17" w:rsidRDefault="00F03362" w:rsidP="008F5B17">
            <w:pPr>
              <w:pStyle w:val="Style1"/>
              <w:widowControl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1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362" w:rsidRPr="0050039A" w:rsidRDefault="0050039A" w:rsidP="00D24D07">
            <w:pPr>
              <w:pStyle w:val="Style1"/>
              <w:widowControl/>
              <w:spacing w:line="322" w:lineRule="exact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50039A">
              <w:rPr>
                <w:rStyle w:val="FontStyle11"/>
                <w:b w:val="0"/>
                <w:sz w:val="26"/>
                <w:szCs w:val="26"/>
              </w:rPr>
              <w:t>«Полезные и вредные привычки. Зависимость. Миф или реальность»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362" w:rsidRPr="002D4A9B" w:rsidRDefault="0050039A" w:rsidP="00D27F40">
            <w:pPr>
              <w:pStyle w:val="Style1"/>
              <w:widowControl/>
              <w:spacing w:line="326" w:lineRule="exact"/>
              <w:rPr>
                <w:rStyle w:val="FontStyle11"/>
                <w:b w:val="0"/>
                <w:sz w:val="26"/>
                <w:szCs w:val="26"/>
              </w:rPr>
            </w:pPr>
            <w:r w:rsidRPr="002D4A9B">
              <w:rPr>
                <w:rStyle w:val="FontStyle11"/>
                <w:b w:val="0"/>
                <w:sz w:val="26"/>
                <w:szCs w:val="26"/>
              </w:rPr>
              <w:t>Открытая</w:t>
            </w:r>
            <w:r w:rsidR="00F03362" w:rsidRPr="002D4A9B">
              <w:rPr>
                <w:rStyle w:val="FontStyle11"/>
                <w:b w:val="0"/>
                <w:sz w:val="26"/>
                <w:szCs w:val="26"/>
              </w:rPr>
              <w:t xml:space="preserve"> лекция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362" w:rsidRPr="002D4A9B" w:rsidRDefault="009747D6" w:rsidP="0050039A">
            <w:pPr>
              <w:pStyle w:val="Style1"/>
              <w:widowControl/>
              <w:spacing w:line="322" w:lineRule="exact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Ф</w:t>
            </w:r>
            <w:r w:rsidR="00F03362" w:rsidRPr="002D4A9B">
              <w:rPr>
                <w:rStyle w:val="FontStyle11"/>
                <w:b w:val="0"/>
                <w:sz w:val="26"/>
                <w:szCs w:val="26"/>
              </w:rPr>
              <w:t>евраль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362" w:rsidRPr="0050039A" w:rsidRDefault="009923AA" w:rsidP="007C3756">
            <w:pPr>
              <w:pStyle w:val="Style1"/>
              <w:widowControl/>
              <w:spacing w:line="322" w:lineRule="exact"/>
              <w:rPr>
                <w:rStyle w:val="FontStyle11"/>
                <w:b w:val="0"/>
                <w:sz w:val="26"/>
                <w:szCs w:val="26"/>
                <w:highlight w:val="yellow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ИП (</w:t>
            </w:r>
            <w:r w:rsidR="0050039A" w:rsidRPr="0050039A">
              <w:rPr>
                <w:rStyle w:val="FontStyle11"/>
                <w:b w:val="0"/>
                <w:sz w:val="26"/>
                <w:szCs w:val="26"/>
              </w:rPr>
              <w:t>доцент Ефремова Е.А</w:t>
            </w:r>
            <w:r w:rsidR="0050039A">
              <w:rPr>
                <w:rStyle w:val="FontStyle11"/>
                <w:b w:val="0"/>
                <w:sz w:val="26"/>
                <w:szCs w:val="26"/>
              </w:rPr>
              <w:t>.</w:t>
            </w:r>
            <w:r>
              <w:rPr>
                <w:rStyle w:val="FontStyle11"/>
                <w:b w:val="0"/>
                <w:sz w:val="26"/>
                <w:szCs w:val="26"/>
              </w:rPr>
              <w:t>)</w:t>
            </w:r>
          </w:p>
        </w:tc>
      </w:tr>
      <w:tr w:rsidR="0050039A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39A" w:rsidRPr="008F5B17" w:rsidRDefault="002D4A9B" w:rsidP="008F5B17">
            <w:pPr>
              <w:pStyle w:val="Style1"/>
              <w:widowControl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2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39A" w:rsidRPr="0050039A" w:rsidRDefault="0050039A" w:rsidP="00D24D07">
            <w:pPr>
              <w:jc w:val="both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 w:rsidRPr="0050039A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«</w:t>
            </w:r>
            <w:proofErr w:type="spellStart"/>
            <w:r w:rsidRPr="0050039A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Антинаркотизм</w:t>
            </w:r>
            <w:proofErr w:type="spellEnd"/>
            <w:r w:rsidRPr="0050039A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 xml:space="preserve"> в России: проблемы и перспективы развития»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39A" w:rsidRPr="002D4A9B" w:rsidRDefault="0050039A" w:rsidP="00D27F40">
            <w:pPr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 w:rsidRPr="002D4A9B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Круглый стол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39A" w:rsidRPr="002D4A9B" w:rsidRDefault="009747D6" w:rsidP="00C3662F">
            <w:pPr>
              <w:jc w:val="both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А</w:t>
            </w:r>
            <w:r w:rsidR="0050039A" w:rsidRPr="002D4A9B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прель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3AA" w:rsidRDefault="009923AA" w:rsidP="00C13F4E">
            <w:pPr>
              <w:pStyle w:val="Style1"/>
              <w:widowControl/>
              <w:spacing w:line="322" w:lineRule="exact"/>
              <w:rPr>
                <w:rStyle w:val="FontStyle11"/>
                <w:b w:val="0"/>
                <w:sz w:val="26"/>
                <w:szCs w:val="26"/>
              </w:rPr>
            </w:pPr>
            <w:proofErr w:type="gramStart"/>
            <w:r>
              <w:rPr>
                <w:rStyle w:val="FontStyle11"/>
                <w:b w:val="0"/>
                <w:sz w:val="26"/>
                <w:szCs w:val="26"/>
              </w:rPr>
              <w:t>ИП (</w:t>
            </w:r>
            <w:proofErr w:type="spellStart"/>
            <w:r w:rsidR="0050039A" w:rsidRPr="0050039A">
              <w:rPr>
                <w:rStyle w:val="FontStyle11"/>
                <w:b w:val="0"/>
                <w:sz w:val="26"/>
                <w:szCs w:val="26"/>
              </w:rPr>
              <w:t>к.ю.н</w:t>
            </w:r>
            <w:proofErr w:type="spellEnd"/>
            <w:r w:rsidR="0050039A" w:rsidRPr="0050039A">
              <w:rPr>
                <w:rStyle w:val="FontStyle11"/>
                <w:b w:val="0"/>
                <w:sz w:val="26"/>
                <w:szCs w:val="26"/>
              </w:rPr>
              <w:t xml:space="preserve">., доцент </w:t>
            </w:r>
            <w:proofErr w:type="gramEnd"/>
          </w:p>
          <w:p w:rsidR="0050039A" w:rsidRPr="0050039A" w:rsidRDefault="0050039A" w:rsidP="00C13F4E">
            <w:pPr>
              <w:pStyle w:val="Style1"/>
              <w:widowControl/>
              <w:spacing w:line="322" w:lineRule="exact"/>
              <w:rPr>
                <w:rStyle w:val="FontStyle11"/>
                <w:b w:val="0"/>
                <w:sz w:val="26"/>
                <w:szCs w:val="26"/>
              </w:rPr>
            </w:pPr>
            <w:r w:rsidRPr="0050039A">
              <w:rPr>
                <w:rStyle w:val="FontStyle11"/>
                <w:b w:val="0"/>
                <w:sz w:val="26"/>
                <w:szCs w:val="26"/>
              </w:rPr>
              <w:t>Лошкарев В.В.</w:t>
            </w:r>
            <w:r w:rsidR="009923AA">
              <w:rPr>
                <w:rStyle w:val="FontStyle11"/>
                <w:b w:val="0"/>
                <w:sz w:val="26"/>
                <w:szCs w:val="26"/>
              </w:rPr>
              <w:t>)</w:t>
            </w:r>
          </w:p>
        </w:tc>
      </w:tr>
      <w:tr w:rsidR="0050039A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39A" w:rsidRPr="008F5B17" w:rsidRDefault="002D4A9B" w:rsidP="008F5B17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3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39A" w:rsidRPr="00A473AD" w:rsidRDefault="0050039A" w:rsidP="00D24D07">
            <w:pPr>
              <w:pStyle w:val="Style1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A473AD">
              <w:rPr>
                <w:rStyle w:val="FontStyle11"/>
                <w:b w:val="0"/>
                <w:sz w:val="26"/>
                <w:szCs w:val="26"/>
              </w:rPr>
              <w:t>«Профилактик</w:t>
            </w:r>
            <w:r>
              <w:rPr>
                <w:rStyle w:val="FontStyle11"/>
                <w:b w:val="0"/>
                <w:sz w:val="26"/>
                <w:szCs w:val="26"/>
              </w:rPr>
              <w:t>а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 xml:space="preserve"> и запрещение курения, употребления алкогольных, слабоалкогольных напитков, наркотических средств и психотропных веществ, их </w:t>
            </w:r>
            <w:proofErr w:type="spellStart"/>
            <w:r w:rsidRPr="00A473AD">
              <w:rPr>
                <w:rStyle w:val="FontStyle11"/>
                <w:b w:val="0"/>
                <w:sz w:val="26"/>
                <w:szCs w:val="26"/>
              </w:rPr>
              <w:t>прекурсоров</w:t>
            </w:r>
            <w:proofErr w:type="spellEnd"/>
            <w:r w:rsidRPr="00A473AD">
              <w:rPr>
                <w:rStyle w:val="FontStyle11"/>
                <w:b w:val="0"/>
                <w:sz w:val="26"/>
                <w:szCs w:val="26"/>
              </w:rPr>
              <w:t xml:space="preserve"> и аналогов и других одурманивающих веществ</w:t>
            </w:r>
            <w:r>
              <w:rPr>
                <w:rStyle w:val="FontStyle11"/>
                <w:b w:val="0"/>
                <w:sz w:val="26"/>
                <w:szCs w:val="26"/>
              </w:rPr>
              <w:t>».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39A" w:rsidRPr="00A473AD" w:rsidRDefault="0050039A" w:rsidP="00D27F40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 w:rsidRPr="00A473AD">
              <w:rPr>
                <w:rStyle w:val="FontStyle11"/>
                <w:b w:val="0"/>
                <w:sz w:val="26"/>
                <w:szCs w:val="26"/>
              </w:rPr>
              <w:t>Лекция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, 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>посвященная «Всемирному дню отказа от курения»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39A" w:rsidRPr="00ED0FFE" w:rsidRDefault="009747D6" w:rsidP="002D4A9B">
            <w:pPr>
              <w:pStyle w:val="Style1"/>
              <w:rPr>
                <w:rStyle w:val="FontStyle11"/>
                <w:b w:val="0"/>
                <w:sz w:val="26"/>
                <w:szCs w:val="26"/>
                <w:highlight w:val="green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О</w:t>
            </w:r>
            <w:r w:rsidR="0050039A" w:rsidRPr="002D4A9B">
              <w:rPr>
                <w:rStyle w:val="FontStyle11"/>
                <w:b w:val="0"/>
                <w:sz w:val="26"/>
                <w:szCs w:val="26"/>
              </w:rPr>
              <w:t xml:space="preserve">ктябрь 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039A" w:rsidRPr="00A473AD" w:rsidRDefault="0050039A" w:rsidP="002D4A9B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Мед</w:t>
            </w:r>
            <w:proofErr w:type="gramStart"/>
            <w:r>
              <w:rPr>
                <w:rStyle w:val="FontStyle11"/>
                <w:b w:val="0"/>
                <w:sz w:val="26"/>
                <w:szCs w:val="26"/>
              </w:rPr>
              <w:t>.</w:t>
            </w:r>
            <w:proofErr w:type="gramEnd"/>
            <w:r>
              <w:rPr>
                <w:rStyle w:val="FontStyle11"/>
                <w:b w:val="0"/>
                <w:sz w:val="26"/>
                <w:szCs w:val="26"/>
              </w:rPr>
              <w:t xml:space="preserve"> </w:t>
            </w:r>
            <w:proofErr w:type="gramStart"/>
            <w:r>
              <w:rPr>
                <w:rStyle w:val="FontStyle11"/>
                <w:b w:val="0"/>
                <w:sz w:val="26"/>
                <w:szCs w:val="26"/>
              </w:rPr>
              <w:t>п</w:t>
            </w:r>
            <w:proofErr w:type="gramEnd"/>
            <w:r>
              <w:rPr>
                <w:rStyle w:val="FontStyle11"/>
                <w:b w:val="0"/>
                <w:sz w:val="26"/>
                <w:szCs w:val="26"/>
              </w:rPr>
              <w:t xml:space="preserve">ункт, </w:t>
            </w:r>
            <w:r w:rsidR="002D4A9B">
              <w:rPr>
                <w:rStyle w:val="FontStyle11"/>
                <w:b w:val="0"/>
                <w:sz w:val="26"/>
                <w:szCs w:val="26"/>
              </w:rPr>
              <w:t>и</w:t>
            </w:r>
            <w:r>
              <w:rPr>
                <w:rStyle w:val="FontStyle11"/>
                <w:b w:val="0"/>
                <w:sz w:val="26"/>
                <w:szCs w:val="26"/>
              </w:rPr>
              <w:t>нституты, фа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>культеты, филиал СГЭУ</w:t>
            </w:r>
          </w:p>
        </w:tc>
      </w:tr>
      <w:tr w:rsidR="007C3756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56" w:rsidRPr="008F5B17" w:rsidRDefault="007C3756" w:rsidP="008F5B17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4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56" w:rsidRPr="007C3756" w:rsidRDefault="007C3756" w:rsidP="00D24D07">
            <w:pPr>
              <w:jc w:val="both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 w:rsidRPr="007C3756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 xml:space="preserve">«Употребление психотропных и одурманивающих веществ в молодежной среде: проблемы и решения» 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56" w:rsidRPr="007C3756" w:rsidRDefault="007C3756" w:rsidP="00D27F40">
            <w:pPr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 w:rsidRPr="007C3756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Дискуссионная площадка: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56" w:rsidRPr="007C3756" w:rsidRDefault="009747D6" w:rsidP="00F14EBD">
            <w:pPr>
              <w:jc w:val="both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Ф</w:t>
            </w:r>
            <w:r w:rsidR="007C3756" w:rsidRPr="007C3756"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  <w:t>евраль-март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23AA" w:rsidRDefault="009923AA" w:rsidP="002D4A9B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gramStart"/>
            <w:r>
              <w:rPr>
                <w:rStyle w:val="FontStyle11"/>
                <w:b w:val="0"/>
                <w:sz w:val="26"/>
                <w:szCs w:val="26"/>
              </w:rPr>
              <w:t>ИП (</w:t>
            </w:r>
            <w:r w:rsidR="007C3756" w:rsidRPr="007C3756">
              <w:rPr>
                <w:rStyle w:val="FontStyle11"/>
                <w:b w:val="0"/>
                <w:sz w:val="26"/>
                <w:szCs w:val="26"/>
              </w:rPr>
              <w:t xml:space="preserve">к.и.н., доцент </w:t>
            </w:r>
            <w:proofErr w:type="gramEnd"/>
          </w:p>
          <w:p w:rsidR="007C3756" w:rsidRDefault="007C3756" w:rsidP="002D4A9B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 w:rsidRPr="007C3756">
              <w:rPr>
                <w:rStyle w:val="FontStyle11"/>
                <w:b w:val="0"/>
                <w:sz w:val="26"/>
                <w:szCs w:val="26"/>
              </w:rPr>
              <w:t>Калашникова Е.Б.</w:t>
            </w:r>
            <w:r w:rsidR="009923AA">
              <w:rPr>
                <w:rStyle w:val="FontStyle11"/>
                <w:b w:val="0"/>
                <w:sz w:val="26"/>
                <w:szCs w:val="26"/>
              </w:rPr>
              <w:t>)</w:t>
            </w:r>
          </w:p>
        </w:tc>
      </w:tr>
      <w:tr w:rsidR="007C3756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56" w:rsidRPr="008F5B17" w:rsidRDefault="007C3756" w:rsidP="008F5B17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lastRenderedPageBreak/>
              <w:t>5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56" w:rsidRPr="00A473AD" w:rsidRDefault="007C3756" w:rsidP="00D24D07">
            <w:pPr>
              <w:pStyle w:val="Style1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A473AD">
              <w:rPr>
                <w:rStyle w:val="FontStyle11"/>
                <w:b w:val="0"/>
                <w:sz w:val="26"/>
                <w:szCs w:val="26"/>
              </w:rPr>
              <w:t xml:space="preserve">Выявление и профилактика курения, употребления алкогольных, слабоалкогольных напитков, пива, наркотических средств и психотропных веществ, их </w:t>
            </w:r>
            <w:proofErr w:type="spellStart"/>
            <w:r w:rsidRPr="00A473AD">
              <w:rPr>
                <w:rStyle w:val="FontStyle11"/>
                <w:b w:val="0"/>
                <w:sz w:val="26"/>
                <w:szCs w:val="26"/>
              </w:rPr>
              <w:t>прекурсоров</w:t>
            </w:r>
            <w:proofErr w:type="spellEnd"/>
            <w:r w:rsidRPr="00A473AD">
              <w:rPr>
                <w:rStyle w:val="FontStyle11"/>
                <w:b w:val="0"/>
                <w:sz w:val="26"/>
                <w:szCs w:val="26"/>
              </w:rPr>
              <w:t xml:space="preserve"> и аналогов и других одурманивающих веществ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 (в том числе контроль посещаемости занятий, информирование родителей).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56" w:rsidRPr="00A473AD" w:rsidRDefault="007C3756" w:rsidP="00D27F40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 w:rsidRPr="00A473AD">
              <w:rPr>
                <w:rStyle w:val="FontStyle11"/>
                <w:b w:val="0"/>
                <w:sz w:val="26"/>
                <w:szCs w:val="26"/>
              </w:rPr>
              <w:t>Профилактические мероприятия (совместно с ру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softHyphen/>
              <w:t xml:space="preserve">ководством </w:t>
            </w:r>
            <w:r>
              <w:rPr>
                <w:rStyle w:val="FontStyle11"/>
                <w:b w:val="0"/>
                <w:sz w:val="26"/>
                <w:szCs w:val="26"/>
              </w:rPr>
              <w:t>и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>н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softHyphen/>
              <w:t>ститутов и меди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softHyphen/>
              <w:t>цинской службой СГЭУ)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56" w:rsidRPr="00A473AD" w:rsidRDefault="009747D6" w:rsidP="00ED0FFE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Е</w:t>
            </w:r>
            <w:r w:rsidR="007C3756">
              <w:rPr>
                <w:rStyle w:val="FontStyle11"/>
                <w:b w:val="0"/>
                <w:sz w:val="26"/>
                <w:szCs w:val="26"/>
              </w:rPr>
              <w:t>жемесяч</w:t>
            </w:r>
            <w:r w:rsidR="007C3756" w:rsidRPr="00A473AD">
              <w:rPr>
                <w:rStyle w:val="FontStyle11"/>
                <w:b w:val="0"/>
                <w:sz w:val="26"/>
                <w:szCs w:val="26"/>
              </w:rPr>
              <w:t>но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3756" w:rsidRDefault="007C3756" w:rsidP="00733F39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Институты, фа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>культеты, филиал СГЭУ</w:t>
            </w:r>
            <w:r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7C3756" w:rsidRDefault="007C3756" w:rsidP="00733F39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мед</w:t>
            </w:r>
            <w:proofErr w:type="gramStart"/>
            <w:r>
              <w:rPr>
                <w:rStyle w:val="FontStyle11"/>
                <w:b w:val="0"/>
                <w:sz w:val="26"/>
                <w:szCs w:val="26"/>
              </w:rPr>
              <w:t>.п</w:t>
            </w:r>
            <w:proofErr w:type="gramEnd"/>
            <w:r>
              <w:rPr>
                <w:rStyle w:val="FontStyle11"/>
                <w:b w:val="0"/>
                <w:sz w:val="26"/>
                <w:szCs w:val="26"/>
              </w:rPr>
              <w:t>ункт</w:t>
            </w:r>
            <w:proofErr w:type="spellEnd"/>
            <w:r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7C3756" w:rsidRPr="00A473AD" w:rsidRDefault="008C7788" w:rsidP="00733F39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у</w:t>
            </w:r>
            <w:r w:rsidR="007C3756">
              <w:rPr>
                <w:rStyle w:val="FontStyle11"/>
                <w:b w:val="0"/>
                <w:sz w:val="26"/>
                <w:szCs w:val="26"/>
              </w:rPr>
              <w:t>правление по обеспечению без</w:t>
            </w:r>
            <w:r w:rsidR="007C3756" w:rsidRPr="00A473AD">
              <w:rPr>
                <w:rStyle w:val="FontStyle11"/>
                <w:b w:val="0"/>
                <w:sz w:val="26"/>
                <w:szCs w:val="26"/>
              </w:rPr>
              <w:t>опасности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BE38A3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6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B55EA" w:rsidRDefault="008F5B17" w:rsidP="008C7788">
            <w:pPr>
              <w:rPr>
                <w:rStyle w:val="FontStyle11"/>
                <w:b w:val="0"/>
                <w:sz w:val="26"/>
                <w:szCs w:val="26"/>
              </w:rPr>
            </w:pPr>
            <w:r w:rsidRPr="00EB55EA">
              <w:rPr>
                <w:rStyle w:val="FontStyle11"/>
                <w:b w:val="0"/>
                <w:sz w:val="26"/>
                <w:szCs w:val="26"/>
              </w:rPr>
              <w:t>«Наркомания – привычка, зависимость или болезнь. Меры профилактики и предупреждения»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B55EA" w:rsidRDefault="008F5B17" w:rsidP="00D27F40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 w:rsidRPr="00EB55EA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Интерактивный семинар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B55EA" w:rsidRDefault="008F5B17" w:rsidP="00ED0FFE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 w:rsidRPr="00EB55EA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Март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B55EA" w:rsidRDefault="008F5B17" w:rsidP="00FE6965">
            <w:pPr>
              <w:pStyle w:val="Style1"/>
              <w:ind w:right="38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ИНЭ (</w:t>
            </w:r>
            <w:r w:rsidRPr="00EB55EA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Лазарева Н.В.</w:t>
            </w:r>
            <w:r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)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BE38A3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7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B55EA" w:rsidRDefault="008F5B17" w:rsidP="00EB55EA">
            <w:pPr>
              <w:rPr>
                <w:rStyle w:val="FontStyle11"/>
                <w:b w:val="0"/>
                <w:sz w:val="26"/>
                <w:szCs w:val="26"/>
              </w:rPr>
            </w:pPr>
            <w:r w:rsidRPr="00EB55EA">
              <w:rPr>
                <w:rStyle w:val="FontStyle11"/>
                <w:b w:val="0"/>
                <w:sz w:val="26"/>
                <w:szCs w:val="26"/>
              </w:rPr>
              <w:t>«Активное и пассивное курение. Плюсы и минусы. Последствия, влияющие на качество и продолжительность жизни</w:t>
            </w:r>
            <w:r>
              <w:rPr>
                <w:rStyle w:val="FontStyle11"/>
                <w:b w:val="0"/>
                <w:sz w:val="26"/>
                <w:szCs w:val="26"/>
              </w:rPr>
              <w:t>».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B55EA" w:rsidRDefault="008F5B17" w:rsidP="00D27F40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 w:rsidRPr="00EB55EA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Ролевая игра: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B55EA" w:rsidRDefault="008F5B17" w:rsidP="00ED0FFE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 w:rsidRPr="00EB55EA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Май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B55EA" w:rsidRDefault="008F5B17" w:rsidP="00FE6965">
            <w:pPr>
              <w:pStyle w:val="Style1"/>
              <w:ind w:right="38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ИНЭ (</w:t>
            </w:r>
            <w:r w:rsidRPr="00EB55EA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Лазарева Н.В.</w:t>
            </w:r>
            <w:r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)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8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E6965" w:rsidRDefault="008F5B17" w:rsidP="00EB55EA">
            <w:pPr>
              <w:rPr>
                <w:rStyle w:val="FontStyle11"/>
                <w:b w:val="0"/>
                <w:sz w:val="26"/>
                <w:szCs w:val="26"/>
              </w:rPr>
            </w:pPr>
            <w:r w:rsidRPr="00FE6965">
              <w:rPr>
                <w:rStyle w:val="FontStyle11"/>
                <w:rFonts w:eastAsia="Calibri"/>
                <w:b w:val="0"/>
                <w:sz w:val="26"/>
                <w:szCs w:val="26"/>
              </w:rPr>
              <w:t xml:space="preserve">«Профилактика </w:t>
            </w:r>
            <w:proofErr w:type="spellStart"/>
            <w:r w:rsidRPr="00FE6965">
              <w:rPr>
                <w:rStyle w:val="FontStyle11"/>
                <w:rFonts w:eastAsia="Calibri"/>
                <w:b w:val="0"/>
                <w:sz w:val="26"/>
                <w:szCs w:val="26"/>
              </w:rPr>
              <w:t>табакокурения</w:t>
            </w:r>
            <w:proofErr w:type="spellEnd"/>
            <w:r w:rsidRPr="00FE6965">
              <w:rPr>
                <w:rStyle w:val="FontStyle11"/>
                <w:rFonts w:eastAsia="Calibri"/>
                <w:b w:val="0"/>
                <w:sz w:val="26"/>
                <w:szCs w:val="26"/>
              </w:rPr>
              <w:t>, алкоголизма, наркомании»</w:t>
            </w:r>
            <w:r>
              <w:rPr>
                <w:rStyle w:val="FontStyle11"/>
                <w:rFonts w:eastAsia="Calibri"/>
                <w:b w:val="0"/>
                <w:sz w:val="26"/>
                <w:szCs w:val="26"/>
              </w:rPr>
              <w:t>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E6965" w:rsidRDefault="008F5B17" w:rsidP="005C2EA9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 w:rsidRPr="00FE6965"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  <w:t>Открытая лекция 1-2 курс</w:t>
            </w:r>
            <w:r w:rsidRPr="00FE6965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а</w:t>
            </w:r>
            <w:r w:rsidRPr="00FE6965"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  <w:t xml:space="preserve"> ЭУПО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ED0FFE">
            <w:pPr>
              <w:pStyle w:val="Style1"/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</w:pPr>
            <w:r w:rsidRPr="00FE6965"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  <w:t xml:space="preserve">Март </w:t>
            </w:r>
            <w:r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  <w:t>–</w:t>
            </w:r>
            <w:r w:rsidRPr="00FE6965"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  <w:t xml:space="preserve"> </w:t>
            </w:r>
            <w:r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  <w:t>а</w:t>
            </w:r>
            <w:r w:rsidRPr="00FE6965"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  <w:t>прель</w:t>
            </w:r>
          </w:p>
          <w:p w:rsidR="008F5B17" w:rsidRPr="00FE6965" w:rsidRDefault="008F5B17" w:rsidP="00ED0FFE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E6965" w:rsidRDefault="008F5B17" w:rsidP="00733F39">
            <w:pPr>
              <w:pStyle w:val="Style1"/>
              <w:ind w:right="38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proofErr w:type="spellStart"/>
            <w:r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  <w:t>ИЭиУП</w:t>
            </w:r>
            <w:proofErr w:type="spellEnd"/>
            <w:r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  <w:t xml:space="preserve"> (</w:t>
            </w:r>
            <w:r w:rsidRPr="00FE6965"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  <w:t>Лазарева Н.В.</w:t>
            </w:r>
            <w:r>
              <w:rPr>
                <w:rStyle w:val="FontStyle11"/>
                <w:rFonts w:eastAsia="Calibri"/>
                <w:b w:val="0"/>
                <w:sz w:val="26"/>
                <w:szCs w:val="26"/>
                <w:lang w:eastAsia="en-US"/>
              </w:rPr>
              <w:t>)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9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412B1" w:rsidRDefault="008F5B17" w:rsidP="00EB55EA">
            <w:pPr>
              <w:rPr>
                <w:rStyle w:val="FontStyle11"/>
                <w:b w:val="0"/>
                <w:sz w:val="26"/>
                <w:szCs w:val="26"/>
              </w:rPr>
            </w:pPr>
            <w:r w:rsidRPr="00E412B1">
              <w:rPr>
                <w:rStyle w:val="FontStyle11"/>
                <w:rFonts w:eastAsia="Calibri"/>
                <w:b w:val="0"/>
                <w:sz w:val="26"/>
                <w:szCs w:val="26"/>
              </w:rPr>
              <w:t>Конкурс агитационных сатирических плакатов</w:t>
            </w:r>
            <w:r>
              <w:rPr>
                <w:rStyle w:val="FontStyle11"/>
                <w:rFonts w:eastAsia="Calibri"/>
                <w:b w:val="0"/>
                <w:sz w:val="26"/>
                <w:szCs w:val="26"/>
              </w:rPr>
              <w:t>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E6965" w:rsidRDefault="008F5B17" w:rsidP="00D27F40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К</w:t>
            </w:r>
            <w:r w:rsidRPr="00F2166E">
              <w:rPr>
                <w:rStyle w:val="FontStyle11"/>
                <w:b w:val="0"/>
                <w:sz w:val="26"/>
                <w:szCs w:val="26"/>
              </w:rPr>
              <w:t>онкурс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E6965" w:rsidRDefault="008F5B17" w:rsidP="00ED0FFE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Апрель - май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8C7788">
            <w:pPr>
              <w:spacing w:after="0" w:line="240" w:lineRule="auto"/>
              <w:rPr>
                <w:rStyle w:val="FontStyle11"/>
                <w:rFonts w:eastAsia="Calibri"/>
                <w:b w:val="0"/>
                <w:sz w:val="26"/>
                <w:szCs w:val="26"/>
              </w:rPr>
            </w:pPr>
            <w:proofErr w:type="spellStart"/>
            <w:proofErr w:type="gramStart"/>
            <w:r>
              <w:rPr>
                <w:rStyle w:val="FontStyle11"/>
                <w:rFonts w:eastAsia="Calibri"/>
                <w:b w:val="0"/>
                <w:sz w:val="26"/>
                <w:szCs w:val="26"/>
              </w:rPr>
              <w:t>ИЭиУП</w:t>
            </w:r>
            <w:proofErr w:type="spellEnd"/>
            <w:r>
              <w:rPr>
                <w:rStyle w:val="FontStyle11"/>
                <w:rFonts w:eastAsia="Calibri"/>
                <w:b w:val="0"/>
                <w:sz w:val="26"/>
                <w:szCs w:val="26"/>
              </w:rPr>
              <w:t xml:space="preserve"> (</w:t>
            </w:r>
            <w:proofErr w:type="spellStart"/>
            <w:r w:rsidRPr="00E412B1">
              <w:rPr>
                <w:rStyle w:val="FontStyle11"/>
                <w:rFonts w:eastAsia="Calibri"/>
                <w:b w:val="0"/>
                <w:sz w:val="26"/>
                <w:szCs w:val="26"/>
              </w:rPr>
              <w:t>Ширнина</w:t>
            </w:r>
            <w:proofErr w:type="spellEnd"/>
            <w:r w:rsidRPr="00E412B1">
              <w:rPr>
                <w:rStyle w:val="FontStyle11"/>
                <w:rFonts w:eastAsia="Calibri"/>
                <w:b w:val="0"/>
                <w:sz w:val="26"/>
                <w:szCs w:val="26"/>
              </w:rPr>
              <w:t xml:space="preserve"> Е.В., </w:t>
            </w:r>
            <w:proofErr w:type="gramEnd"/>
          </w:p>
          <w:p w:rsidR="008F5B17" w:rsidRDefault="008F5B17" w:rsidP="008C7788">
            <w:pPr>
              <w:spacing w:after="0" w:line="240" w:lineRule="auto"/>
              <w:rPr>
                <w:rStyle w:val="FontStyle11"/>
                <w:rFonts w:eastAsia="Calibri"/>
                <w:b w:val="0"/>
                <w:sz w:val="26"/>
                <w:szCs w:val="26"/>
              </w:rPr>
            </w:pPr>
            <w:proofErr w:type="spellStart"/>
            <w:r w:rsidRPr="00E412B1">
              <w:rPr>
                <w:rStyle w:val="FontStyle11"/>
                <w:rFonts w:eastAsia="Calibri"/>
                <w:b w:val="0"/>
                <w:sz w:val="26"/>
                <w:szCs w:val="26"/>
              </w:rPr>
              <w:t>Гусакова</w:t>
            </w:r>
            <w:proofErr w:type="spellEnd"/>
            <w:r w:rsidRPr="00E412B1">
              <w:rPr>
                <w:rStyle w:val="FontStyle11"/>
                <w:rFonts w:eastAsia="Calibri"/>
                <w:b w:val="0"/>
                <w:sz w:val="26"/>
                <w:szCs w:val="26"/>
              </w:rPr>
              <w:t xml:space="preserve"> Е.П.,</w:t>
            </w:r>
            <w:r>
              <w:rPr>
                <w:rStyle w:val="FontStyle11"/>
                <w:rFonts w:eastAsia="Calibri"/>
                <w:b w:val="0"/>
                <w:sz w:val="26"/>
                <w:szCs w:val="26"/>
              </w:rPr>
              <w:t xml:space="preserve"> </w:t>
            </w:r>
            <w:r w:rsidRPr="00E412B1">
              <w:rPr>
                <w:rStyle w:val="FontStyle11"/>
                <w:rFonts w:eastAsia="Calibri"/>
                <w:b w:val="0"/>
                <w:sz w:val="26"/>
                <w:szCs w:val="26"/>
              </w:rPr>
              <w:t>Корнилова А.Д.</w:t>
            </w:r>
            <w:r>
              <w:rPr>
                <w:rStyle w:val="FontStyle11"/>
                <w:rFonts w:eastAsia="Calibri"/>
                <w:b w:val="0"/>
                <w:sz w:val="26"/>
                <w:szCs w:val="26"/>
              </w:rPr>
              <w:t>)</w:t>
            </w:r>
          </w:p>
          <w:p w:rsidR="008F5B17" w:rsidRPr="00FE6965" w:rsidRDefault="008F5B17" w:rsidP="00C43EF4">
            <w:pPr>
              <w:pStyle w:val="Style1"/>
              <w:ind w:right="38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10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412B1" w:rsidRDefault="008F5B17" w:rsidP="00A23FB0">
            <w:pPr>
              <w:shd w:val="clear" w:color="auto" w:fill="FFFFFF"/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 xml:space="preserve"> «Независимость от зависимости».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D27F40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К</w:t>
            </w:r>
            <w:r w:rsidRPr="005C2EA9">
              <w:rPr>
                <w:rStyle w:val="FontStyle11"/>
                <w:b w:val="0"/>
                <w:sz w:val="26"/>
                <w:szCs w:val="26"/>
              </w:rPr>
              <w:t>вест</w:t>
            </w:r>
            <w:proofErr w:type="spellEnd"/>
            <w:r w:rsidRPr="00FE6965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 xml:space="preserve"> для обучающихся</w:t>
            </w:r>
            <w:r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 xml:space="preserve"> СГЭУ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ED0FFE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A23FB0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ИТЭиМЭО</w:t>
            </w:r>
            <w:proofErr w:type="spellEnd"/>
            <w:r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8F5B17" w:rsidRDefault="008F5B17" w:rsidP="00A23FB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ИКМиС</w:t>
            </w:r>
            <w:proofErr w:type="spellEnd"/>
          </w:p>
          <w:p w:rsidR="008F5B17" w:rsidRPr="00E412B1" w:rsidRDefault="008F5B17" w:rsidP="00A23FB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11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A23FB0">
            <w:pPr>
              <w:shd w:val="clear" w:color="auto" w:fill="FFFFFF"/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Подготовка к изданию п</w:t>
            </w:r>
            <w:r w:rsidRPr="00A23FB0">
              <w:rPr>
                <w:rStyle w:val="FontStyle11"/>
                <w:b w:val="0"/>
                <w:sz w:val="26"/>
                <w:szCs w:val="26"/>
              </w:rPr>
              <w:t>лака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тов, </w:t>
            </w:r>
            <w:r w:rsidRPr="00A23FB0">
              <w:rPr>
                <w:rStyle w:val="FontStyle11"/>
                <w:b w:val="0"/>
                <w:sz w:val="26"/>
                <w:szCs w:val="26"/>
              </w:rPr>
              <w:t>оформление стендов о влиянии зависимостей на жизнь человека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C2EA9" w:rsidRDefault="008F5B17" w:rsidP="00D27F40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Подготовка информационных материалов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F07B32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F07B32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ИТЭиМЭО</w:t>
            </w:r>
            <w:proofErr w:type="spellEnd"/>
            <w:r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8F5B17" w:rsidRPr="00E412B1" w:rsidRDefault="008F5B17" w:rsidP="00F07B32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ИКМиС</w:t>
            </w:r>
            <w:proofErr w:type="spellEnd"/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12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8E3412">
            <w:pPr>
              <w:shd w:val="clear" w:color="auto" w:fill="FFFFFF"/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 xml:space="preserve">Подготовка и </w:t>
            </w:r>
            <w:r w:rsidRPr="00A23FB0">
              <w:rPr>
                <w:rStyle w:val="FontStyle11"/>
                <w:b w:val="0"/>
                <w:sz w:val="26"/>
                <w:szCs w:val="26"/>
              </w:rPr>
              <w:t xml:space="preserve">размещение </w:t>
            </w:r>
            <w:r w:rsidRPr="00293B2C">
              <w:rPr>
                <w:rStyle w:val="FontStyle11"/>
                <w:b w:val="0"/>
                <w:sz w:val="26"/>
                <w:szCs w:val="26"/>
              </w:rPr>
              <w:t>на экранах интерактивного телевидения СГЭУ</w:t>
            </w:r>
            <w:r w:rsidRPr="00A23FB0">
              <w:rPr>
                <w:rStyle w:val="FontStyle11"/>
                <w:b w:val="0"/>
                <w:sz w:val="26"/>
                <w:szCs w:val="26"/>
              </w:rPr>
              <w:t xml:space="preserve"> видеоролик</w:t>
            </w:r>
            <w:r>
              <w:rPr>
                <w:rStyle w:val="FontStyle11"/>
                <w:b w:val="0"/>
                <w:sz w:val="26"/>
                <w:szCs w:val="26"/>
              </w:rPr>
              <w:t>ов</w:t>
            </w:r>
            <w:r w:rsidRPr="00A23FB0">
              <w:rPr>
                <w:rStyle w:val="FontStyle11"/>
                <w:b w:val="0"/>
                <w:sz w:val="26"/>
                <w:szCs w:val="26"/>
              </w:rPr>
              <w:t xml:space="preserve"> и плакат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ов </w:t>
            </w:r>
            <w:r w:rsidRPr="00A23FB0">
              <w:rPr>
                <w:rStyle w:val="FontStyle11"/>
                <w:b w:val="0"/>
                <w:sz w:val="26"/>
                <w:szCs w:val="26"/>
              </w:rPr>
              <w:t>о зависимост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и от 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>кур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ения, употребления алкогольных 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 xml:space="preserve">напитков, пива, наркотических средств и психотропных веществ, их </w:t>
            </w:r>
            <w:proofErr w:type="spellStart"/>
            <w:r w:rsidRPr="00A473AD">
              <w:rPr>
                <w:rStyle w:val="FontStyle11"/>
                <w:b w:val="0"/>
                <w:sz w:val="26"/>
                <w:szCs w:val="26"/>
              </w:rPr>
              <w:t>прекурсоров</w:t>
            </w:r>
            <w:proofErr w:type="spellEnd"/>
            <w:r w:rsidRPr="00A473AD">
              <w:rPr>
                <w:rStyle w:val="FontStyle11"/>
                <w:b w:val="0"/>
                <w:sz w:val="26"/>
                <w:szCs w:val="26"/>
              </w:rPr>
              <w:t xml:space="preserve"> и аналогов и других одурманивающих веществ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  <w:p w:rsidR="0078153A" w:rsidRDefault="0078153A" w:rsidP="008E3412">
            <w:pPr>
              <w:shd w:val="clear" w:color="auto" w:fill="FFFFFF"/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D27F40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Подготовка информационных материалов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576CFD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576CFD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ИТЭиМЭО</w:t>
            </w:r>
            <w:proofErr w:type="spellEnd"/>
            <w:r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8F5B17" w:rsidRPr="00E412B1" w:rsidRDefault="008F5B17" w:rsidP="00576CFD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ИКМиС</w:t>
            </w:r>
            <w:proofErr w:type="spellEnd"/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lastRenderedPageBreak/>
              <w:t>13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8E3412">
            <w:pPr>
              <w:shd w:val="clear" w:color="auto" w:fill="FFFFFF"/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«Студенты – медики студентам – экономистам».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706A4" w:rsidRDefault="008F5B17" w:rsidP="00E706A4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 w:rsidRPr="00E706A4">
              <w:rPr>
                <w:rStyle w:val="FontStyle11"/>
                <w:b w:val="0"/>
                <w:sz w:val="26"/>
                <w:szCs w:val="26"/>
              </w:rPr>
              <w:t>Практический семинар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706A4" w:rsidRDefault="008F5B17" w:rsidP="00E1047F">
            <w:pPr>
              <w:pStyle w:val="Style1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 w:rsidRPr="00E706A4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E706A4" w:rsidRDefault="008F5B17" w:rsidP="00E1047F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 w:rsidRPr="00E706A4">
              <w:rPr>
                <w:rStyle w:val="FontStyle11"/>
                <w:b w:val="0"/>
                <w:sz w:val="26"/>
                <w:szCs w:val="26"/>
              </w:rPr>
              <w:t>ИТЭиМЭО</w:t>
            </w:r>
            <w:proofErr w:type="spellEnd"/>
            <w:r w:rsidRPr="00E706A4"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8F5B17" w:rsidRPr="00E706A4" w:rsidRDefault="008F5B17" w:rsidP="00E1047F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 w:rsidRPr="00E706A4">
              <w:rPr>
                <w:rStyle w:val="FontStyle11"/>
                <w:b w:val="0"/>
                <w:sz w:val="26"/>
                <w:szCs w:val="26"/>
              </w:rPr>
              <w:t>ИКМиС</w:t>
            </w:r>
            <w:proofErr w:type="spellEnd"/>
            <w:r w:rsidRPr="00E706A4"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8F5B17" w:rsidRPr="00E706A4" w:rsidRDefault="008F5B17" w:rsidP="00E1047F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 w:rsidRPr="00E706A4">
              <w:rPr>
                <w:rStyle w:val="FontStyle11"/>
                <w:b w:val="0"/>
                <w:sz w:val="26"/>
                <w:szCs w:val="26"/>
              </w:rPr>
              <w:t>СамГМУ</w:t>
            </w:r>
            <w:proofErr w:type="spellEnd"/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14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03362" w:rsidRDefault="008F5B17" w:rsidP="00D24D07">
            <w:pPr>
              <w:spacing w:after="0" w:line="240" w:lineRule="auto"/>
              <w:jc w:val="both"/>
              <w:rPr>
                <w:rStyle w:val="FontStyle11"/>
                <w:rFonts w:eastAsia="Times New Roman"/>
                <w:b w:val="0"/>
                <w:sz w:val="26"/>
                <w:szCs w:val="26"/>
                <w:lang w:eastAsia="ru-RU"/>
              </w:rPr>
            </w:pPr>
            <w:r w:rsidRPr="00F03362">
              <w:rPr>
                <w:rStyle w:val="FontStyle11"/>
                <w:b w:val="0"/>
                <w:sz w:val="26"/>
                <w:szCs w:val="26"/>
              </w:rPr>
              <w:t>Изучение нормативных документов по правонарушениям</w:t>
            </w:r>
            <w:r>
              <w:rPr>
                <w:rStyle w:val="FontStyle11"/>
                <w:b w:val="0"/>
                <w:sz w:val="26"/>
                <w:szCs w:val="26"/>
              </w:rPr>
              <w:t>,</w:t>
            </w:r>
            <w:r w:rsidRPr="00F03362">
              <w:rPr>
                <w:rStyle w:val="FontStyle11"/>
                <w:b w:val="0"/>
                <w:sz w:val="26"/>
                <w:szCs w:val="26"/>
              </w:rPr>
              <w:t xml:space="preserve"> касающи</w:t>
            </w:r>
            <w:r>
              <w:rPr>
                <w:rStyle w:val="FontStyle11"/>
                <w:b w:val="0"/>
                <w:sz w:val="26"/>
                <w:szCs w:val="26"/>
              </w:rPr>
              <w:t>м</w:t>
            </w:r>
            <w:r w:rsidRPr="00F03362">
              <w:rPr>
                <w:rStyle w:val="FontStyle11"/>
                <w:b w:val="0"/>
                <w:sz w:val="26"/>
                <w:szCs w:val="26"/>
              </w:rPr>
              <w:t>ся подростков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: </w:t>
            </w:r>
            <w:r w:rsidRPr="00F03362">
              <w:rPr>
                <w:rStyle w:val="FontStyle11"/>
                <w:b w:val="0"/>
                <w:sz w:val="26"/>
                <w:szCs w:val="26"/>
              </w:rPr>
              <w:t>«Уголовная ответственность несовершеннолетних»</w:t>
            </w:r>
            <w:r>
              <w:rPr>
                <w:rStyle w:val="FontStyle11"/>
                <w:b w:val="0"/>
                <w:sz w:val="26"/>
                <w:szCs w:val="26"/>
              </w:rPr>
              <w:t>,</w:t>
            </w:r>
            <w:r w:rsidRPr="00F03362">
              <w:rPr>
                <w:rStyle w:val="FontStyle11"/>
                <w:b w:val="0"/>
                <w:sz w:val="26"/>
                <w:szCs w:val="26"/>
              </w:rPr>
              <w:t xml:space="preserve"> «Правонару</w:t>
            </w:r>
            <w:r>
              <w:rPr>
                <w:rStyle w:val="FontStyle11"/>
                <w:b w:val="0"/>
                <w:sz w:val="26"/>
                <w:szCs w:val="26"/>
              </w:rPr>
              <w:t>шения и ответственность за них»,</w:t>
            </w:r>
            <w:r w:rsidRPr="00F03362">
              <w:rPr>
                <w:rStyle w:val="FontStyle11"/>
                <w:b w:val="0"/>
                <w:sz w:val="26"/>
                <w:szCs w:val="26"/>
              </w:rPr>
              <w:t xml:space="preserve"> «Уголовная ответственность несовершеннолетних».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03362" w:rsidRDefault="008F5B17" w:rsidP="00D27F40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 w:rsidRPr="00F03362">
              <w:rPr>
                <w:rStyle w:val="FontStyle11"/>
                <w:b w:val="0"/>
                <w:sz w:val="26"/>
                <w:szCs w:val="26"/>
              </w:rPr>
              <w:t>Лекция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03362" w:rsidRDefault="008F5B17" w:rsidP="00ED0FFE">
            <w:pPr>
              <w:pStyle w:val="Style1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В течение года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A473AD" w:rsidRDefault="008F5B17" w:rsidP="004E6BF5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Факультет СПО</w:t>
            </w:r>
            <w:r w:rsidRPr="00F03362">
              <w:rPr>
                <w:rStyle w:val="FontStyle11"/>
                <w:b w:val="0"/>
                <w:sz w:val="26"/>
                <w:szCs w:val="26"/>
              </w:rPr>
              <w:t xml:space="preserve"> 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(преподаватели </w:t>
            </w:r>
            <w:proofErr w:type="spellStart"/>
            <w:r w:rsidRPr="00F03362">
              <w:rPr>
                <w:rStyle w:val="FontStyle11"/>
                <w:b w:val="0"/>
                <w:sz w:val="26"/>
                <w:szCs w:val="26"/>
              </w:rPr>
              <w:t>Борякин</w:t>
            </w:r>
            <w:proofErr w:type="spellEnd"/>
            <w:r w:rsidRPr="00F03362">
              <w:rPr>
                <w:rStyle w:val="FontStyle11"/>
                <w:b w:val="0"/>
                <w:sz w:val="26"/>
                <w:szCs w:val="26"/>
              </w:rPr>
              <w:t xml:space="preserve"> Д.В., Сафронова Г.В.</w:t>
            </w:r>
            <w:r>
              <w:rPr>
                <w:rStyle w:val="FontStyle11"/>
                <w:b w:val="0"/>
                <w:sz w:val="26"/>
                <w:szCs w:val="26"/>
              </w:rPr>
              <w:t>)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15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D24D07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F2166E">
              <w:rPr>
                <w:rStyle w:val="FontStyle11"/>
                <w:b w:val="0"/>
                <w:sz w:val="26"/>
                <w:szCs w:val="26"/>
              </w:rPr>
              <w:t>«Молодежь против наркотиков»,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 </w:t>
            </w:r>
            <w:r w:rsidRPr="00F2166E">
              <w:rPr>
                <w:rStyle w:val="FontStyle11"/>
                <w:b w:val="0"/>
                <w:sz w:val="26"/>
                <w:szCs w:val="26"/>
              </w:rPr>
              <w:t>«Мы за здоровый образ жизни», «Мы выбираем жизнь!».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F2166E">
              <w:rPr>
                <w:rStyle w:val="FontStyle11"/>
                <w:b w:val="0"/>
                <w:sz w:val="26"/>
                <w:szCs w:val="26"/>
              </w:rPr>
              <w:t xml:space="preserve">Конкурс плакатов к Международному дню борьбы с наркоманией 26 июня 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C3662F">
            <w:pPr>
              <w:spacing w:after="136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F2166E">
              <w:rPr>
                <w:rStyle w:val="FontStyle11"/>
                <w:b w:val="0"/>
                <w:sz w:val="26"/>
                <w:szCs w:val="26"/>
              </w:rPr>
              <w:t>Июнь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D24D07">
            <w:pPr>
              <w:pStyle w:val="Style1"/>
              <w:ind w:right="38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proofErr w:type="gramStart"/>
            <w:r>
              <w:rPr>
                <w:rStyle w:val="FontStyle11"/>
                <w:b w:val="0"/>
                <w:sz w:val="26"/>
                <w:szCs w:val="26"/>
              </w:rPr>
              <w:t>Факультет СПО</w:t>
            </w:r>
            <w:r w:rsidRPr="00F03362">
              <w:rPr>
                <w:rStyle w:val="FontStyle11"/>
                <w:b w:val="0"/>
                <w:sz w:val="26"/>
                <w:szCs w:val="26"/>
              </w:rPr>
              <w:t xml:space="preserve"> </w:t>
            </w:r>
            <w:r>
              <w:rPr>
                <w:rStyle w:val="FontStyle11"/>
                <w:b w:val="0"/>
                <w:sz w:val="26"/>
                <w:szCs w:val="26"/>
              </w:rPr>
              <w:t>(к</w:t>
            </w:r>
            <w:r w:rsidRPr="00F2166E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 xml:space="preserve">лассные руководители групп, преподаватель </w:t>
            </w:r>
            <w:proofErr w:type="gramEnd"/>
          </w:p>
          <w:p w:rsidR="008F5B17" w:rsidRPr="00F2166E" w:rsidRDefault="008F5B17" w:rsidP="00D24D07">
            <w:pPr>
              <w:pStyle w:val="Style1"/>
              <w:ind w:right="38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proofErr w:type="gramStart"/>
            <w:r w:rsidRPr="00F2166E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 xml:space="preserve">Симонова </w:t>
            </w:r>
            <w:proofErr w:type="spellStart"/>
            <w:r w:rsidRPr="00F2166E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А.Ю.,сотрудники</w:t>
            </w:r>
            <w:proofErr w:type="spellEnd"/>
            <w:r w:rsidRPr="00F2166E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 xml:space="preserve"> деканата</w:t>
            </w:r>
            <w:r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)</w:t>
            </w:r>
            <w:proofErr w:type="gramEnd"/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16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E21212">
            <w:pPr>
              <w:spacing w:after="136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F2166E">
              <w:rPr>
                <w:rStyle w:val="FontStyle11"/>
                <w:b w:val="0"/>
                <w:sz w:val="26"/>
                <w:szCs w:val="26"/>
              </w:rPr>
              <w:t xml:space="preserve">Конкурс эссе среди студентов 1-2 курсов </w:t>
            </w:r>
            <w:proofErr w:type="gramStart"/>
            <w:r>
              <w:rPr>
                <w:rStyle w:val="FontStyle11"/>
                <w:b w:val="0"/>
                <w:sz w:val="26"/>
                <w:szCs w:val="26"/>
              </w:rPr>
              <w:t xml:space="preserve">СПО </w:t>
            </w:r>
            <w:r w:rsidRPr="00F2166E">
              <w:rPr>
                <w:rStyle w:val="FontStyle11"/>
                <w:b w:val="0"/>
                <w:sz w:val="26"/>
                <w:szCs w:val="26"/>
              </w:rPr>
              <w:t>«Я</w:t>
            </w:r>
            <w:proofErr w:type="gramEnd"/>
            <w:r w:rsidRPr="00F2166E">
              <w:rPr>
                <w:rStyle w:val="FontStyle11"/>
                <w:b w:val="0"/>
                <w:sz w:val="26"/>
                <w:szCs w:val="26"/>
              </w:rPr>
              <w:t xml:space="preserve"> за здоровый об</w:t>
            </w:r>
            <w:r>
              <w:rPr>
                <w:rStyle w:val="FontStyle11"/>
                <w:b w:val="0"/>
                <w:sz w:val="26"/>
                <w:szCs w:val="26"/>
              </w:rPr>
              <w:t>р</w:t>
            </w:r>
            <w:r w:rsidRPr="00F2166E">
              <w:rPr>
                <w:rStyle w:val="FontStyle11"/>
                <w:b w:val="0"/>
                <w:sz w:val="26"/>
                <w:szCs w:val="26"/>
              </w:rPr>
              <w:t>аз жизни и против вредных привычек».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FE6965">
            <w:pPr>
              <w:spacing w:after="136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К</w:t>
            </w:r>
            <w:r w:rsidRPr="00F2166E">
              <w:rPr>
                <w:rStyle w:val="FontStyle11"/>
                <w:b w:val="0"/>
                <w:sz w:val="26"/>
                <w:szCs w:val="26"/>
              </w:rPr>
              <w:t>онкурс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C3662F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F2166E">
              <w:rPr>
                <w:rStyle w:val="FontStyle11"/>
                <w:b w:val="0"/>
                <w:sz w:val="26"/>
                <w:szCs w:val="26"/>
              </w:rPr>
              <w:t>Июнь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F2166E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proofErr w:type="gramStart"/>
            <w:r w:rsidRPr="00F2166E">
              <w:rPr>
                <w:rStyle w:val="FontStyle11"/>
                <w:b w:val="0"/>
                <w:sz w:val="26"/>
                <w:szCs w:val="26"/>
              </w:rPr>
              <w:t>Факультет СПО (</w:t>
            </w:r>
            <w:r>
              <w:rPr>
                <w:rStyle w:val="FontStyle11"/>
                <w:b w:val="0"/>
                <w:sz w:val="26"/>
                <w:szCs w:val="26"/>
              </w:rPr>
              <w:t>п</w:t>
            </w:r>
            <w:r w:rsidRPr="00F2166E">
              <w:rPr>
                <w:rStyle w:val="FontStyle11"/>
                <w:b w:val="0"/>
                <w:sz w:val="26"/>
                <w:szCs w:val="26"/>
              </w:rPr>
              <w:t xml:space="preserve">реподаватель  </w:t>
            </w:r>
            <w:r>
              <w:rPr>
                <w:rStyle w:val="FontStyle11"/>
                <w:b w:val="0"/>
                <w:sz w:val="26"/>
                <w:szCs w:val="26"/>
              </w:rPr>
              <w:t>Симонова А.Ю.,</w:t>
            </w:r>
            <w:proofErr w:type="gramEnd"/>
          </w:p>
          <w:p w:rsidR="008F5B17" w:rsidRPr="00F2166E" w:rsidRDefault="008F5B17" w:rsidP="00F2166E">
            <w:pPr>
              <w:pStyle w:val="Style1"/>
              <w:ind w:right="38"/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</w:pPr>
            <w:r w:rsidRPr="00F2166E">
              <w:rPr>
                <w:rStyle w:val="FontStyle11"/>
                <w:rFonts w:eastAsiaTheme="minorHAnsi"/>
                <w:b w:val="0"/>
                <w:sz w:val="26"/>
                <w:szCs w:val="26"/>
                <w:lang w:eastAsia="en-US"/>
              </w:rPr>
              <w:t>классные руководители групп, сотрудники деканата)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360AD1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17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04702B" w:rsidRDefault="008F5B17" w:rsidP="00D24D07">
            <w:pPr>
              <w:spacing w:after="136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04702B">
              <w:rPr>
                <w:rStyle w:val="FontStyle11"/>
                <w:b w:val="0"/>
                <w:sz w:val="26"/>
                <w:szCs w:val="26"/>
              </w:rPr>
              <w:t xml:space="preserve">«Опасные привычки: наркомания, алкоголизм, </w:t>
            </w: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табакокурение</w:t>
            </w:r>
            <w:proofErr w:type="spellEnd"/>
            <w:r w:rsidRPr="0004702B">
              <w:rPr>
                <w:rStyle w:val="FontStyle11"/>
                <w:b w:val="0"/>
                <w:sz w:val="26"/>
                <w:szCs w:val="26"/>
              </w:rPr>
              <w:t>», «Здоровый образ жизни – как цель безопасности жизнедеятельности».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04702B" w:rsidRDefault="008F5B17" w:rsidP="00D27F40">
            <w:pPr>
              <w:spacing w:after="136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04702B">
              <w:rPr>
                <w:rStyle w:val="FontStyle11"/>
                <w:b w:val="0"/>
                <w:sz w:val="26"/>
                <w:szCs w:val="26"/>
              </w:rPr>
              <w:t>Лекция-беседа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04702B" w:rsidRDefault="008F5B17" w:rsidP="00C3662F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04702B">
              <w:rPr>
                <w:rStyle w:val="FontStyle11"/>
                <w:b w:val="0"/>
                <w:sz w:val="26"/>
                <w:szCs w:val="26"/>
              </w:rPr>
              <w:t>Октябрь, апрель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D24D07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Факультет СПО</w:t>
            </w:r>
            <w:r w:rsidRPr="00F03362">
              <w:rPr>
                <w:rStyle w:val="FontStyle11"/>
                <w:b w:val="0"/>
                <w:sz w:val="26"/>
                <w:szCs w:val="26"/>
              </w:rPr>
              <w:t xml:space="preserve"> </w:t>
            </w:r>
            <w:r>
              <w:rPr>
                <w:rStyle w:val="FontStyle11"/>
                <w:b w:val="0"/>
                <w:sz w:val="26"/>
                <w:szCs w:val="26"/>
              </w:rPr>
              <w:t>(</w:t>
            </w:r>
            <w:r w:rsidRPr="00F2166E">
              <w:rPr>
                <w:rStyle w:val="FontStyle11"/>
                <w:b w:val="0"/>
                <w:sz w:val="26"/>
                <w:szCs w:val="26"/>
              </w:rPr>
              <w:t>преподаватель  Симонова А.Ю.)</w:t>
            </w:r>
          </w:p>
        </w:tc>
      </w:tr>
      <w:tr w:rsidR="008F5B17" w:rsidRPr="00A473AD" w:rsidTr="0078153A">
        <w:trPr>
          <w:trHeight w:val="61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360AD1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18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E6BF5" w:rsidRDefault="008F5B17" w:rsidP="00D24D07">
            <w:pPr>
              <w:spacing w:after="136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4E6BF5">
              <w:rPr>
                <w:rStyle w:val="FontStyle11"/>
                <w:b w:val="0"/>
                <w:sz w:val="26"/>
                <w:szCs w:val="26"/>
              </w:rPr>
              <w:t>«</w:t>
            </w:r>
            <w:r>
              <w:rPr>
                <w:rStyle w:val="FontStyle11"/>
                <w:b w:val="0"/>
                <w:sz w:val="26"/>
                <w:szCs w:val="26"/>
              </w:rPr>
              <w:t>П</w:t>
            </w:r>
            <w:r w:rsidRPr="004E6BF5">
              <w:rPr>
                <w:rStyle w:val="FontStyle11"/>
                <w:b w:val="0"/>
                <w:sz w:val="26"/>
                <w:szCs w:val="26"/>
              </w:rPr>
              <w:t>рофилактик</w:t>
            </w:r>
            <w:r>
              <w:rPr>
                <w:rStyle w:val="FontStyle11"/>
                <w:b w:val="0"/>
                <w:sz w:val="26"/>
                <w:szCs w:val="26"/>
              </w:rPr>
              <w:t>а</w:t>
            </w:r>
            <w:r w:rsidRPr="004E6BF5">
              <w:rPr>
                <w:rStyle w:val="FontStyle11"/>
                <w:b w:val="0"/>
                <w:sz w:val="26"/>
                <w:szCs w:val="26"/>
              </w:rPr>
              <w:t xml:space="preserve"> наркомании, </w:t>
            </w:r>
            <w:proofErr w:type="spellStart"/>
            <w:r w:rsidRPr="004E6BF5">
              <w:rPr>
                <w:rStyle w:val="FontStyle11"/>
                <w:b w:val="0"/>
                <w:sz w:val="26"/>
                <w:szCs w:val="26"/>
              </w:rPr>
              <w:t>табакокурения</w:t>
            </w:r>
            <w:proofErr w:type="spellEnd"/>
            <w:r w:rsidRPr="004E6BF5">
              <w:rPr>
                <w:rStyle w:val="FontStyle11"/>
                <w:b w:val="0"/>
                <w:sz w:val="26"/>
                <w:szCs w:val="26"/>
              </w:rPr>
              <w:t>, алкоголизма»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E6BF5" w:rsidRDefault="008F5B17" w:rsidP="00D27F40">
            <w:pPr>
              <w:spacing w:after="136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С</w:t>
            </w:r>
            <w:r w:rsidRPr="004E6BF5">
              <w:rPr>
                <w:rStyle w:val="FontStyle11"/>
                <w:b w:val="0"/>
                <w:sz w:val="26"/>
                <w:szCs w:val="26"/>
              </w:rPr>
              <w:t>еминары с элементами тренинга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E6BF5" w:rsidRDefault="008F5B17" w:rsidP="00C3662F">
            <w:pPr>
              <w:spacing w:after="136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4E6BF5">
              <w:rPr>
                <w:rStyle w:val="FontStyle11"/>
                <w:b w:val="0"/>
                <w:sz w:val="26"/>
                <w:szCs w:val="26"/>
              </w:rPr>
              <w:t>В течение года.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Факультет СПО</w:t>
            </w:r>
            <w:r w:rsidRPr="00F03362">
              <w:rPr>
                <w:rStyle w:val="FontStyle11"/>
                <w:b w:val="0"/>
                <w:sz w:val="26"/>
                <w:szCs w:val="26"/>
              </w:rPr>
              <w:t xml:space="preserve"> </w:t>
            </w:r>
            <w:r>
              <w:rPr>
                <w:rStyle w:val="FontStyle11"/>
                <w:b w:val="0"/>
                <w:sz w:val="26"/>
                <w:szCs w:val="26"/>
              </w:rPr>
              <w:t>(</w:t>
            </w:r>
            <w:r w:rsidRPr="00F2166E">
              <w:rPr>
                <w:rStyle w:val="FontStyle11"/>
                <w:b w:val="0"/>
                <w:sz w:val="26"/>
                <w:szCs w:val="26"/>
              </w:rPr>
              <w:t>преподаватель  Симонова А.Ю.)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360AD1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19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E6AED" w:rsidRDefault="008F5B17" w:rsidP="00D24D07">
            <w:pPr>
              <w:spacing w:after="136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5E6AED">
              <w:rPr>
                <w:rStyle w:val="FontStyle11"/>
                <w:b w:val="0"/>
                <w:sz w:val="26"/>
                <w:szCs w:val="26"/>
              </w:rPr>
              <w:t>Участие в акции под девизом «</w:t>
            </w:r>
            <w:r>
              <w:rPr>
                <w:rStyle w:val="FontStyle11"/>
                <w:b w:val="0"/>
                <w:sz w:val="26"/>
                <w:szCs w:val="26"/>
              </w:rPr>
              <w:t>Мы выбираем жизнь без табака!»,</w:t>
            </w:r>
            <w:r w:rsidRPr="005E6AED">
              <w:rPr>
                <w:rStyle w:val="FontStyle11"/>
                <w:b w:val="0"/>
                <w:sz w:val="26"/>
                <w:szCs w:val="26"/>
              </w:rPr>
              <w:t xml:space="preserve"> посвященной Дню борьбы с курением  31 мая.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E6AED" w:rsidRDefault="008F5B17" w:rsidP="00D27F40">
            <w:pPr>
              <w:spacing w:after="136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В</w:t>
            </w:r>
            <w:r w:rsidRPr="005E6AED">
              <w:rPr>
                <w:rStyle w:val="FontStyle11"/>
                <w:b w:val="0"/>
                <w:sz w:val="26"/>
                <w:szCs w:val="26"/>
              </w:rPr>
              <w:t>ыпуск газет, плакатов  листовок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E6AED" w:rsidRDefault="008F5B17" w:rsidP="00C3662F">
            <w:pPr>
              <w:spacing w:after="136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5E6AED">
              <w:rPr>
                <w:rStyle w:val="FontStyle11"/>
                <w:b w:val="0"/>
                <w:sz w:val="26"/>
                <w:szCs w:val="26"/>
              </w:rPr>
              <w:t>Май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E6AED" w:rsidRDefault="008F5B17" w:rsidP="005E6AED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5E6AED">
              <w:rPr>
                <w:rStyle w:val="FontStyle11"/>
                <w:b w:val="0"/>
                <w:sz w:val="26"/>
                <w:szCs w:val="26"/>
              </w:rPr>
              <w:t>Факультет СПО (сотрудники деканата, классные руководители групп)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 w:rsidRPr="008F5B17">
              <w:rPr>
                <w:rStyle w:val="FontStyle11"/>
                <w:b w:val="0"/>
                <w:sz w:val="26"/>
                <w:szCs w:val="26"/>
              </w:rPr>
              <w:t>20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E6AED" w:rsidRDefault="008F5B17" w:rsidP="00D24D07">
            <w:pPr>
              <w:spacing w:after="136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5E6AED">
              <w:rPr>
                <w:rStyle w:val="FontStyle11"/>
                <w:b w:val="0"/>
                <w:sz w:val="26"/>
                <w:szCs w:val="26"/>
              </w:rPr>
              <w:t>«Меняем конфеты на сигареты!».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E6AED" w:rsidRDefault="008F5B17" w:rsidP="00D27F40">
            <w:pPr>
              <w:spacing w:after="136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5E6AED">
              <w:rPr>
                <w:rStyle w:val="FontStyle11"/>
                <w:b w:val="0"/>
                <w:sz w:val="26"/>
                <w:szCs w:val="26"/>
              </w:rPr>
              <w:t>Акция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E6AED" w:rsidRDefault="008F5B17" w:rsidP="005E6AED">
            <w:pPr>
              <w:spacing w:after="136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5E6AED">
              <w:rPr>
                <w:rStyle w:val="FontStyle11"/>
                <w:b w:val="0"/>
                <w:sz w:val="26"/>
                <w:szCs w:val="26"/>
              </w:rPr>
              <w:t>Май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proofErr w:type="gramStart"/>
            <w:r w:rsidRPr="005E6AED">
              <w:rPr>
                <w:rStyle w:val="FontStyle11"/>
                <w:b w:val="0"/>
                <w:sz w:val="26"/>
                <w:szCs w:val="26"/>
              </w:rPr>
              <w:t>Факультет СПО (сотрудники деканата, классные руководители групп</w:t>
            </w:r>
            <w:r>
              <w:rPr>
                <w:rStyle w:val="FontStyle11"/>
                <w:b w:val="0"/>
                <w:sz w:val="26"/>
                <w:szCs w:val="26"/>
              </w:rPr>
              <w:t>, преподаватель</w:t>
            </w:r>
            <w:proofErr w:type="gramEnd"/>
          </w:p>
          <w:p w:rsidR="008F5B17" w:rsidRPr="005E6AED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5E6AED">
              <w:rPr>
                <w:rStyle w:val="FontStyle11"/>
                <w:b w:val="0"/>
                <w:sz w:val="26"/>
                <w:szCs w:val="26"/>
              </w:rPr>
              <w:t>Симонова А.Ю.)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21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E6AED" w:rsidRDefault="008F5B17" w:rsidP="00D24D07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5E6AED">
              <w:rPr>
                <w:rStyle w:val="FontStyle11"/>
                <w:b w:val="0"/>
                <w:sz w:val="26"/>
                <w:szCs w:val="26"/>
              </w:rPr>
              <w:t>Участие во Всероссийском конкурсе социальной рекламы «Стиль жизни – здоровье!»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E6AED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В</w:t>
            </w:r>
            <w:r w:rsidRPr="005E6AED">
              <w:rPr>
                <w:rStyle w:val="FontStyle11"/>
                <w:b w:val="0"/>
                <w:sz w:val="26"/>
                <w:szCs w:val="26"/>
              </w:rPr>
              <w:t>ыпуск плакат</w:t>
            </w:r>
            <w:r>
              <w:rPr>
                <w:rStyle w:val="FontStyle11"/>
                <w:b w:val="0"/>
                <w:sz w:val="26"/>
                <w:szCs w:val="26"/>
              </w:rPr>
              <w:t>ов</w:t>
            </w:r>
            <w:r w:rsidRPr="005E6AED">
              <w:rPr>
                <w:rStyle w:val="FontStyle11"/>
                <w:b w:val="0"/>
                <w:sz w:val="26"/>
                <w:szCs w:val="26"/>
              </w:rPr>
              <w:t>, видеоролик</w:t>
            </w:r>
            <w:r>
              <w:rPr>
                <w:rStyle w:val="FontStyle11"/>
                <w:b w:val="0"/>
                <w:sz w:val="26"/>
                <w:szCs w:val="26"/>
              </w:rPr>
              <w:t>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E6AED" w:rsidRDefault="008F5B17" w:rsidP="00C3662F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5E6AED">
              <w:rPr>
                <w:rStyle w:val="FontStyle11"/>
                <w:b w:val="0"/>
                <w:sz w:val="26"/>
                <w:szCs w:val="26"/>
              </w:rPr>
              <w:t>Ноябрь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5E6AED">
              <w:rPr>
                <w:rStyle w:val="FontStyle11"/>
                <w:b w:val="0"/>
                <w:sz w:val="26"/>
                <w:szCs w:val="26"/>
              </w:rPr>
              <w:t xml:space="preserve">Факультет СПО (сотрудники деканата, 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преподаватель </w:t>
            </w:r>
            <w:r w:rsidRPr="005E6AED">
              <w:rPr>
                <w:rStyle w:val="FontStyle11"/>
                <w:b w:val="0"/>
                <w:sz w:val="26"/>
                <w:szCs w:val="26"/>
              </w:rPr>
              <w:t>Симонова А.Ю.</w:t>
            </w:r>
            <w:r>
              <w:rPr>
                <w:rStyle w:val="FontStyle11"/>
                <w:b w:val="0"/>
                <w:sz w:val="26"/>
                <w:szCs w:val="26"/>
              </w:rPr>
              <w:t>)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5C7F7A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lastRenderedPageBreak/>
              <w:t>22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F33D2" w:rsidRDefault="008F5B17" w:rsidP="00D24D07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4F33D2">
              <w:rPr>
                <w:rStyle w:val="FontStyle11"/>
                <w:b w:val="0"/>
                <w:sz w:val="26"/>
                <w:szCs w:val="26"/>
              </w:rPr>
              <w:t xml:space="preserve"> Проведение Дней здоровья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F33D2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С</w:t>
            </w:r>
            <w:r w:rsidRPr="004F33D2">
              <w:rPr>
                <w:rStyle w:val="FontStyle11"/>
                <w:b w:val="0"/>
                <w:sz w:val="26"/>
                <w:szCs w:val="26"/>
              </w:rPr>
              <w:t>портивные мероприятия</w:t>
            </w:r>
            <w:r>
              <w:rPr>
                <w:rStyle w:val="FontStyle11"/>
                <w:b w:val="0"/>
                <w:sz w:val="26"/>
                <w:szCs w:val="26"/>
              </w:rPr>
              <w:t>,</w:t>
            </w:r>
            <w:r w:rsidRPr="004F33D2">
              <w:rPr>
                <w:rStyle w:val="FontStyle11"/>
                <w:b w:val="0"/>
                <w:sz w:val="26"/>
                <w:szCs w:val="26"/>
              </w:rPr>
              <w:t xml:space="preserve"> посещение парков, т</w:t>
            </w:r>
            <w:r>
              <w:rPr>
                <w:rStyle w:val="FontStyle11"/>
                <w:b w:val="0"/>
                <w:sz w:val="26"/>
                <w:szCs w:val="26"/>
              </w:rPr>
              <w:t>ворческие выступления студентов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F33D2" w:rsidRDefault="008F5B17" w:rsidP="009747D6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4F33D2">
              <w:rPr>
                <w:rStyle w:val="FontStyle11"/>
                <w:b w:val="0"/>
                <w:sz w:val="26"/>
                <w:szCs w:val="26"/>
              </w:rPr>
              <w:t>Сентябрь, январь, май</w:t>
            </w:r>
          </w:p>
          <w:p w:rsidR="008F5B17" w:rsidRPr="004F33D2" w:rsidRDefault="008F5B17" w:rsidP="00C3662F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5F55E3" w:rsidRDefault="008F5B17" w:rsidP="004F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E6AED">
              <w:rPr>
                <w:rStyle w:val="FontStyle11"/>
                <w:b w:val="0"/>
                <w:sz w:val="26"/>
                <w:szCs w:val="26"/>
              </w:rPr>
              <w:t xml:space="preserve">Факультет СПО </w:t>
            </w:r>
            <w:r>
              <w:rPr>
                <w:rStyle w:val="FontStyle11"/>
                <w:b w:val="0"/>
                <w:sz w:val="26"/>
                <w:szCs w:val="26"/>
              </w:rPr>
              <w:t>(</w:t>
            </w:r>
            <w:r w:rsidRPr="004F33D2">
              <w:rPr>
                <w:rStyle w:val="FontStyle11"/>
                <w:b w:val="0"/>
                <w:sz w:val="26"/>
                <w:szCs w:val="26"/>
              </w:rPr>
              <w:t>сотрудники деканата, классные руководители</w:t>
            </w:r>
            <w:r>
              <w:rPr>
                <w:rStyle w:val="FontStyle11"/>
                <w:b w:val="0"/>
                <w:sz w:val="26"/>
                <w:szCs w:val="26"/>
              </w:rPr>
              <w:t>)</w:t>
            </w:r>
            <w:r w:rsidRPr="004F33D2">
              <w:rPr>
                <w:rStyle w:val="FontStyle11"/>
                <w:b w:val="0"/>
                <w:sz w:val="26"/>
                <w:szCs w:val="26"/>
              </w:rPr>
              <w:t>,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 п</w:t>
            </w:r>
            <w:r w:rsidRPr="004F33D2">
              <w:rPr>
                <w:rStyle w:val="FontStyle11"/>
                <w:b w:val="0"/>
                <w:sz w:val="26"/>
                <w:szCs w:val="26"/>
              </w:rPr>
              <w:t>реподаватели физической культуры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8F5B17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23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C7788" w:rsidRDefault="008F5B17" w:rsidP="00546603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8C7788">
              <w:rPr>
                <w:rStyle w:val="FontStyle11"/>
                <w:b w:val="0"/>
                <w:sz w:val="26"/>
                <w:szCs w:val="26"/>
              </w:rPr>
              <w:t>«О негативном влиянии курения на здоровье человека»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C7788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bookmarkStart w:id="0" w:name="_Hlk453736"/>
            <w:r w:rsidRPr="008C7788">
              <w:rPr>
                <w:rStyle w:val="FontStyle11"/>
                <w:b w:val="0"/>
                <w:sz w:val="26"/>
                <w:szCs w:val="26"/>
              </w:rPr>
              <w:t>Лекция</w:t>
            </w:r>
            <w:bookmarkEnd w:id="0"/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C7788" w:rsidRDefault="008F5B17" w:rsidP="009747D6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8C7788">
              <w:rPr>
                <w:rStyle w:val="FontStyle11"/>
                <w:b w:val="0"/>
                <w:sz w:val="26"/>
                <w:szCs w:val="26"/>
              </w:rPr>
              <w:t>Май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C7788" w:rsidRDefault="008F5B17" w:rsidP="0015422E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8C7788">
              <w:rPr>
                <w:rStyle w:val="FontStyle11"/>
                <w:b w:val="0"/>
                <w:sz w:val="26"/>
                <w:szCs w:val="26"/>
              </w:rPr>
              <w:t xml:space="preserve">Факультет магистратуры (д.м.н., доцент </w:t>
            </w:r>
            <w:proofErr w:type="spellStart"/>
            <w:r w:rsidRPr="008C7788">
              <w:rPr>
                <w:rStyle w:val="FontStyle11"/>
                <w:b w:val="0"/>
                <w:sz w:val="26"/>
                <w:szCs w:val="26"/>
              </w:rPr>
              <w:t>Свидерский</w:t>
            </w:r>
            <w:proofErr w:type="spellEnd"/>
            <w:r w:rsidRPr="008C7788">
              <w:rPr>
                <w:rStyle w:val="FontStyle11"/>
                <w:b w:val="0"/>
                <w:sz w:val="26"/>
                <w:szCs w:val="26"/>
              </w:rPr>
              <w:t xml:space="preserve"> О.А.)</w:t>
            </w:r>
          </w:p>
          <w:p w:rsidR="008F5B17" w:rsidRPr="008C7788" w:rsidRDefault="008F5B17" w:rsidP="0015422E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8F5B17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24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C7788" w:rsidRDefault="008F5B17" w:rsidP="00546603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 w:rsidRPr="008C7788">
              <w:rPr>
                <w:rStyle w:val="FontStyle11"/>
                <w:b w:val="0"/>
                <w:sz w:val="26"/>
                <w:szCs w:val="26"/>
              </w:rPr>
              <w:t>«Алкоголь и его пагубное воздействие на здоровье человека»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C7788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8C7788">
              <w:rPr>
                <w:rStyle w:val="FontStyle11"/>
                <w:b w:val="0"/>
                <w:sz w:val="26"/>
                <w:szCs w:val="26"/>
              </w:rPr>
              <w:t>Лекция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C7788" w:rsidRDefault="008F5B17" w:rsidP="009747D6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8C7788">
              <w:rPr>
                <w:rStyle w:val="FontStyle11"/>
                <w:b w:val="0"/>
                <w:sz w:val="26"/>
                <w:szCs w:val="26"/>
              </w:rPr>
              <w:t>Июнь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C7788" w:rsidRDefault="008F5B17" w:rsidP="00546603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8C7788">
              <w:rPr>
                <w:rStyle w:val="FontStyle11"/>
                <w:b w:val="0"/>
                <w:sz w:val="26"/>
                <w:szCs w:val="26"/>
              </w:rPr>
              <w:t xml:space="preserve">Факультет магистратуры (д.м.н., доцент </w:t>
            </w:r>
            <w:proofErr w:type="spellStart"/>
            <w:r w:rsidRPr="008C7788">
              <w:rPr>
                <w:rStyle w:val="FontStyle11"/>
                <w:b w:val="0"/>
                <w:sz w:val="26"/>
                <w:szCs w:val="26"/>
              </w:rPr>
              <w:t>Свидерский</w:t>
            </w:r>
            <w:proofErr w:type="spellEnd"/>
            <w:r w:rsidRPr="008C7788">
              <w:rPr>
                <w:rStyle w:val="FontStyle11"/>
                <w:b w:val="0"/>
                <w:sz w:val="26"/>
                <w:szCs w:val="26"/>
              </w:rPr>
              <w:t xml:space="preserve"> О.А.)</w:t>
            </w:r>
          </w:p>
          <w:p w:rsidR="008F5B17" w:rsidRPr="008C7788" w:rsidRDefault="008F5B17" w:rsidP="0015422E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8F5B17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25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546603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Мнение студентов о вреде курения</w:t>
            </w:r>
          </w:p>
          <w:p w:rsidR="008F5B17" w:rsidRPr="008C7788" w:rsidRDefault="008F5B17" w:rsidP="00546603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C7788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Видеоролик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C7788" w:rsidRDefault="008F5B17" w:rsidP="00E21212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15 мая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C7788" w:rsidRDefault="008F5B17" w:rsidP="00546603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ИСУ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8F5B17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26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E21212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Разработка анкеты и проведение социологического опроса о вреде курения</w:t>
            </w:r>
          </w:p>
          <w:p w:rsidR="008F5B17" w:rsidRDefault="008F5B17" w:rsidP="00E21212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Анкетирование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E21212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10 апреля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546603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ИСУ</w:t>
            </w: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8F5B17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27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F33D2" w:rsidRDefault="008F5B17" w:rsidP="00D24D07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Информационно–просветительная работа по п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>рофилактик</w:t>
            </w:r>
            <w:r>
              <w:rPr>
                <w:rStyle w:val="FontStyle11"/>
                <w:b w:val="0"/>
                <w:sz w:val="26"/>
                <w:szCs w:val="26"/>
              </w:rPr>
              <w:t>е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 xml:space="preserve"> и запрещени</w:t>
            </w:r>
            <w:r>
              <w:rPr>
                <w:rStyle w:val="FontStyle11"/>
                <w:b w:val="0"/>
                <w:sz w:val="26"/>
                <w:szCs w:val="26"/>
              </w:rPr>
              <w:t>ю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 xml:space="preserve"> курения, употреблени</w:t>
            </w:r>
            <w:r>
              <w:rPr>
                <w:rStyle w:val="FontStyle11"/>
                <w:b w:val="0"/>
                <w:sz w:val="26"/>
                <w:szCs w:val="26"/>
              </w:rPr>
              <w:t>ю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 xml:space="preserve"> алкогольных, слабоалкогольных напитков, наркотических средств и психотропных веществ, их </w:t>
            </w:r>
            <w:proofErr w:type="spellStart"/>
            <w:r w:rsidRPr="00A473AD">
              <w:rPr>
                <w:rStyle w:val="FontStyle11"/>
                <w:b w:val="0"/>
                <w:sz w:val="26"/>
                <w:szCs w:val="26"/>
              </w:rPr>
              <w:t>прекурсоров</w:t>
            </w:r>
            <w:proofErr w:type="spellEnd"/>
            <w:r w:rsidRPr="00A473AD">
              <w:rPr>
                <w:rStyle w:val="FontStyle11"/>
                <w:b w:val="0"/>
                <w:sz w:val="26"/>
                <w:szCs w:val="26"/>
              </w:rPr>
              <w:t xml:space="preserve"> и аналогов и других одурманивающих веществ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F33D2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Размещение плакатов, информации о службах, организациях, оказывающих психологическую, медицинскую помощь, информации в СМИ университета, лекции, мастер-классы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F33D2" w:rsidRDefault="008F5B17" w:rsidP="00C3662F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В течение года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F2166E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A532E7">
              <w:rPr>
                <w:rStyle w:val="FontStyle11"/>
                <w:b w:val="0"/>
                <w:sz w:val="26"/>
                <w:szCs w:val="26"/>
              </w:rPr>
              <w:t>Управление по воспитательной и социальной работе</w:t>
            </w:r>
            <w:r>
              <w:rPr>
                <w:rStyle w:val="FontStyle11"/>
                <w:b w:val="0"/>
                <w:sz w:val="26"/>
                <w:szCs w:val="26"/>
              </w:rPr>
              <w:t>, приглашенные специалисты</w:t>
            </w:r>
          </w:p>
        </w:tc>
      </w:tr>
      <w:tr w:rsidR="008F5B17" w:rsidRPr="00A473AD" w:rsidTr="007A2E3E">
        <w:trPr>
          <w:trHeight w:val="26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8F5B17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28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D27F40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 xml:space="preserve">Персонифицированный подход к </w:t>
            </w:r>
            <w:proofErr w:type="gramStart"/>
            <w:r>
              <w:rPr>
                <w:rStyle w:val="FontStyle11"/>
                <w:b w:val="0"/>
                <w:sz w:val="26"/>
                <w:szCs w:val="26"/>
              </w:rPr>
              <w:t>обучающимся</w:t>
            </w:r>
            <w:proofErr w:type="gramEnd"/>
            <w:r>
              <w:rPr>
                <w:rStyle w:val="FontStyle11"/>
                <w:b w:val="0"/>
                <w:sz w:val="26"/>
                <w:szCs w:val="26"/>
              </w:rPr>
              <w:t xml:space="preserve"> в целях п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>рофилактик</w:t>
            </w:r>
            <w:r>
              <w:rPr>
                <w:rStyle w:val="FontStyle11"/>
                <w:b w:val="0"/>
                <w:sz w:val="26"/>
                <w:szCs w:val="26"/>
              </w:rPr>
              <w:t>и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 xml:space="preserve"> курения, </w:t>
            </w:r>
            <w:r>
              <w:rPr>
                <w:rStyle w:val="FontStyle11"/>
                <w:b w:val="0"/>
                <w:sz w:val="26"/>
                <w:szCs w:val="26"/>
              </w:rPr>
              <w:t>употребления ал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>когольных, слабоалко</w:t>
            </w:r>
            <w:r>
              <w:rPr>
                <w:rStyle w:val="FontStyle11"/>
                <w:b w:val="0"/>
                <w:sz w:val="26"/>
                <w:szCs w:val="26"/>
              </w:rPr>
              <w:t>гольных напитков, пива, наркоти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 xml:space="preserve">ческих средств и психотропных веществ, их </w:t>
            </w:r>
            <w:proofErr w:type="spellStart"/>
            <w:r w:rsidRPr="00A473AD">
              <w:rPr>
                <w:rStyle w:val="FontStyle11"/>
                <w:b w:val="0"/>
                <w:sz w:val="26"/>
                <w:szCs w:val="26"/>
              </w:rPr>
              <w:t>прекурсоров</w:t>
            </w:r>
            <w:proofErr w:type="spellEnd"/>
            <w:r w:rsidRPr="00A473AD">
              <w:rPr>
                <w:rStyle w:val="FontStyle11"/>
                <w:b w:val="0"/>
                <w:sz w:val="26"/>
                <w:szCs w:val="26"/>
              </w:rPr>
              <w:t xml:space="preserve"> и аналогов и других одурманивающих веществ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F33D2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Индивидуальные консультации специалистов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C3662F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proofErr w:type="gramStart"/>
            <w:r w:rsidRPr="0064486D">
              <w:rPr>
                <w:rStyle w:val="FontStyle11"/>
                <w:b w:val="0"/>
                <w:sz w:val="26"/>
                <w:szCs w:val="26"/>
              </w:rPr>
              <w:t>В течение года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 (по предвари-</w:t>
            </w:r>
            <w:proofErr w:type="gramEnd"/>
          </w:p>
          <w:p w:rsidR="008F5B17" w:rsidRPr="007A2E3E" w:rsidRDefault="008F5B17" w:rsidP="00C3662F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тельной записи)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A532E7" w:rsidRDefault="008F5B17" w:rsidP="0029546E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У</w:t>
            </w:r>
            <w:r w:rsidRPr="00E25168">
              <w:rPr>
                <w:rStyle w:val="FontStyle11"/>
                <w:b w:val="0"/>
                <w:sz w:val="26"/>
                <w:szCs w:val="26"/>
              </w:rPr>
              <w:t xml:space="preserve">правление специальных проектов, кадрового резерва, трудоустройства 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и предпринимательства студентов </w:t>
            </w:r>
          </w:p>
          <w:p w:rsidR="008F5B17" w:rsidRPr="00A532E7" w:rsidRDefault="008F5B17" w:rsidP="00E25168">
            <w:pPr>
              <w:pStyle w:val="Style1"/>
              <w:ind w:right="38"/>
              <w:rPr>
                <w:rStyle w:val="FontStyle11"/>
                <w:b w:val="0"/>
                <w:sz w:val="26"/>
                <w:szCs w:val="26"/>
              </w:rPr>
            </w:pPr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8F5B17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lastRenderedPageBreak/>
              <w:t>29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D24D07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 xml:space="preserve">Организация лекций по тематике выявления причин возникновения зависимого поведения (алкоголизм, </w:t>
            </w: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табакокурение</w:t>
            </w:r>
            <w:proofErr w:type="spellEnd"/>
            <w:r>
              <w:rPr>
                <w:rStyle w:val="FontStyle11"/>
                <w:b w:val="0"/>
                <w:sz w:val="26"/>
                <w:szCs w:val="26"/>
              </w:rPr>
              <w:t xml:space="preserve">, еда и </w:t>
            </w:r>
            <w:proofErr w:type="gramStart"/>
            <w:r>
              <w:rPr>
                <w:rStyle w:val="FontStyle11"/>
                <w:b w:val="0"/>
                <w:sz w:val="26"/>
                <w:szCs w:val="26"/>
              </w:rPr>
              <w:t>другое</w:t>
            </w:r>
            <w:proofErr w:type="gramEnd"/>
            <w:r>
              <w:rPr>
                <w:rStyle w:val="FontStyle11"/>
                <w:b w:val="0"/>
                <w:sz w:val="26"/>
                <w:szCs w:val="26"/>
              </w:rPr>
              <w:t>).</w:t>
            </w:r>
          </w:p>
          <w:p w:rsidR="008F5B17" w:rsidRDefault="008F5B17" w:rsidP="00D24D07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F33D2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Лекции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C3662F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В течение года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E25168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У</w:t>
            </w:r>
            <w:r w:rsidRPr="00E25168">
              <w:rPr>
                <w:rStyle w:val="FontStyle11"/>
                <w:b w:val="0"/>
                <w:sz w:val="26"/>
                <w:szCs w:val="26"/>
              </w:rPr>
              <w:t>правление специальных проектов, кадрового резерва, трудоустройства и предпринимательства студентов,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 у</w:t>
            </w:r>
            <w:r w:rsidRPr="00A532E7">
              <w:rPr>
                <w:rStyle w:val="FontStyle11"/>
                <w:b w:val="0"/>
                <w:sz w:val="26"/>
                <w:szCs w:val="26"/>
              </w:rPr>
              <w:t>правление по воспитательной и социальной работе</w:t>
            </w:r>
            <w:r>
              <w:rPr>
                <w:rStyle w:val="FontStyle11"/>
                <w:b w:val="0"/>
                <w:sz w:val="26"/>
                <w:szCs w:val="26"/>
              </w:rPr>
              <w:t>,</w:t>
            </w:r>
          </w:p>
          <w:p w:rsidR="008F5B17" w:rsidRPr="00F2166E" w:rsidRDefault="008F5B17" w:rsidP="00E25168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proofErr w:type="spellStart"/>
            <w:r>
              <w:rPr>
                <w:rStyle w:val="FontStyle11"/>
                <w:b w:val="0"/>
                <w:sz w:val="26"/>
                <w:szCs w:val="26"/>
              </w:rPr>
              <w:t>мед</w:t>
            </w:r>
            <w:proofErr w:type="gramStart"/>
            <w:r>
              <w:rPr>
                <w:rStyle w:val="FontStyle11"/>
                <w:b w:val="0"/>
                <w:sz w:val="26"/>
                <w:szCs w:val="26"/>
              </w:rPr>
              <w:t>.п</w:t>
            </w:r>
            <w:proofErr w:type="gramEnd"/>
            <w:r>
              <w:rPr>
                <w:rStyle w:val="FontStyle11"/>
                <w:b w:val="0"/>
                <w:sz w:val="26"/>
                <w:szCs w:val="26"/>
              </w:rPr>
              <w:t>ункт</w:t>
            </w:r>
            <w:proofErr w:type="spellEnd"/>
          </w:p>
        </w:tc>
      </w:tr>
      <w:tr w:rsidR="008F5B17" w:rsidRPr="00A473AD" w:rsidTr="002D1726"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8F5B17" w:rsidRDefault="008F5B17" w:rsidP="008F5B17">
            <w:pPr>
              <w:pStyle w:val="Style1"/>
              <w:jc w:val="center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30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D24D07">
            <w:pPr>
              <w:spacing w:after="0" w:line="240" w:lineRule="auto"/>
              <w:jc w:val="both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Применение социологических методов исследования в п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>рофилактик</w:t>
            </w:r>
            <w:r>
              <w:rPr>
                <w:rStyle w:val="FontStyle11"/>
                <w:b w:val="0"/>
                <w:sz w:val="26"/>
                <w:szCs w:val="26"/>
              </w:rPr>
              <w:t xml:space="preserve">е 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 xml:space="preserve">курения, </w:t>
            </w:r>
            <w:r>
              <w:rPr>
                <w:rStyle w:val="FontStyle11"/>
                <w:b w:val="0"/>
                <w:sz w:val="26"/>
                <w:szCs w:val="26"/>
              </w:rPr>
              <w:t>употребления ал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>когольных, слабоалко</w:t>
            </w:r>
            <w:r>
              <w:rPr>
                <w:rStyle w:val="FontStyle11"/>
                <w:b w:val="0"/>
                <w:sz w:val="26"/>
                <w:szCs w:val="26"/>
              </w:rPr>
              <w:t>гольных напитков, пива, наркоти</w:t>
            </w:r>
            <w:r w:rsidRPr="00A473AD">
              <w:rPr>
                <w:rStyle w:val="FontStyle11"/>
                <w:b w:val="0"/>
                <w:sz w:val="26"/>
                <w:szCs w:val="26"/>
              </w:rPr>
              <w:t xml:space="preserve">ческих средств и психотропных веществ, их </w:t>
            </w:r>
            <w:proofErr w:type="spellStart"/>
            <w:r w:rsidRPr="00A473AD">
              <w:rPr>
                <w:rStyle w:val="FontStyle11"/>
                <w:b w:val="0"/>
                <w:sz w:val="26"/>
                <w:szCs w:val="26"/>
              </w:rPr>
              <w:t>прекурсоров</w:t>
            </w:r>
            <w:proofErr w:type="spellEnd"/>
            <w:r w:rsidRPr="00A473AD">
              <w:rPr>
                <w:rStyle w:val="FontStyle11"/>
                <w:b w:val="0"/>
                <w:sz w:val="26"/>
                <w:szCs w:val="26"/>
              </w:rPr>
              <w:t xml:space="preserve"> и аналогов и других одурманивающих веществ</w:t>
            </w:r>
            <w:r>
              <w:rPr>
                <w:rStyle w:val="FontStyle11"/>
                <w:b w:val="0"/>
                <w:sz w:val="26"/>
                <w:szCs w:val="26"/>
              </w:rPr>
              <w:t>.</w:t>
            </w:r>
          </w:p>
        </w:tc>
        <w:tc>
          <w:tcPr>
            <w:tcW w:w="2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4F33D2" w:rsidRDefault="008F5B17" w:rsidP="00D27F40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Первичное и повторное анонимное анкетирование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Default="008F5B17" w:rsidP="00C3662F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>
              <w:rPr>
                <w:rStyle w:val="FontStyle11"/>
                <w:b w:val="0"/>
                <w:sz w:val="26"/>
                <w:szCs w:val="26"/>
              </w:rPr>
              <w:t>Сентябрь, май</w:t>
            </w:r>
          </w:p>
        </w:tc>
        <w:tc>
          <w:tcPr>
            <w:tcW w:w="3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5B17" w:rsidRPr="00F2166E" w:rsidRDefault="008F5B17" w:rsidP="00F2166E">
            <w:pPr>
              <w:spacing w:after="0" w:line="240" w:lineRule="auto"/>
              <w:rPr>
                <w:rStyle w:val="FontStyle11"/>
                <w:b w:val="0"/>
                <w:sz w:val="26"/>
                <w:szCs w:val="26"/>
              </w:rPr>
            </w:pPr>
            <w:r w:rsidRPr="00A532E7">
              <w:rPr>
                <w:rStyle w:val="FontStyle11"/>
                <w:b w:val="0"/>
                <w:sz w:val="26"/>
                <w:szCs w:val="26"/>
              </w:rPr>
              <w:t>Управление по воспитательной и социальной работе</w:t>
            </w:r>
          </w:p>
        </w:tc>
      </w:tr>
    </w:tbl>
    <w:p w:rsidR="002D4A9B" w:rsidRPr="00D27F40" w:rsidRDefault="002D4A9B" w:rsidP="00D27F40">
      <w:pPr>
        <w:pStyle w:val="Style1"/>
        <w:widowControl/>
        <w:ind w:left="221"/>
        <w:rPr>
          <w:rStyle w:val="FontStyle12"/>
          <w:b/>
          <w:i w:val="0"/>
          <w:sz w:val="8"/>
          <w:szCs w:val="8"/>
        </w:rPr>
      </w:pPr>
    </w:p>
    <w:p w:rsidR="00733F39" w:rsidRDefault="00733F39" w:rsidP="00733F39">
      <w:pPr>
        <w:pStyle w:val="Style1"/>
        <w:widowControl/>
        <w:spacing w:before="82" w:line="317" w:lineRule="exact"/>
        <w:ind w:left="221"/>
        <w:rPr>
          <w:rStyle w:val="FontStyle12"/>
          <w:b/>
          <w:i w:val="0"/>
          <w:sz w:val="28"/>
          <w:szCs w:val="28"/>
        </w:rPr>
      </w:pPr>
      <w:r w:rsidRPr="00ED0FFE">
        <w:rPr>
          <w:rStyle w:val="FontStyle12"/>
          <w:b/>
          <w:i w:val="0"/>
          <w:sz w:val="28"/>
          <w:szCs w:val="28"/>
        </w:rPr>
        <w:t>Ожидаемые результаты:</w:t>
      </w:r>
    </w:p>
    <w:p w:rsidR="00733F39" w:rsidRPr="00276829" w:rsidRDefault="00733F39" w:rsidP="00733F39">
      <w:pPr>
        <w:pStyle w:val="Style4"/>
        <w:widowControl/>
        <w:spacing w:line="317" w:lineRule="exact"/>
        <w:ind w:left="211"/>
        <w:rPr>
          <w:rStyle w:val="FontStyle11"/>
          <w:b w:val="0"/>
          <w:sz w:val="28"/>
          <w:szCs w:val="28"/>
        </w:rPr>
      </w:pPr>
      <w:r w:rsidRPr="00276829">
        <w:rPr>
          <w:rStyle w:val="FontStyle11"/>
          <w:b w:val="0"/>
          <w:sz w:val="28"/>
          <w:szCs w:val="28"/>
        </w:rPr>
        <w:t xml:space="preserve">В результате проводимых мероприятий </w:t>
      </w:r>
      <w:proofErr w:type="gramStart"/>
      <w:r w:rsidRPr="00276829">
        <w:rPr>
          <w:rStyle w:val="FontStyle11"/>
          <w:b w:val="0"/>
          <w:sz w:val="28"/>
          <w:szCs w:val="28"/>
        </w:rPr>
        <w:t>с</w:t>
      </w:r>
      <w:proofErr w:type="gramEnd"/>
      <w:r w:rsidRPr="00276829">
        <w:rPr>
          <w:rStyle w:val="FontStyle11"/>
          <w:b w:val="0"/>
          <w:sz w:val="28"/>
          <w:szCs w:val="28"/>
        </w:rPr>
        <w:t xml:space="preserve"> </w:t>
      </w:r>
      <w:proofErr w:type="gramStart"/>
      <w:r w:rsidRPr="00276829">
        <w:rPr>
          <w:rStyle w:val="FontStyle11"/>
          <w:b w:val="0"/>
          <w:sz w:val="28"/>
          <w:szCs w:val="28"/>
        </w:rPr>
        <w:t>обучающимися</w:t>
      </w:r>
      <w:proofErr w:type="gramEnd"/>
      <w:r w:rsidRPr="00276829">
        <w:rPr>
          <w:rStyle w:val="FontStyle11"/>
          <w:b w:val="0"/>
          <w:sz w:val="28"/>
          <w:szCs w:val="28"/>
        </w:rPr>
        <w:t xml:space="preserve"> ожидаются следующие положительные результаты:</w:t>
      </w:r>
    </w:p>
    <w:p w:rsidR="00733F39" w:rsidRPr="00276829" w:rsidRDefault="00733F39" w:rsidP="00733F39">
      <w:pPr>
        <w:pStyle w:val="Style3"/>
        <w:widowControl/>
        <w:numPr>
          <w:ilvl w:val="0"/>
          <w:numId w:val="2"/>
        </w:numPr>
        <w:tabs>
          <w:tab w:val="left" w:pos="379"/>
        </w:tabs>
        <w:spacing w:line="317" w:lineRule="exact"/>
        <w:ind w:left="221"/>
        <w:rPr>
          <w:rStyle w:val="FontStyle11"/>
          <w:b w:val="0"/>
          <w:sz w:val="28"/>
          <w:szCs w:val="28"/>
        </w:rPr>
      </w:pPr>
      <w:proofErr w:type="gramStart"/>
      <w:r w:rsidRPr="00276829">
        <w:rPr>
          <w:rStyle w:val="FontStyle11"/>
          <w:b w:val="0"/>
          <w:sz w:val="28"/>
          <w:szCs w:val="28"/>
        </w:rPr>
        <w:t xml:space="preserve">формирование знаний у </w:t>
      </w:r>
      <w:r w:rsidR="00D27F40">
        <w:rPr>
          <w:rStyle w:val="FontStyle11"/>
          <w:b w:val="0"/>
          <w:sz w:val="28"/>
          <w:szCs w:val="28"/>
        </w:rPr>
        <w:t>обучающихся</w:t>
      </w:r>
      <w:r w:rsidRPr="00276829">
        <w:rPr>
          <w:rStyle w:val="FontStyle11"/>
          <w:b w:val="0"/>
          <w:sz w:val="28"/>
          <w:szCs w:val="28"/>
        </w:rPr>
        <w:t xml:space="preserve"> о последствиях употребления алкогольных, слабоалкогольных напитков, пива, наркотических средств и психотропных веществ, их </w:t>
      </w:r>
      <w:proofErr w:type="spellStart"/>
      <w:r w:rsidRPr="00276829">
        <w:rPr>
          <w:rStyle w:val="FontStyle11"/>
          <w:b w:val="0"/>
          <w:sz w:val="28"/>
          <w:szCs w:val="28"/>
        </w:rPr>
        <w:t>прекурсоров</w:t>
      </w:r>
      <w:proofErr w:type="spellEnd"/>
      <w:r w:rsidRPr="00276829">
        <w:rPr>
          <w:rStyle w:val="FontStyle11"/>
          <w:b w:val="0"/>
          <w:sz w:val="28"/>
          <w:szCs w:val="28"/>
        </w:rPr>
        <w:t xml:space="preserve"> и аналогов и других одурманивающих веществ;</w:t>
      </w:r>
      <w:proofErr w:type="gramEnd"/>
    </w:p>
    <w:p w:rsidR="00733F39" w:rsidRPr="00276829" w:rsidRDefault="00733F39" w:rsidP="00733F39">
      <w:pPr>
        <w:pStyle w:val="Style3"/>
        <w:widowControl/>
        <w:numPr>
          <w:ilvl w:val="0"/>
          <w:numId w:val="2"/>
        </w:numPr>
        <w:tabs>
          <w:tab w:val="left" w:pos="379"/>
        </w:tabs>
        <w:spacing w:line="317" w:lineRule="exact"/>
        <w:ind w:left="221"/>
        <w:rPr>
          <w:rStyle w:val="FontStyle11"/>
          <w:b w:val="0"/>
          <w:sz w:val="28"/>
          <w:szCs w:val="28"/>
        </w:rPr>
      </w:pPr>
      <w:r w:rsidRPr="00276829">
        <w:rPr>
          <w:rStyle w:val="FontStyle11"/>
          <w:b w:val="0"/>
          <w:sz w:val="28"/>
          <w:szCs w:val="28"/>
        </w:rPr>
        <w:t xml:space="preserve">обучение навыкам отказа от потребления табачных, алкогольных, слабоалкогольных напитков, пива, наркотических средств и психотропных веществ, их </w:t>
      </w:r>
      <w:proofErr w:type="spellStart"/>
      <w:r w:rsidRPr="00276829">
        <w:rPr>
          <w:rStyle w:val="FontStyle11"/>
          <w:b w:val="0"/>
          <w:sz w:val="28"/>
          <w:szCs w:val="28"/>
        </w:rPr>
        <w:t>прекурсоров</w:t>
      </w:r>
      <w:proofErr w:type="spellEnd"/>
      <w:r w:rsidRPr="00276829">
        <w:rPr>
          <w:rStyle w:val="FontStyle11"/>
          <w:b w:val="0"/>
          <w:sz w:val="28"/>
          <w:szCs w:val="28"/>
        </w:rPr>
        <w:t xml:space="preserve"> и аналогов и других одурманивающих веществ;</w:t>
      </w:r>
    </w:p>
    <w:p w:rsidR="00733F39" w:rsidRPr="00276829" w:rsidRDefault="00733F39" w:rsidP="00733F39">
      <w:pPr>
        <w:pStyle w:val="Style3"/>
        <w:widowControl/>
        <w:numPr>
          <w:ilvl w:val="0"/>
          <w:numId w:val="2"/>
        </w:numPr>
        <w:tabs>
          <w:tab w:val="left" w:pos="379"/>
        </w:tabs>
        <w:spacing w:before="5" w:line="317" w:lineRule="exact"/>
        <w:ind w:left="221"/>
        <w:jc w:val="left"/>
        <w:rPr>
          <w:rStyle w:val="FontStyle11"/>
          <w:b w:val="0"/>
          <w:sz w:val="28"/>
          <w:szCs w:val="28"/>
        </w:rPr>
      </w:pPr>
      <w:r w:rsidRPr="00276829">
        <w:rPr>
          <w:rStyle w:val="FontStyle11"/>
          <w:b w:val="0"/>
          <w:sz w:val="28"/>
          <w:szCs w:val="28"/>
        </w:rPr>
        <w:t xml:space="preserve">снижение количества </w:t>
      </w:r>
      <w:proofErr w:type="spellStart"/>
      <w:r w:rsidRPr="00276829">
        <w:rPr>
          <w:rStyle w:val="FontStyle11"/>
          <w:b w:val="0"/>
          <w:sz w:val="28"/>
          <w:szCs w:val="28"/>
        </w:rPr>
        <w:t>табакозависимых</w:t>
      </w:r>
      <w:proofErr w:type="spellEnd"/>
      <w:r w:rsidRPr="00276829">
        <w:rPr>
          <w:rStyle w:val="FontStyle11"/>
          <w:b w:val="0"/>
          <w:sz w:val="28"/>
          <w:szCs w:val="28"/>
        </w:rPr>
        <w:t xml:space="preserve"> студентов;</w:t>
      </w:r>
    </w:p>
    <w:p w:rsidR="00A03AD0" w:rsidRPr="00276829" w:rsidRDefault="00A03AD0" w:rsidP="00A03AD0">
      <w:pPr>
        <w:pStyle w:val="Style2"/>
        <w:widowControl/>
        <w:numPr>
          <w:ilvl w:val="0"/>
          <w:numId w:val="2"/>
        </w:numPr>
        <w:tabs>
          <w:tab w:val="left" w:pos="158"/>
        </w:tabs>
        <w:spacing w:before="67"/>
        <w:rPr>
          <w:rStyle w:val="FontStyle12"/>
          <w:i w:val="0"/>
          <w:sz w:val="28"/>
          <w:szCs w:val="28"/>
        </w:rPr>
      </w:pPr>
      <w:r w:rsidRPr="00276829">
        <w:rPr>
          <w:rStyle w:val="FontStyle12"/>
          <w:i w:val="0"/>
          <w:sz w:val="28"/>
          <w:szCs w:val="28"/>
        </w:rPr>
        <w:t>уменьшение факторов риска, приводящих к правонарушениям в студенческой среде;</w:t>
      </w:r>
    </w:p>
    <w:p w:rsidR="00A03AD0" w:rsidRPr="00276829" w:rsidRDefault="00A03AD0" w:rsidP="00A03AD0">
      <w:pPr>
        <w:pStyle w:val="Style2"/>
        <w:widowControl/>
        <w:numPr>
          <w:ilvl w:val="0"/>
          <w:numId w:val="2"/>
        </w:numPr>
        <w:tabs>
          <w:tab w:val="left" w:pos="158"/>
        </w:tabs>
        <w:spacing w:before="19"/>
        <w:rPr>
          <w:rStyle w:val="FontStyle12"/>
          <w:i w:val="0"/>
          <w:sz w:val="28"/>
          <w:szCs w:val="28"/>
        </w:rPr>
      </w:pPr>
      <w:r w:rsidRPr="00276829">
        <w:rPr>
          <w:rStyle w:val="FontStyle12"/>
          <w:i w:val="0"/>
          <w:sz w:val="28"/>
          <w:szCs w:val="28"/>
        </w:rPr>
        <w:t xml:space="preserve">формирование у </w:t>
      </w:r>
      <w:r w:rsidR="00D27F40">
        <w:rPr>
          <w:rStyle w:val="FontStyle11"/>
          <w:b w:val="0"/>
          <w:sz w:val="28"/>
          <w:szCs w:val="28"/>
        </w:rPr>
        <w:t>обучающихся</w:t>
      </w:r>
      <w:r w:rsidR="00D27F40" w:rsidRPr="00276829">
        <w:rPr>
          <w:rStyle w:val="FontStyle12"/>
          <w:i w:val="0"/>
          <w:sz w:val="28"/>
          <w:szCs w:val="28"/>
        </w:rPr>
        <w:t xml:space="preserve"> </w:t>
      </w:r>
      <w:r w:rsidRPr="00276829">
        <w:rPr>
          <w:rStyle w:val="FontStyle12"/>
          <w:i w:val="0"/>
          <w:sz w:val="28"/>
          <w:szCs w:val="28"/>
        </w:rPr>
        <w:t>устойчивых представлений о здоровом образе жизни</w:t>
      </w:r>
      <w:r w:rsidR="00D27F40">
        <w:rPr>
          <w:rStyle w:val="FontStyle12"/>
          <w:i w:val="0"/>
          <w:sz w:val="28"/>
          <w:szCs w:val="28"/>
        </w:rPr>
        <w:t>.</w:t>
      </w:r>
    </w:p>
    <w:p w:rsidR="00A03AD0" w:rsidRPr="00D27F40" w:rsidRDefault="00A03AD0" w:rsidP="00D27F40">
      <w:pPr>
        <w:pStyle w:val="Style1"/>
        <w:widowControl/>
        <w:rPr>
          <w:sz w:val="10"/>
          <w:szCs w:val="10"/>
        </w:rPr>
      </w:pPr>
    </w:p>
    <w:p w:rsidR="00A03AD0" w:rsidRPr="00ED0FFE" w:rsidRDefault="00A03AD0" w:rsidP="00A03AD0">
      <w:pPr>
        <w:pStyle w:val="Style1"/>
        <w:widowControl/>
        <w:spacing w:before="106"/>
        <w:rPr>
          <w:rStyle w:val="FontStyle11"/>
          <w:sz w:val="28"/>
          <w:szCs w:val="28"/>
        </w:rPr>
      </w:pPr>
      <w:r w:rsidRPr="00ED0FFE">
        <w:rPr>
          <w:rStyle w:val="FontStyle11"/>
          <w:sz w:val="28"/>
          <w:szCs w:val="28"/>
        </w:rPr>
        <w:t>Критерии оценки эффективности ожидаемых результатов</w:t>
      </w:r>
    </w:p>
    <w:p w:rsidR="00A03AD0" w:rsidRPr="00276829" w:rsidRDefault="00A03AD0" w:rsidP="00A03AD0">
      <w:pPr>
        <w:pStyle w:val="Style2"/>
        <w:widowControl/>
        <w:tabs>
          <w:tab w:val="left" w:pos="317"/>
        </w:tabs>
        <w:rPr>
          <w:rStyle w:val="FontStyle12"/>
          <w:i w:val="0"/>
          <w:sz w:val="28"/>
          <w:szCs w:val="28"/>
        </w:rPr>
      </w:pPr>
      <w:r w:rsidRPr="00276829">
        <w:rPr>
          <w:rStyle w:val="FontStyle12"/>
          <w:i w:val="0"/>
          <w:sz w:val="28"/>
          <w:szCs w:val="28"/>
        </w:rPr>
        <w:t>-</w:t>
      </w:r>
      <w:r w:rsidRPr="00276829">
        <w:rPr>
          <w:rStyle w:val="FontStyle12"/>
          <w:i w:val="0"/>
          <w:sz w:val="28"/>
          <w:szCs w:val="28"/>
        </w:rPr>
        <w:tab/>
        <w:t>количественный и качественный показатели участия обучающихся в профилактических программах, мероприятиях различного уровня;</w:t>
      </w:r>
    </w:p>
    <w:p w:rsidR="00A03AD0" w:rsidRPr="00276829" w:rsidRDefault="00A03AD0" w:rsidP="00A03AD0">
      <w:pPr>
        <w:pStyle w:val="Style2"/>
        <w:widowControl/>
        <w:numPr>
          <w:ilvl w:val="0"/>
          <w:numId w:val="2"/>
        </w:numPr>
        <w:tabs>
          <w:tab w:val="left" w:pos="158"/>
        </w:tabs>
        <w:spacing w:line="322" w:lineRule="exact"/>
        <w:rPr>
          <w:rStyle w:val="FontStyle12"/>
          <w:i w:val="0"/>
          <w:sz w:val="28"/>
          <w:szCs w:val="28"/>
        </w:rPr>
      </w:pPr>
      <w:r w:rsidRPr="00276829">
        <w:rPr>
          <w:rStyle w:val="FontStyle12"/>
          <w:i w:val="0"/>
          <w:sz w:val="28"/>
          <w:szCs w:val="28"/>
        </w:rPr>
        <w:t>количественные показатели уровня правонарушений в студенческой среде;</w:t>
      </w:r>
    </w:p>
    <w:p w:rsidR="00A03AD0" w:rsidRPr="00276829" w:rsidRDefault="00A03AD0" w:rsidP="00A03AD0">
      <w:pPr>
        <w:pStyle w:val="Style2"/>
        <w:widowControl/>
        <w:numPr>
          <w:ilvl w:val="0"/>
          <w:numId w:val="2"/>
        </w:numPr>
        <w:tabs>
          <w:tab w:val="left" w:pos="158"/>
        </w:tabs>
        <w:spacing w:line="322" w:lineRule="exact"/>
        <w:rPr>
          <w:rStyle w:val="FontStyle12"/>
          <w:i w:val="0"/>
          <w:sz w:val="28"/>
          <w:szCs w:val="28"/>
        </w:rPr>
      </w:pPr>
      <w:r w:rsidRPr="00276829">
        <w:rPr>
          <w:rStyle w:val="FontStyle12"/>
          <w:i w:val="0"/>
          <w:sz w:val="28"/>
          <w:szCs w:val="28"/>
        </w:rPr>
        <w:t xml:space="preserve">количественные и качественные показатели образовательной деятельности </w:t>
      </w:r>
      <w:proofErr w:type="gramStart"/>
      <w:r w:rsidRPr="00276829">
        <w:rPr>
          <w:rStyle w:val="FontStyle12"/>
          <w:i w:val="0"/>
          <w:sz w:val="28"/>
          <w:szCs w:val="28"/>
        </w:rPr>
        <w:t>обучающихся</w:t>
      </w:r>
      <w:proofErr w:type="gramEnd"/>
      <w:r w:rsidRPr="00276829">
        <w:rPr>
          <w:rStyle w:val="FontStyle12"/>
          <w:i w:val="0"/>
          <w:sz w:val="28"/>
          <w:szCs w:val="28"/>
        </w:rPr>
        <w:t>;</w:t>
      </w:r>
    </w:p>
    <w:p w:rsidR="00A03AD0" w:rsidRPr="00276829" w:rsidRDefault="00A03AD0" w:rsidP="00A03AD0">
      <w:pPr>
        <w:pStyle w:val="Style2"/>
        <w:widowControl/>
        <w:numPr>
          <w:ilvl w:val="0"/>
          <w:numId w:val="2"/>
        </w:numPr>
        <w:tabs>
          <w:tab w:val="left" w:pos="158"/>
        </w:tabs>
        <w:spacing w:line="322" w:lineRule="exact"/>
        <w:rPr>
          <w:rStyle w:val="FontStyle12"/>
          <w:i w:val="0"/>
          <w:sz w:val="28"/>
          <w:szCs w:val="28"/>
        </w:rPr>
      </w:pPr>
      <w:r w:rsidRPr="00276829">
        <w:rPr>
          <w:rStyle w:val="FontStyle12"/>
          <w:i w:val="0"/>
          <w:sz w:val="28"/>
          <w:szCs w:val="28"/>
        </w:rPr>
        <w:t>динамика изменений количества студентов с отклон</w:t>
      </w:r>
      <w:r w:rsidR="00D27F40">
        <w:rPr>
          <w:rStyle w:val="FontStyle12"/>
          <w:i w:val="0"/>
          <w:sz w:val="28"/>
          <w:szCs w:val="28"/>
        </w:rPr>
        <w:t>яющимся (</w:t>
      </w:r>
      <w:proofErr w:type="spellStart"/>
      <w:r w:rsidR="00D27F40">
        <w:rPr>
          <w:rStyle w:val="FontStyle12"/>
          <w:i w:val="0"/>
          <w:sz w:val="28"/>
          <w:szCs w:val="28"/>
        </w:rPr>
        <w:t>девиантным</w:t>
      </w:r>
      <w:proofErr w:type="spellEnd"/>
      <w:r w:rsidR="00D27F40">
        <w:rPr>
          <w:rStyle w:val="FontStyle12"/>
          <w:i w:val="0"/>
          <w:sz w:val="28"/>
          <w:szCs w:val="28"/>
        </w:rPr>
        <w:t>) поведением.</w:t>
      </w:r>
    </w:p>
    <w:p w:rsidR="00A03AD0" w:rsidRPr="00D27F40" w:rsidRDefault="00A03AD0" w:rsidP="00D27F40">
      <w:pPr>
        <w:pStyle w:val="Style1"/>
        <w:widowControl/>
        <w:rPr>
          <w:sz w:val="10"/>
          <w:szCs w:val="10"/>
        </w:rPr>
      </w:pPr>
    </w:p>
    <w:p w:rsidR="00A03AD0" w:rsidRPr="00ED0FFE" w:rsidRDefault="00A03AD0" w:rsidP="00A03AD0">
      <w:pPr>
        <w:pStyle w:val="Style1"/>
        <w:widowControl/>
        <w:spacing w:before="101"/>
        <w:rPr>
          <w:rStyle w:val="FontStyle11"/>
          <w:sz w:val="28"/>
          <w:szCs w:val="28"/>
        </w:rPr>
      </w:pPr>
      <w:r w:rsidRPr="00ED0FFE">
        <w:rPr>
          <w:rStyle w:val="FontStyle11"/>
          <w:sz w:val="28"/>
          <w:szCs w:val="28"/>
        </w:rPr>
        <w:t>Формы представления результатов</w:t>
      </w:r>
    </w:p>
    <w:p w:rsidR="00733F39" w:rsidRPr="00276829" w:rsidRDefault="00A03AD0" w:rsidP="00ED0FFE">
      <w:pPr>
        <w:pStyle w:val="Style2"/>
        <w:widowControl/>
        <w:numPr>
          <w:ilvl w:val="0"/>
          <w:numId w:val="2"/>
        </w:numPr>
        <w:tabs>
          <w:tab w:val="left" w:pos="158"/>
        </w:tabs>
        <w:spacing w:before="14"/>
        <w:rPr>
          <w:sz w:val="28"/>
          <w:szCs w:val="28"/>
        </w:rPr>
      </w:pPr>
      <w:r w:rsidRPr="00ED0FFE">
        <w:rPr>
          <w:rStyle w:val="FontStyle12"/>
          <w:i w:val="0"/>
          <w:sz w:val="28"/>
          <w:szCs w:val="28"/>
        </w:rPr>
        <w:t xml:space="preserve">ежегодные аналитические отчёты на заседаниях советов институтов, </w:t>
      </w:r>
      <w:r w:rsidR="00D27F40">
        <w:rPr>
          <w:rStyle w:val="FontStyle12"/>
          <w:i w:val="0"/>
          <w:sz w:val="28"/>
          <w:szCs w:val="28"/>
        </w:rPr>
        <w:t xml:space="preserve">факультетов, </w:t>
      </w:r>
      <w:r w:rsidRPr="00ED0FFE">
        <w:rPr>
          <w:rStyle w:val="FontStyle12"/>
          <w:i w:val="0"/>
          <w:sz w:val="28"/>
          <w:szCs w:val="28"/>
        </w:rPr>
        <w:t>филиала</w:t>
      </w:r>
      <w:r w:rsidR="00D27F40">
        <w:rPr>
          <w:sz w:val="28"/>
          <w:szCs w:val="28"/>
        </w:rPr>
        <w:t>.</w:t>
      </w:r>
    </w:p>
    <w:p w:rsidR="00733F39" w:rsidRPr="00276829" w:rsidRDefault="00733F39">
      <w:pPr>
        <w:rPr>
          <w:sz w:val="28"/>
          <w:szCs w:val="28"/>
        </w:rPr>
      </w:pPr>
    </w:p>
    <w:sectPr w:rsidR="00733F39" w:rsidRPr="00276829" w:rsidSect="009747D6">
      <w:headerReference w:type="default" r:id="rId8"/>
      <w:pgSz w:w="16838" w:h="11906" w:orient="landscape"/>
      <w:pgMar w:top="113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6B1" w:rsidRDefault="00BB26B1" w:rsidP="00835423">
      <w:pPr>
        <w:spacing w:after="0" w:line="240" w:lineRule="auto"/>
      </w:pPr>
      <w:r>
        <w:separator/>
      </w:r>
    </w:p>
  </w:endnote>
  <w:endnote w:type="continuationSeparator" w:id="0">
    <w:p w:rsidR="00BB26B1" w:rsidRDefault="00BB26B1" w:rsidP="00835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6B1" w:rsidRDefault="00BB26B1" w:rsidP="00835423">
      <w:pPr>
        <w:spacing w:after="0" w:line="240" w:lineRule="auto"/>
      </w:pPr>
      <w:r>
        <w:separator/>
      </w:r>
    </w:p>
  </w:footnote>
  <w:footnote w:type="continuationSeparator" w:id="0">
    <w:p w:rsidR="00BB26B1" w:rsidRDefault="00BB26B1" w:rsidP="00835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5659"/>
      <w:docPartObj>
        <w:docPartGallery w:val="Page Numbers (Top of Page)"/>
        <w:docPartUnique/>
      </w:docPartObj>
    </w:sdtPr>
    <w:sdtContent>
      <w:p w:rsidR="00D95D85" w:rsidRDefault="005308F8">
        <w:pPr>
          <w:pStyle w:val="a4"/>
          <w:jc w:val="center"/>
        </w:pPr>
        <w:fldSimple w:instr=" PAGE   \* MERGEFORMAT ">
          <w:r w:rsidR="0046617C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CF09D6A"/>
    <w:lvl w:ilvl="0">
      <w:numFmt w:val="bullet"/>
      <w:lvlText w:val="*"/>
      <w:lvlJc w:val="left"/>
    </w:lvl>
  </w:abstractNum>
  <w:abstractNum w:abstractNumId="1">
    <w:nsid w:val="17095BE5"/>
    <w:multiLevelType w:val="hybridMultilevel"/>
    <w:tmpl w:val="FEC67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22023"/>
    <w:multiLevelType w:val="multilevel"/>
    <w:tmpl w:val="4038F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0BDF"/>
    <w:rsid w:val="00010BDF"/>
    <w:rsid w:val="000432E7"/>
    <w:rsid w:val="0004702B"/>
    <w:rsid w:val="0007066D"/>
    <w:rsid w:val="00077BC5"/>
    <w:rsid w:val="00096738"/>
    <w:rsid w:val="000A6D68"/>
    <w:rsid w:val="000B18E8"/>
    <w:rsid w:val="000E5E32"/>
    <w:rsid w:val="001035A0"/>
    <w:rsid w:val="00114D09"/>
    <w:rsid w:val="00120296"/>
    <w:rsid w:val="00125717"/>
    <w:rsid w:val="00125980"/>
    <w:rsid w:val="0014127E"/>
    <w:rsid w:val="0015422E"/>
    <w:rsid w:val="001B390B"/>
    <w:rsid w:val="001E4CAE"/>
    <w:rsid w:val="00210FE8"/>
    <w:rsid w:val="00211FA4"/>
    <w:rsid w:val="00216524"/>
    <w:rsid w:val="00222784"/>
    <w:rsid w:val="002440E2"/>
    <w:rsid w:val="002513C0"/>
    <w:rsid w:val="00276829"/>
    <w:rsid w:val="0029546E"/>
    <w:rsid w:val="002B0CD2"/>
    <w:rsid w:val="002D1726"/>
    <w:rsid w:val="002D4A9B"/>
    <w:rsid w:val="002F2CF6"/>
    <w:rsid w:val="003168C4"/>
    <w:rsid w:val="00366958"/>
    <w:rsid w:val="003961B7"/>
    <w:rsid w:val="003D158A"/>
    <w:rsid w:val="003D39E8"/>
    <w:rsid w:val="00440537"/>
    <w:rsid w:val="004405A0"/>
    <w:rsid w:val="00465AF1"/>
    <w:rsid w:val="0046617C"/>
    <w:rsid w:val="004A7215"/>
    <w:rsid w:val="004E6BF5"/>
    <w:rsid w:val="004F17BF"/>
    <w:rsid w:val="004F33D2"/>
    <w:rsid w:val="0050039A"/>
    <w:rsid w:val="00502D35"/>
    <w:rsid w:val="00520A96"/>
    <w:rsid w:val="005308F8"/>
    <w:rsid w:val="00546603"/>
    <w:rsid w:val="0054683E"/>
    <w:rsid w:val="00551F96"/>
    <w:rsid w:val="00572BD5"/>
    <w:rsid w:val="00582522"/>
    <w:rsid w:val="00582775"/>
    <w:rsid w:val="005C2EA9"/>
    <w:rsid w:val="005E6AED"/>
    <w:rsid w:val="005E7969"/>
    <w:rsid w:val="00614183"/>
    <w:rsid w:val="0064486D"/>
    <w:rsid w:val="00650A15"/>
    <w:rsid w:val="00652E32"/>
    <w:rsid w:val="00655326"/>
    <w:rsid w:val="0066052E"/>
    <w:rsid w:val="00684DB2"/>
    <w:rsid w:val="00686ADB"/>
    <w:rsid w:val="006A4C05"/>
    <w:rsid w:val="006C5E01"/>
    <w:rsid w:val="006D52F1"/>
    <w:rsid w:val="006D77FC"/>
    <w:rsid w:val="006F3FE2"/>
    <w:rsid w:val="0071505E"/>
    <w:rsid w:val="00716B7E"/>
    <w:rsid w:val="00733F39"/>
    <w:rsid w:val="007572A1"/>
    <w:rsid w:val="0078153A"/>
    <w:rsid w:val="007A2E3E"/>
    <w:rsid w:val="007B48ED"/>
    <w:rsid w:val="007C3756"/>
    <w:rsid w:val="007D778C"/>
    <w:rsid w:val="007F09CE"/>
    <w:rsid w:val="007F4358"/>
    <w:rsid w:val="0083178B"/>
    <w:rsid w:val="00835423"/>
    <w:rsid w:val="00870FAC"/>
    <w:rsid w:val="00887F67"/>
    <w:rsid w:val="008B02E2"/>
    <w:rsid w:val="008C7788"/>
    <w:rsid w:val="008E0313"/>
    <w:rsid w:val="008E3412"/>
    <w:rsid w:val="008E3AAF"/>
    <w:rsid w:val="008F5B17"/>
    <w:rsid w:val="00924583"/>
    <w:rsid w:val="009747D6"/>
    <w:rsid w:val="0098340C"/>
    <w:rsid w:val="009923AA"/>
    <w:rsid w:val="009A05AF"/>
    <w:rsid w:val="009E1A2C"/>
    <w:rsid w:val="00A03AD0"/>
    <w:rsid w:val="00A23FB0"/>
    <w:rsid w:val="00A473AD"/>
    <w:rsid w:val="00A52943"/>
    <w:rsid w:val="00A532E7"/>
    <w:rsid w:val="00A53815"/>
    <w:rsid w:val="00A55DE0"/>
    <w:rsid w:val="00A65A79"/>
    <w:rsid w:val="00A744E1"/>
    <w:rsid w:val="00A74F65"/>
    <w:rsid w:val="00A92FE2"/>
    <w:rsid w:val="00AA75EF"/>
    <w:rsid w:val="00AB04FC"/>
    <w:rsid w:val="00AD6745"/>
    <w:rsid w:val="00AE4D01"/>
    <w:rsid w:val="00AF1ACB"/>
    <w:rsid w:val="00B1109F"/>
    <w:rsid w:val="00B20669"/>
    <w:rsid w:val="00B21BAE"/>
    <w:rsid w:val="00B43AB8"/>
    <w:rsid w:val="00B65A9F"/>
    <w:rsid w:val="00B70B62"/>
    <w:rsid w:val="00BB26B1"/>
    <w:rsid w:val="00BF1446"/>
    <w:rsid w:val="00C11ABB"/>
    <w:rsid w:val="00C43EF4"/>
    <w:rsid w:val="00C6735A"/>
    <w:rsid w:val="00CE318C"/>
    <w:rsid w:val="00D07C71"/>
    <w:rsid w:val="00D24D07"/>
    <w:rsid w:val="00D27F40"/>
    <w:rsid w:val="00D529FA"/>
    <w:rsid w:val="00D85B3F"/>
    <w:rsid w:val="00D86BE4"/>
    <w:rsid w:val="00D91546"/>
    <w:rsid w:val="00D95D85"/>
    <w:rsid w:val="00D97EB5"/>
    <w:rsid w:val="00DF202A"/>
    <w:rsid w:val="00E05940"/>
    <w:rsid w:val="00E13F1D"/>
    <w:rsid w:val="00E21212"/>
    <w:rsid w:val="00E25168"/>
    <w:rsid w:val="00E26CDD"/>
    <w:rsid w:val="00E412B1"/>
    <w:rsid w:val="00E41827"/>
    <w:rsid w:val="00E52F5C"/>
    <w:rsid w:val="00E551E6"/>
    <w:rsid w:val="00E55F9D"/>
    <w:rsid w:val="00E64550"/>
    <w:rsid w:val="00E706A4"/>
    <w:rsid w:val="00EB55EA"/>
    <w:rsid w:val="00EB75CE"/>
    <w:rsid w:val="00EC7495"/>
    <w:rsid w:val="00ED0FFE"/>
    <w:rsid w:val="00F03362"/>
    <w:rsid w:val="00F2166E"/>
    <w:rsid w:val="00F3639A"/>
    <w:rsid w:val="00F60F49"/>
    <w:rsid w:val="00F626D2"/>
    <w:rsid w:val="00F748A8"/>
    <w:rsid w:val="00FB4F07"/>
    <w:rsid w:val="00FB6C5B"/>
    <w:rsid w:val="00FD1CDD"/>
    <w:rsid w:val="00FD4E8A"/>
    <w:rsid w:val="00FE5B29"/>
    <w:rsid w:val="00FE6965"/>
    <w:rsid w:val="00FF7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10B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10B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010BDF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rsid w:val="00010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uiPriority w:val="99"/>
    <w:rsid w:val="00010BDF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010BD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010BDF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A75EF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D1CDD"/>
    <w:pPr>
      <w:widowControl w:val="0"/>
      <w:autoSpaceDE w:val="0"/>
      <w:autoSpaceDN w:val="0"/>
      <w:adjustRightInd w:val="0"/>
      <w:spacing w:after="0" w:line="26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F3FE2"/>
    <w:pPr>
      <w:widowControl w:val="0"/>
      <w:autoSpaceDE w:val="0"/>
      <w:autoSpaceDN w:val="0"/>
      <w:adjustRightInd w:val="0"/>
      <w:spacing w:after="0" w:line="26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6F3FE2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uiPriority w:val="99"/>
    <w:rsid w:val="006F3FE2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6F3FE2"/>
    <w:rPr>
      <w:rFonts w:ascii="Times New Roman" w:hAnsi="Times New Roman" w:cs="Times New Roman"/>
      <w:spacing w:val="20"/>
      <w:sz w:val="14"/>
      <w:szCs w:val="14"/>
    </w:rPr>
  </w:style>
  <w:style w:type="paragraph" w:styleId="a4">
    <w:name w:val="header"/>
    <w:basedOn w:val="a"/>
    <w:link w:val="a5"/>
    <w:uiPriority w:val="99"/>
    <w:unhideWhenUsed/>
    <w:rsid w:val="0083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5423"/>
  </w:style>
  <w:style w:type="paragraph" w:styleId="a6">
    <w:name w:val="footer"/>
    <w:basedOn w:val="a"/>
    <w:link w:val="a7"/>
    <w:uiPriority w:val="99"/>
    <w:semiHidden/>
    <w:unhideWhenUsed/>
    <w:rsid w:val="00835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5423"/>
  </w:style>
  <w:style w:type="paragraph" w:styleId="a8">
    <w:name w:val="Normal (Web)"/>
    <w:basedOn w:val="a"/>
    <w:uiPriority w:val="99"/>
    <w:unhideWhenUsed/>
    <w:rsid w:val="00F03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B55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8BC4B-7407-4EE1-8B26-660D6861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6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KarsuncevaO.A</dc:creator>
  <cp:keywords/>
  <dc:description/>
  <cp:lastModifiedBy>AbramovaA.V</cp:lastModifiedBy>
  <cp:revision>75</cp:revision>
  <cp:lastPrinted>2019-03-13T10:45:00Z</cp:lastPrinted>
  <dcterms:created xsi:type="dcterms:W3CDTF">2018-09-04T08:36:00Z</dcterms:created>
  <dcterms:modified xsi:type="dcterms:W3CDTF">2019-03-13T10:45:00Z</dcterms:modified>
</cp:coreProperties>
</file>