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603" w:rsidRPr="00512603" w:rsidRDefault="00512603" w:rsidP="00512603">
      <w:pPr>
        <w:jc w:val="center"/>
        <w:rPr>
          <w:rFonts w:ascii="Times New Roman" w:hAnsi="Times New Roman" w:cs="Times New Roman"/>
          <w:sz w:val="28"/>
          <w:szCs w:val="28"/>
        </w:rPr>
      </w:pPr>
      <w:r w:rsidRPr="00512603">
        <w:rPr>
          <w:rFonts w:ascii="Times New Roman" w:hAnsi="Times New Roman" w:cs="Times New Roman"/>
          <w:sz w:val="28"/>
          <w:szCs w:val="28"/>
        </w:rPr>
        <w:t xml:space="preserve">Форма квалификационного соответствия доцента кафедры </w:t>
      </w:r>
      <w:r w:rsidR="00742510">
        <w:rPr>
          <w:rFonts w:ascii="Times New Roman" w:hAnsi="Times New Roman" w:cs="Times New Roman"/>
          <w:sz w:val="28"/>
          <w:szCs w:val="28"/>
        </w:rPr>
        <w:t>учета, анализа и аудита</w:t>
      </w:r>
      <w:r w:rsidRPr="00512603">
        <w:rPr>
          <w:rFonts w:ascii="Times New Roman" w:hAnsi="Times New Roman" w:cs="Times New Roman"/>
          <w:sz w:val="28"/>
          <w:szCs w:val="28"/>
        </w:rPr>
        <w:t xml:space="preserve"> </w:t>
      </w:r>
      <w:r w:rsidR="00742510">
        <w:rPr>
          <w:rFonts w:ascii="Times New Roman" w:hAnsi="Times New Roman" w:cs="Times New Roman"/>
          <w:b/>
          <w:sz w:val="28"/>
          <w:szCs w:val="28"/>
        </w:rPr>
        <w:t>Татаровской Татьяны Евгеньевны</w:t>
      </w:r>
      <w:r w:rsidRPr="00512603">
        <w:rPr>
          <w:rFonts w:ascii="Times New Roman" w:hAnsi="Times New Roman" w:cs="Times New Roman"/>
          <w:sz w:val="28"/>
          <w:szCs w:val="28"/>
        </w:rPr>
        <w:t xml:space="preserve">, в связи </w:t>
      </w:r>
      <w:r w:rsidR="00625E2F">
        <w:rPr>
          <w:rFonts w:ascii="Times New Roman" w:hAnsi="Times New Roman" w:cs="Times New Roman"/>
          <w:sz w:val="28"/>
          <w:szCs w:val="28"/>
        </w:rPr>
        <w:br/>
      </w:r>
      <w:r w:rsidRPr="00512603">
        <w:rPr>
          <w:rFonts w:ascii="Times New Roman" w:hAnsi="Times New Roman" w:cs="Times New Roman"/>
          <w:sz w:val="28"/>
          <w:szCs w:val="28"/>
        </w:rPr>
        <w:t>с представлением к ученому званию ДОЦЕНТА по на</w:t>
      </w:r>
      <w:bookmarkStart w:id="0" w:name="_GoBack"/>
      <w:bookmarkEnd w:id="0"/>
      <w:r w:rsidRPr="00512603">
        <w:rPr>
          <w:rFonts w:ascii="Times New Roman" w:hAnsi="Times New Roman" w:cs="Times New Roman"/>
          <w:sz w:val="28"/>
          <w:szCs w:val="28"/>
        </w:rPr>
        <w:t>учной специальности 08.00.</w:t>
      </w:r>
      <w:r w:rsidR="00742510">
        <w:rPr>
          <w:rFonts w:ascii="Times New Roman" w:hAnsi="Times New Roman" w:cs="Times New Roman"/>
          <w:sz w:val="28"/>
          <w:szCs w:val="28"/>
        </w:rPr>
        <w:t>12</w:t>
      </w:r>
      <w:r w:rsidRPr="00512603">
        <w:rPr>
          <w:rFonts w:ascii="Times New Roman" w:hAnsi="Times New Roman" w:cs="Times New Roman"/>
          <w:sz w:val="28"/>
          <w:szCs w:val="28"/>
        </w:rPr>
        <w:t xml:space="preserve"> – «</w:t>
      </w:r>
      <w:r w:rsidR="00742510">
        <w:rPr>
          <w:rFonts w:ascii="Times New Roman" w:hAnsi="Times New Roman" w:cs="Times New Roman"/>
          <w:sz w:val="28"/>
          <w:szCs w:val="28"/>
        </w:rPr>
        <w:t>Бухгалтерский учет, статистика</w:t>
      </w:r>
      <w:r w:rsidRPr="00512603">
        <w:rPr>
          <w:rFonts w:ascii="Times New Roman" w:hAnsi="Times New Roman" w:cs="Times New Roman"/>
          <w:sz w:val="28"/>
          <w:szCs w:val="28"/>
        </w:rPr>
        <w:t xml:space="preserve">» </w:t>
      </w:r>
      <w:r w:rsidR="00625E2F">
        <w:rPr>
          <w:rFonts w:ascii="Times New Roman" w:hAnsi="Times New Roman" w:cs="Times New Roman"/>
          <w:sz w:val="28"/>
          <w:szCs w:val="28"/>
        </w:rPr>
        <w:br/>
      </w:r>
      <w:r w:rsidRPr="00512603">
        <w:rPr>
          <w:rFonts w:ascii="Times New Roman" w:hAnsi="Times New Roman" w:cs="Times New Roman"/>
          <w:sz w:val="28"/>
          <w:szCs w:val="28"/>
        </w:rPr>
        <w:t xml:space="preserve">(в том числе </w:t>
      </w:r>
      <w:proofErr w:type="gramStart"/>
      <w:r w:rsidRPr="0051260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512603">
        <w:rPr>
          <w:rFonts w:ascii="Times New Roman" w:hAnsi="Times New Roman" w:cs="Times New Roman"/>
          <w:sz w:val="28"/>
          <w:szCs w:val="28"/>
        </w:rPr>
        <w:t xml:space="preserve"> последние 3 года)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180"/>
        <w:gridCol w:w="702"/>
        <w:gridCol w:w="1744"/>
        <w:gridCol w:w="702"/>
        <w:gridCol w:w="1862"/>
        <w:gridCol w:w="703"/>
        <w:gridCol w:w="1862"/>
        <w:gridCol w:w="703"/>
        <w:gridCol w:w="1799"/>
        <w:gridCol w:w="704"/>
        <w:gridCol w:w="1592"/>
        <w:gridCol w:w="702"/>
        <w:gridCol w:w="1665"/>
      </w:tblGrid>
      <w:tr w:rsidR="00512603" w:rsidRPr="005355A1" w:rsidTr="005355A1">
        <w:tc>
          <w:tcPr>
            <w:tcW w:w="591" w:type="pct"/>
            <w:gridSpan w:val="2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Стаж непрерывной работы в должности доцента</w:t>
            </w:r>
          </w:p>
        </w:tc>
        <w:tc>
          <w:tcPr>
            <w:tcW w:w="768" w:type="pct"/>
            <w:gridSpan w:val="2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 xml:space="preserve">Стаж научной и педагогической деятельности по указанной </w:t>
            </w:r>
            <w:r w:rsidR="00EE6257">
              <w:rPr>
                <w:rFonts w:ascii="Times New Roman" w:hAnsi="Times New Roman" w:cs="Times New Roman"/>
                <w:sz w:val="20"/>
                <w:szCs w:val="20"/>
              </w:rPr>
              <w:t xml:space="preserve">научной </w:t>
            </w: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специальности</w:t>
            </w:r>
          </w:p>
        </w:tc>
        <w:tc>
          <w:tcPr>
            <w:tcW w:w="806" w:type="pct"/>
            <w:gridSpan w:val="2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Наличие опубликованных учебных изданий и научных трудов (в т.ч. в соавторстве)</w:t>
            </w:r>
          </w:p>
        </w:tc>
        <w:tc>
          <w:tcPr>
            <w:tcW w:w="806" w:type="pct"/>
            <w:gridSpan w:val="2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Публикация учебных изданий</w:t>
            </w:r>
          </w:p>
        </w:tc>
        <w:tc>
          <w:tcPr>
            <w:tcW w:w="786" w:type="pct"/>
            <w:gridSpan w:val="2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</w:t>
            </w:r>
          </w:p>
        </w:tc>
        <w:tc>
          <w:tcPr>
            <w:tcW w:w="720" w:type="pct"/>
            <w:gridSpan w:val="2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Наличие грантов, выполненных НИР</w:t>
            </w:r>
          </w:p>
        </w:tc>
        <w:tc>
          <w:tcPr>
            <w:tcW w:w="524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Участие в конференциях, симпозиумах, съездах, наличие гос. акад. званий</w:t>
            </w:r>
          </w:p>
        </w:tc>
      </w:tr>
      <w:tr w:rsidR="005355A1" w:rsidRPr="005355A1" w:rsidTr="005355A1">
        <w:tc>
          <w:tcPr>
            <w:tcW w:w="371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8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0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5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0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85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0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5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0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0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0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4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355A1" w:rsidRPr="005355A1" w:rsidTr="005355A1">
        <w:tc>
          <w:tcPr>
            <w:tcW w:w="371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220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548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220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585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220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585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220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565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220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500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220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524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</w:tr>
      <w:tr w:rsidR="005355A1" w:rsidRPr="005355A1" w:rsidTr="005355A1">
        <w:tc>
          <w:tcPr>
            <w:tcW w:w="371" w:type="pct"/>
          </w:tcPr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Не менее 2 лет</w:t>
            </w:r>
          </w:p>
        </w:tc>
        <w:tc>
          <w:tcPr>
            <w:tcW w:w="220" w:type="pct"/>
          </w:tcPr>
          <w:p w:rsidR="00512603" w:rsidRPr="005355A1" w:rsidRDefault="00512603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2 года</w:t>
            </w:r>
          </w:p>
        </w:tc>
        <w:tc>
          <w:tcPr>
            <w:tcW w:w="548" w:type="pct"/>
          </w:tcPr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Не менее 3 лет</w:t>
            </w:r>
          </w:p>
          <w:p w:rsidR="00512603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P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355A1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="00512603"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т.ч. не менее 3 лет педагогической работы по указанной </w:t>
            </w:r>
            <w:r w:rsidR="00EE62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научной </w:t>
            </w:r>
            <w:r w:rsidR="00512603"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специальности</w:t>
            </w:r>
          </w:p>
        </w:tc>
        <w:tc>
          <w:tcPr>
            <w:tcW w:w="220" w:type="pct"/>
          </w:tcPr>
          <w:p w:rsidR="00512603" w:rsidRPr="005355A1" w:rsidRDefault="00512603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6 лет</w:t>
            </w: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12603" w:rsidRDefault="00512603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355A1" w:rsidRDefault="005355A1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355A1" w:rsidRDefault="005355A1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355A1" w:rsidRDefault="005355A1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355A1" w:rsidRPr="005355A1" w:rsidRDefault="005355A1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12603" w:rsidRPr="005355A1" w:rsidRDefault="00742510" w:rsidP="007425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512603"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лет</w:t>
            </w:r>
          </w:p>
        </w:tc>
        <w:tc>
          <w:tcPr>
            <w:tcW w:w="585" w:type="pct"/>
          </w:tcPr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Всего не менее 20 опубликованных учебных изданий и научных трудов</w:t>
            </w:r>
          </w:p>
          <w:p w:rsidR="00512603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P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355A1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="00512603"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т.ч. за последние 3 года не менее 3 научных трудов по указанной на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="00512603"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чной специальности, опубликованных в рецензируемых изданиях</w:t>
            </w:r>
          </w:p>
        </w:tc>
        <w:tc>
          <w:tcPr>
            <w:tcW w:w="220" w:type="pct"/>
          </w:tcPr>
          <w:p w:rsidR="00512603" w:rsidRPr="005355A1" w:rsidRDefault="00625E2F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54</w:t>
            </w: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6257" w:rsidRDefault="00EE6257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E6257" w:rsidRDefault="00EE6257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E6257" w:rsidRPr="005355A1" w:rsidRDefault="00742510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585" w:type="pct"/>
          </w:tcPr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Наличие опубликованных учебных изданий</w:t>
            </w: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P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="00512603"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т.ч. за последние 3</w:t>
            </w:r>
            <w:r w:rsidR="00EE62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12603"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года не менее 2 учебных изданий</w:t>
            </w:r>
            <w:r w:rsidR="00512603" w:rsidRPr="005355A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512603" w:rsidRPr="005355A1">
              <w:rPr>
                <w:rFonts w:ascii="Times New Roman" w:hAnsi="Times New Roman" w:cs="Times New Roman"/>
                <w:sz w:val="20"/>
                <w:szCs w:val="20"/>
              </w:rPr>
              <w:t>в т.ч. 2 учебных пособия</w:t>
            </w:r>
          </w:p>
        </w:tc>
        <w:tc>
          <w:tcPr>
            <w:tcW w:w="220" w:type="pct"/>
          </w:tcPr>
          <w:p w:rsidR="00512603" w:rsidRPr="005355A1" w:rsidRDefault="00512603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355A1" w:rsidRPr="005355A1" w:rsidRDefault="005355A1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355A1" w:rsidRPr="005355A1" w:rsidRDefault="00EE6257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5355A1" w:rsidRPr="005355A1" w:rsidRDefault="005355A1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355A1" w:rsidRPr="005355A1" w:rsidRDefault="005355A1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5" w:type="pct"/>
          </w:tcPr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ФПК, либо не менее 2 стажировок на предприятиях, в органах гос. власти, местного самоуправления или ведущих вузах</w:t>
            </w:r>
          </w:p>
        </w:tc>
        <w:tc>
          <w:tcPr>
            <w:tcW w:w="220" w:type="pct"/>
          </w:tcPr>
          <w:p w:rsidR="00EE6257" w:rsidRDefault="00EE6257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12603" w:rsidRPr="005355A1" w:rsidRDefault="00742510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00" w:type="pct"/>
          </w:tcPr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Наличие грантов, участие в конкурсах</w:t>
            </w: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Руководство (</w:t>
            </w:r>
            <w:proofErr w:type="spellStart"/>
            <w:r w:rsidR="00EE625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твественный</w:t>
            </w:r>
            <w:proofErr w:type="spellEnd"/>
            <w:r w:rsidRPr="005355A1">
              <w:rPr>
                <w:rFonts w:ascii="Times New Roman" w:hAnsi="Times New Roman" w:cs="Times New Roman"/>
                <w:sz w:val="20"/>
                <w:szCs w:val="20"/>
              </w:rPr>
              <w:t xml:space="preserve"> исполнитель): - НИР, всего, </w:t>
            </w:r>
            <w:r w:rsidR="005355A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в т.ч. внутренние</w:t>
            </w: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внешние</w:t>
            </w:r>
          </w:p>
        </w:tc>
        <w:tc>
          <w:tcPr>
            <w:tcW w:w="220" w:type="pct"/>
          </w:tcPr>
          <w:p w:rsidR="00EE6257" w:rsidRDefault="00EE6257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12603" w:rsidRPr="005355A1" w:rsidRDefault="00742510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6257" w:rsidRDefault="00EE6257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6257" w:rsidRDefault="00EE6257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Default="00742510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2510" w:rsidRDefault="00742510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P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" w:type="pct"/>
          </w:tcPr>
          <w:p w:rsidR="00512603" w:rsidRPr="005355A1" w:rsidRDefault="00512603" w:rsidP="007425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 xml:space="preserve">Конференции - </w:t>
            </w:r>
            <w:r w:rsidR="0074251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</w:tbl>
    <w:p w:rsidR="00E11F03" w:rsidRPr="00512603" w:rsidRDefault="00E11F03">
      <w:pPr>
        <w:rPr>
          <w:rFonts w:ascii="Times New Roman" w:hAnsi="Times New Roman" w:cs="Times New Roman"/>
          <w:sz w:val="28"/>
          <w:szCs w:val="28"/>
        </w:rPr>
      </w:pPr>
    </w:p>
    <w:sectPr w:rsidR="00E11F03" w:rsidRPr="00512603" w:rsidSect="005355A1">
      <w:pgSz w:w="16838" w:h="11906" w:orient="landscape"/>
      <w:pgMar w:top="170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603"/>
    <w:rsid w:val="00512603"/>
    <w:rsid w:val="005355A1"/>
    <w:rsid w:val="00625E2F"/>
    <w:rsid w:val="00742510"/>
    <w:rsid w:val="0081632B"/>
    <w:rsid w:val="008A1262"/>
    <w:rsid w:val="00E11F03"/>
    <w:rsid w:val="00EE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uiPriority w:val="39"/>
    <w:qFormat/>
    <w:rsid w:val="0081632B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color w:val="00000A"/>
      <w:sz w:val="28"/>
      <w:szCs w:val="20"/>
      <w:lang w:eastAsia="zh-CN"/>
    </w:rPr>
  </w:style>
  <w:style w:type="paragraph" w:styleId="2">
    <w:name w:val="toc 2"/>
    <w:basedOn w:val="a"/>
    <w:uiPriority w:val="39"/>
    <w:qFormat/>
    <w:rsid w:val="0081632B"/>
    <w:pPr>
      <w:widowControl w:val="0"/>
      <w:tabs>
        <w:tab w:val="left" w:pos="0"/>
        <w:tab w:val="left" w:pos="880"/>
        <w:tab w:val="right" w:leader="dot" w:pos="9345"/>
      </w:tabs>
      <w:spacing w:after="0" w:line="360" w:lineRule="auto"/>
    </w:pPr>
    <w:rPr>
      <w:rFonts w:ascii="Times New Roman" w:eastAsia="Times New Roman" w:hAnsi="Times New Roman" w:cs="Times New Roman"/>
      <w:color w:val="00000A"/>
      <w:sz w:val="28"/>
      <w:szCs w:val="20"/>
      <w:lang w:eastAsia="zh-CN"/>
    </w:rPr>
  </w:style>
  <w:style w:type="table" w:styleId="a3">
    <w:name w:val="Table Grid"/>
    <w:basedOn w:val="a1"/>
    <w:uiPriority w:val="39"/>
    <w:rsid w:val="005126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55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55A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uiPriority w:val="39"/>
    <w:qFormat/>
    <w:rsid w:val="0081632B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color w:val="00000A"/>
      <w:sz w:val="28"/>
      <w:szCs w:val="20"/>
      <w:lang w:eastAsia="zh-CN"/>
    </w:rPr>
  </w:style>
  <w:style w:type="paragraph" w:styleId="2">
    <w:name w:val="toc 2"/>
    <w:basedOn w:val="a"/>
    <w:uiPriority w:val="39"/>
    <w:qFormat/>
    <w:rsid w:val="0081632B"/>
    <w:pPr>
      <w:widowControl w:val="0"/>
      <w:tabs>
        <w:tab w:val="left" w:pos="0"/>
        <w:tab w:val="left" w:pos="880"/>
        <w:tab w:val="right" w:leader="dot" w:pos="9345"/>
      </w:tabs>
      <w:spacing w:after="0" w:line="360" w:lineRule="auto"/>
    </w:pPr>
    <w:rPr>
      <w:rFonts w:ascii="Times New Roman" w:eastAsia="Times New Roman" w:hAnsi="Times New Roman" w:cs="Times New Roman"/>
      <w:color w:val="00000A"/>
      <w:sz w:val="28"/>
      <w:szCs w:val="20"/>
      <w:lang w:eastAsia="zh-CN"/>
    </w:rPr>
  </w:style>
  <w:style w:type="table" w:styleId="a3">
    <w:name w:val="Table Grid"/>
    <w:basedOn w:val="a1"/>
    <w:uiPriority w:val="39"/>
    <w:rsid w:val="005126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55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55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Татьяна Евгеньевна</cp:lastModifiedBy>
  <cp:revision>4</cp:revision>
  <cp:lastPrinted>2019-03-06T19:31:00Z</cp:lastPrinted>
  <dcterms:created xsi:type="dcterms:W3CDTF">2019-03-03T18:32:00Z</dcterms:created>
  <dcterms:modified xsi:type="dcterms:W3CDTF">2019-03-06T19:31:00Z</dcterms:modified>
</cp:coreProperties>
</file>