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CCC" w:rsidRDefault="00067A72" w:rsidP="001D0CCC">
      <w:pPr>
        <w:pStyle w:val="a3"/>
        <w:spacing w:line="360" w:lineRule="auto"/>
        <w:jc w:val="both"/>
        <w:rPr>
          <w:rStyle w:val="FontStyle17"/>
          <w:sz w:val="24"/>
          <w:szCs w:val="24"/>
          <w:lang w:val="en-US"/>
        </w:rPr>
      </w:pPr>
      <w:r>
        <w:rPr>
          <w:rStyle w:val="FontStyle17"/>
          <w:sz w:val="24"/>
          <w:szCs w:val="24"/>
        </w:rPr>
        <w:t>П</w:t>
      </w:r>
      <w:r w:rsidRPr="001D0CCC">
        <w:rPr>
          <w:rStyle w:val="FontStyle17"/>
          <w:sz w:val="24"/>
          <w:szCs w:val="24"/>
        </w:rPr>
        <w:t>риложение</w:t>
      </w:r>
      <w:r w:rsidR="001D0CCC" w:rsidRPr="001D0CCC">
        <w:rPr>
          <w:rStyle w:val="FontStyle17"/>
          <w:sz w:val="24"/>
          <w:szCs w:val="24"/>
        </w:rPr>
        <w:t xml:space="preserve"> 10</w:t>
      </w:r>
      <w:r w:rsidR="001D0CCC">
        <w:rPr>
          <w:rStyle w:val="FontStyle17"/>
          <w:sz w:val="24"/>
          <w:szCs w:val="24"/>
          <w:lang w:val="en-US"/>
        </w:rPr>
        <w:t xml:space="preserve"> </w:t>
      </w:r>
    </w:p>
    <w:tbl>
      <w:tblPr>
        <w:tblW w:w="9747" w:type="dxa"/>
        <w:tblLook w:val="04A0"/>
      </w:tblPr>
      <w:tblGrid>
        <w:gridCol w:w="3936"/>
        <w:gridCol w:w="5811"/>
      </w:tblGrid>
      <w:tr w:rsidR="009D32A8" w:rsidTr="009D32A8">
        <w:tc>
          <w:tcPr>
            <w:tcW w:w="3936" w:type="dxa"/>
          </w:tcPr>
          <w:p w:rsidR="009D32A8" w:rsidRDefault="009D32A8">
            <w:pPr>
              <w:spacing w:line="360" w:lineRule="auto"/>
              <w:rPr>
                <w:rFonts w:eastAsia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811" w:type="dxa"/>
          </w:tcPr>
          <w:p w:rsidR="009D32A8" w:rsidRDefault="009D32A8">
            <w:pPr>
              <w:spacing w:line="360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УТВЕРЖДЕНО</w:t>
            </w:r>
          </w:p>
          <w:p w:rsidR="009D32A8" w:rsidRDefault="009D32A8">
            <w:pPr>
              <w:spacing w:line="360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Ректор ФГБОУ ВО «СГЭУ»</w:t>
            </w:r>
          </w:p>
          <w:p w:rsidR="009D32A8" w:rsidRDefault="009D32A8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д. э. н., профессор</w:t>
            </w:r>
          </w:p>
          <w:p w:rsidR="009D32A8" w:rsidRDefault="009D32A8">
            <w:pPr>
              <w:spacing w:line="360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___________________ Ашмарина С.И.</w:t>
            </w:r>
          </w:p>
          <w:p w:rsidR="009D32A8" w:rsidRDefault="009D32A8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(приказ №______ от ___________________)</w:t>
            </w:r>
          </w:p>
          <w:p w:rsidR="009D32A8" w:rsidRDefault="009D32A8">
            <w:pPr>
              <w:spacing w:line="360" w:lineRule="auto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1D0CCC" w:rsidRDefault="001D0CCC" w:rsidP="001D0CCC">
      <w:pPr>
        <w:pStyle w:val="a3"/>
        <w:spacing w:line="360" w:lineRule="auto"/>
        <w:jc w:val="both"/>
        <w:rPr>
          <w:rStyle w:val="FontStyle17"/>
          <w:sz w:val="24"/>
          <w:szCs w:val="24"/>
        </w:rPr>
      </w:pPr>
    </w:p>
    <w:p w:rsidR="001D0CCC" w:rsidRPr="00067A72" w:rsidRDefault="001D0CCC" w:rsidP="001D0CCC">
      <w:pPr>
        <w:pStyle w:val="a3"/>
        <w:spacing w:line="360" w:lineRule="auto"/>
        <w:jc w:val="center"/>
        <w:rPr>
          <w:rStyle w:val="FontStyle17"/>
          <w:sz w:val="28"/>
          <w:szCs w:val="28"/>
        </w:rPr>
      </w:pPr>
      <w:r w:rsidRPr="00067A72">
        <w:rPr>
          <w:rStyle w:val="FontStyle17"/>
          <w:sz w:val="28"/>
          <w:szCs w:val="28"/>
        </w:rPr>
        <w:t>Порядок учета результатов индивидуальных достижений и договора о целевом обучении при приеме на обучение по образовательным программам среднего профессионального образования</w:t>
      </w:r>
    </w:p>
    <w:p w:rsidR="001D0CCC" w:rsidRPr="00067A72" w:rsidRDefault="001D0CCC" w:rsidP="001D0CCC">
      <w:pPr>
        <w:pStyle w:val="a3"/>
        <w:spacing w:line="360" w:lineRule="auto"/>
        <w:jc w:val="center"/>
        <w:rPr>
          <w:sz w:val="28"/>
          <w:szCs w:val="28"/>
        </w:rPr>
      </w:pPr>
    </w:p>
    <w:p w:rsidR="001D0CCC" w:rsidRPr="00067A72" w:rsidRDefault="001D0CCC" w:rsidP="001D0CCC">
      <w:pPr>
        <w:pStyle w:val="a3"/>
        <w:spacing w:line="360" w:lineRule="auto"/>
        <w:jc w:val="center"/>
        <w:rPr>
          <w:rStyle w:val="FontStyle18"/>
          <w:sz w:val="28"/>
          <w:szCs w:val="28"/>
        </w:rPr>
      </w:pPr>
      <w:r w:rsidRPr="00067A72">
        <w:rPr>
          <w:rStyle w:val="FontStyle18"/>
          <w:sz w:val="28"/>
          <w:szCs w:val="28"/>
        </w:rPr>
        <w:t>ВВЕДЕНИЕ</w:t>
      </w:r>
    </w:p>
    <w:p w:rsidR="001D0CCC" w:rsidRPr="00067A72" w:rsidRDefault="001D0CCC" w:rsidP="00067A72">
      <w:pPr>
        <w:pStyle w:val="a3"/>
        <w:spacing w:line="360" w:lineRule="auto"/>
        <w:ind w:firstLine="567"/>
        <w:jc w:val="both"/>
        <w:rPr>
          <w:rStyle w:val="FontStyle18"/>
          <w:sz w:val="28"/>
          <w:szCs w:val="28"/>
        </w:rPr>
      </w:pPr>
      <w:r w:rsidRPr="00067A72">
        <w:rPr>
          <w:rStyle w:val="FontStyle18"/>
          <w:sz w:val="28"/>
          <w:szCs w:val="28"/>
        </w:rPr>
        <w:t>При разработке настоящего Порядка учета результатов индивидуальных достижений и договора о целевом обучении при приеме на обучение по образовательным программам среднего профессионального образования в основу положены следующие документы:</w:t>
      </w:r>
    </w:p>
    <w:p w:rsidR="001D0CCC" w:rsidRPr="00067A72" w:rsidRDefault="001D0CCC" w:rsidP="0044043F">
      <w:pPr>
        <w:pStyle w:val="a3"/>
        <w:numPr>
          <w:ilvl w:val="0"/>
          <w:numId w:val="6"/>
        </w:numPr>
        <w:spacing w:line="360" w:lineRule="auto"/>
        <w:ind w:left="0" w:firstLine="0"/>
        <w:jc w:val="both"/>
        <w:rPr>
          <w:rStyle w:val="FontStyle18"/>
          <w:sz w:val="28"/>
          <w:szCs w:val="28"/>
        </w:rPr>
      </w:pPr>
      <w:r w:rsidRPr="00067A72">
        <w:rPr>
          <w:rStyle w:val="FontStyle18"/>
          <w:sz w:val="28"/>
          <w:szCs w:val="28"/>
        </w:rPr>
        <w:t>Федеральный закон "Об образовании в Российской Федерации» № 273-ФЗ от 29.12.2012 г. (далее - Федеральный закон);</w:t>
      </w:r>
    </w:p>
    <w:p w:rsidR="001D0CCC" w:rsidRPr="00067A72" w:rsidRDefault="001D0CCC" w:rsidP="0044043F">
      <w:pPr>
        <w:pStyle w:val="a3"/>
        <w:numPr>
          <w:ilvl w:val="0"/>
          <w:numId w:val="6"/>
        </w:numPr>
        <w:spacing w:line="360" w:lineRule="auto"/>
        <w:ind w:left="0" w:firstLine="0"/>
        <w:jc w:val="both"/>
        <w:rPr>
          <w:rStyle w:val="FontStyle18"/>
          <w:sz w:val="28"/>
          <w:szCs w:val="28"/>
        </w:rPr>
      </w:pPr>
      <w:r w:rsidRPr="00067A72">
        <w:rPr>
          <w:rStyle w:val="FontStyle18"/>
          <w:sz w:val="28"/>
          <w:szCs w:val="28"/>
        </w:rPr>
        <w:t xml:space="preserve">Порядок приема на </w:t>
      </w:r>
      <w:proofErr w:type="gramStart"/>
      <w:r w:rsidRPr="00067A72">
        <w:rPr>
          <w:rStyle w:val="FontStyle18"/>
          <w:sz w:val="28"/>
          <w:szCs w:val="28"/>
        </w:rPr>
        <w:t>обучение по</w:t>
      </w:r>
      <w:proofErr w:type="gramEnd"/>
      <w:r w:rsidRPr="00067A72">
        <w:rPr>
          <w:rStyle w:val="FontStyle18"/>
          <w:sz w:val="28"/>
          <w:szCs w:val="28"/>
        </w:rPr>
        <w:t xml:space="preserve"> образовательным программам среднего профессионального образования, утвержденный Приказом Минобрнауки России от 23 января 2014 года №36 (в ред. Приказа Минобрнауки России от 11 декабря 2015г. №1456, Приказа </w:t>
      </w:r>
      <w:proofErr w:type="spellStart"/>
      <w:r w:rsidRPr="00067A72">
        <w:rPr>
          <w:rStyle w:val="FontStyle18"/>
          <w:sz w:val="28"/>
          <w:szCs w:val="28"/>
        </w:rPr>
        <w:t>Минпросвещения</w:t>
      </w:r>
      <w:proofErr w:type="spellEnd"/>
      <w:r w:rsidRPr="00067A72">
        <w:rPr>
          <w:rStyle w:val="FontStyle18"/>
          <w:sz w:val="28"/>
          <w:szCs w:val="28"/>
        </w:rPr>
        <w:t xml:space="preserve"> России от 26.11.2018 № 243</w:t>
      </w:r>
      <w:r w:rsidR="005E5FF5">
        <w:rPr>
          <w:rStyle w:val="FontStyle18"/>
          <w:sz w:val="28"/>
          <w:szCs w:val="28"/>
        </w:rPr>
        <w:t xml:space="preserve"> </w:t>
      </w:r>
      <w:r w:rsidR="005E5FF5" w:rsidRPr="005E5FF5">
        <w:rPr>
          <w:sz w:val="28"/>
          <w:szCs w:val="28"/>
        </w:rPr>
        <w:t xml:space="preserve">, </w:t>
      </w:r>
      <w:r w:rsidR="005E5FF5" w:rsidRPr="00D16CAD">
        <w:rPr>
          <w:sz w:val="28"/>
          <w:szCs w:val="28"/>
        </w:rPr>
        <w:t>от 26.03.2019 №131</w:t>
      </w:r>
      <w:r w:rsidR="005E5FF5" w:rsidRPr="005E5FF5">
        <w:rPr>
          <w:sz w:val="28"/>
          <w:szCs w:val="28"/>
        </w:rPr>
        <w:t>);</w:t>
      </w:r>
    </w:p>
    <w:p w:rsidR="001D0CCC" w:rsidRPr="0044043F" w:rsidRDefault="001D0CCC" w:rsidP="0044043F">
      <w:pPr>
        <w:pStyle w:val="a3"/>
        <w:numPr>
          <w:ilvl w:val="0"/>
          <w:numId w:val="6"/>
        </w:numPr>
        <w:spacing w:line="360" w:lineRule="auto"/>
        <w:ind w:left="0" w:firstLine="0"/>
        <w:jc w:val="both"/>
        <w:rPr>
          <w:rStyle w:val="FontStyle18"/>
          <w:sz w:val="28"/>
          <w:szCs w:val="28"/>
        </w:rPr>
      </w:pPr>
      <w:r w:rsidRPr="0044043F">
        <w:rPr>
          <w:rStyle w:val="FontStyle18"/>
          <w:sz w:val="28"/>
          <w:szCs w:val="28"/>
        </w:rPr>
        <w:t xml:space="preserve">Правила приема на </w:t>
      </w:r>
      <w:proofErr w:type="gramStart"/>
      <w:r w:rsidRPr="0044043F">
        <w:rPr>
          <w:rStyle w:val="FontStyle18"/>
          <w:sz w:val="28"/>
          <w:szCs w:val="28"/>
        </w:rPr>
        <w:t>обучение по</w:t>
      </w:r>
      <w:proofErr w:type="gramEnd"/>
      <w:r w:rsidRPr="0044043F">
        <w:rPr>
          <w:rStyle w:val="FontStyle18"/>
          <w:sz w:val="28"/>
          <w:szCs w:val="28"/>
        </w:rPr>
        <w:t xml:space="preserve"> образовательным программам среднего профессионального образования в федеральное государственное бюджетное образовательное учреждение высшего образования «Самарский государственный экономический университет» на 20</w:t>
      </w:r>
      <w:r w:rsidR="005E5FF5">
        <w:rPr>
          <w:rStyle w:val="FontStyle18"/>
          <w:sz w:val="28"/>
          <w:szCs w:val="28"/>
        </w:rPr>
        <w:t>20</w:t>
      </w:r>
      <w:r w:rsidRPr="0044043F">
        <w:rPr>
          <w:rStyle w:val="FontStyle18"/>
          <w:sz w:val="28"/>
          <w:szCs w:val="28"/>
        </w:rPr>
        <w:t>-202</w:t>
      </w:r>
      <w:r w:rsidR="005E5FF5">
        <w:rPr>
          <w:rStyle w:val="FontStyle18"/>
          <w:sz w:val="28"/>
          <w:szCs w:val="28"/>
        </w:rPr>
        <w:t>1</w:t>
      </w:r>
      <w:r w:rsidRPr="0044043F">
        <w:rPr>
          <w:rStyle w:val="FontStyle18"/>
          <w:sz w:val="28"/>
          <w:szCs w:val="28"/>
        </w:rPr>
        <w:t xml:space="preserve">   учебный год</w:t>
      </w:r>
      <w:r w:rsidR="0044043F">
        <w:rPr>
          <w:rStyle w:val="FontStyle18"/>
          <w:sz w:val="28"/>
          <w:szCs w:val="28"/>
        </w:rPr>
        <w:t xml:space="preserve"> </w:t>
      </w:r>
      <w:r w:rsidRPr="0044043F">
        <w:rPr>
          <w:rStyle w:val="FontStyle18"/>
          <w:sz w:val="28"/>
          <w:szCs w:val="28"/>
        </w:rPr>
        <w:t>(далее — Правила приема).</w:t>
      </w:r>
    </w:p>
    <w:p w:rsidR="001D0CCC" w:rsidRPr="00067A72" w:rsidRDefault="001D0CCC" w:rsidP="0044043F">
      <w:pPr>
        <w:pStyle w:val="a3"/>
        <w:numPr>
          <w:ilvl w:val="0"/>
          <w:numId w:val="6"/>
        </w:numPr>
        <w:spacing w:line="360" w:lineRule="auto"/>
        <w:ind w:left="0" w:firstLine="0"/>
        <w:jc w:val="both"/>
        <w:rPr>
          <w:rStyle w:val="FontStyle18"/>
          <w:sz w:val="28"/>
          <w:szCs w:val="28"/>
        </w:rPr>
      </w:pPr>
      <w:r w:rsidRPr="00067A72">
        <w:rPr>
          <w:rStyle w:val="FontStyle18"/>
          <w:sz w:val="28"/>
          <w:szCs w:val="28"/>
        </w:rPr>
        <w:t>Устав ФГБОУ ВО «СГЭУ».</w:t>
      </w:r>
    </w:p>
    <w:p w:rsidR="001D0CCC" w:rsidRPr="00067A72" w:rsidRDefault="001D0CCC" w:rsidP="0044043F">
      <w:pPr>
        <w:pStyle w:val="a3"/>
        <w:spacing w:line="360" w:lineRule="auto"/>
        <w:ind w:firstLine="567"/>
        <w:jc w:val="center"/>
        <w:rPr>
          <w:rStyle w:val="FontStyle18"/>
          <w:sz w:val="28"/>
          <w:szCs w:val="28"/>
        </w:rPr>
      </w:pPr>
      <w:r w:rsidRPr="00067A72">
        <w:rPr>
          <w:rStyle w:val="FontStyle18"/>
          <w:sz w:val="28"/>
          <w:szCs w:val="28"/>
        </w:rPr>
        <w:lastRenderedPageBreak/>
        <w:t>ОБЩИЕ ПОЛОЖЕНИЯ</w:t>
      </w:r>
    </w:p>
    <w:p w:rsidR="001D0CCC" w:rsidRPr="00067A72" w:rsidRDefault="001D0CCC" w:rsidP="00067A72">
      <w:pPr>
        <w:pStyle w:val="a3"/>
        <w:spacing w:line="360" w:lineRule="auto"/>
        <w:ind w:firstLine="567"/>
        <w:jc w:val="both"/>
        <w:rPr>
          <w:rStyle w:val="FontStyle18"/>
          <w:sz w:val="28"/>
          <w:szCs w:val="28"/>
        </w:rPr>
      </w:pPr>
      <w:r w:rsidRPr="0044043F">
        <w:rPr>
          <w:rStyle w:val="FontStyle17"/>
          <w:b w:val="0"/>
          <w:sz w:val="28"/>
          <w:szCs w:val="28"/>
        </w:rPr>
        <w:t>1</w:t>
      </w:r>
      <w:r w:rsidRPr="00067A72">
        <w:rPr>
          <w:rStyle w:val="FontStyle17"/>
          <w:sz w:val="28"/>
          <w:szCs w:val="28"/>
        </w:rPr>
        <w:t>.</w:t>
      </w:r>
      <w:r w:rsidRPr="00067A72">
        <w:rPr>
          <w:rStyle w:val="FontStyle17"/>
          <w:sz w:val="28"/>
          <w:szCs w:val="28"/>
        </w:rPr>
        <w:tab/>
      </w:r>
      <w:r w:rsidRPr="00067A72">
        <w:rPr>
          <w:rStyle w:val="FontStyle18"/>
          <w:sz w:val="28"/>
          <w:szCs w:val="28"/>
        </w:rPr>
        <w:t>«Порядок учета результатов индивидуальных достижений и договора о целевом</w:t>
      </w:r>
      <w:r w:rsidR="009E5F76">
        <w:rPr>
          <w:rStyle w:val="FontStyle18"/>
          <w:sz w:val="28"/>
          <w:szCs w:val="28"/>
        </w:rPr>
        <w:t xml:space="preserve"> </w:t>
      </w:r>
      <w:r w:rsidRPr="00067A72">
        <w:rPr>
          <w:rStyle w:val="FontStyle18"/>
          <w:sz w:val="28"/>
          <w:szCs w:val="28"/>
        </w:rPr>
        <w:t>обучении при приеме на обучение по образовательным программам среднего</w:t>
      </w:r>
      <w:r w:rsidR="009E5F76">
        <w:rPr>
          <w:rStyle w:val="FontStyle18"/>
          <w:sz w:val="28"/>
          <w:szCs w:val="28"/>
        </w:rPr>
        <w:t xml:space="preserve"> </w:t>
      </w:r>
      <w:r w:rsidRPr="00067A72">
        <w:rPr>
          <w:rStyle w:val="FontStyle18"/>
          <w:sz w:val="28"/>
          <w:szCs w:val="28"/>
        </w:rPr>
        <w:t>профессионального образования» (далее - Порядок учета результатов индивидуальных</w:t>
      </w:r>
      <w:r w:rsidR="009E5F76">
        <w:rPr>
          <w:rStyle w:val="FontStyle18"/>
          <w:sz w:val="28"/>
          <w:szCs w:val="28"/>
        </w:rPr>
        <w:t xml:space="preserve"> </w:t>
      </w:r>
      <w:r w:rsidRPr="00067A72">
        <w:rPr>
          <w:rStyle w:val="FontStyle18"/>
          <w:sz w:val="28"/>
          <w:szCs w:val="28"/>
        </w:rPr>
        <w:t>достижений и договора о целевом обучении) устанавливается университетом</w:t>
      </w:r>
      <w:r w:rsidR="009E5F76">
        <w:rPr>
          <w:rStyle w:val="FontStyle18"/>
          <w:sz w:val="28"/>
          <w:szCs w:val="28"/>
        </w:rPr>
        <w:t xml:space="preserve"> </w:t>
      </w:r>
      <w:r w:rsidRPr="00067A72">
        <w:rPr>
          <w:rStyle w:val="FontStyle18"/>
          <w:sz w:val="28"/>
          <w:szCs w:val="28"/>
        </w:rPr>
        <w:t>самостоятельно (п.34. настоящих Правил приема).</w:t>
      </w:r>
    </w:p>
    <w:p w:rsidR="001D0CCC" w:rsidRPr="00067A72" w:rsidRDefault="009E5F76" w:rsidP="00067A72">
      <w:pPr>
        <w:pStyle w:val="a3"/>
        <w:spacing w:line="360" w:lineRule="auto"/>
        <w:ind w:firstLine="567"/>
        <w:jc w:val="both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 xml:space="preserve">2. </w:t>
      </w:r>
      <w:r w:rsidR="001D0CCC" w:rsidRPr="00067A72">
        <w:rPr>
          <w:rStyle w:val="FontStyle18"/>
          <w:sz w:val="28"/>
          <w:szCs w:val="28"/>
        </w:rPr>
        <w:t>Согласно п.</w:t>
      </w:r>
      <w:r>
        <w:rPr>
          <w:rStyle w:val="FontStyle18"/>
          <w:sz w:val="28"/>
          <w:szCs w:val="28"/>
        </w:rPr>
        <w:t>30</w:t>
      </w:r>
      <w:r w:rsidR="001D0CCC" w:rsidRPr="00067A72">
        <w:rPr>
          <w:rStyle w:val="FontStyle18"/>
          <w:sz w:val="28"/>
          <w:szCs w:val="28"/>
        </w:rPr>
        <w:t xml:space="preserve"> настоящих Правил приема в СГЭУ на обучение на образовательные программы среднего профессионального образования по очной форме обучения на места по договорам с оплатой стоимости обучения зачисляются лица, выполнившие условия заключенного договора об обучении. В случае если численность поступающих превышает общее количество мест для приёма по соответствующей специальности, университет учитывает результаты освоения поступающими образовательной программы основного общего или среднего общего образования, указанные в представленных поступающими документах об образовании и (или) документах об образовании и о квалификации, результаты индивидуальных достижений, сведения о которых поступающий вправе представить при приеме, а также наличие договора о целевом обучении с организациями, указанными в части 1 статьи 71 Федерального закона.</w:t>
      </w:r>
    </w:p>
    <w:p w:rsidR="001D0CCC" w:rsidRPr="00067A72" w:rsidRDefault="009E5F76" w:rsidP="00067A72">
      <w:pPr>
        <w:pStyle w:val="a3"/>
        <w:spacing w:line="360" w:lineRule="auto"/>
        <w:ind w:firstLine="567"/>
        <w:jc w:val="both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 xml:space="preserve">3. </w:t>
      </w:r>
      <w:r w:rsidR="001D0CCC" w:rsidRPr="00067A72">
        <w:rPr>
          <w:rStyle w:val="FontStyle18"/>
          <w:sz w:val="28"/>
          <w:szCs w:val="28"/>
        </w:rPr>
        <w:t>Согласно п.34.1. настоящих Правил приема поступающие вправе представить сведения о наличие индивидуальных достижений, результаты которых учитываются при приеме на обучение, а также сведения о наличие договора о целевом обучении.</w:t>
      </w:r>
    </w:p>
    <w:p w:rsidR="001D0CCC" w:rsidRPr="00067A72" w:rsidRDefault="001D0CCC" w:rsidP="00067A72">
      <w:pPr>
        <w:pStyle w:val="a3"/>
        <w:spacing w:line="360" w:lineRule="auto"/>
        <w:ind w:firstLine="567"/>
        <w:jc w:val="both"/>
        <w:rPr>
          <w:rStyle w:val="FontStyle18"/>
          <w:sz w:val="28"/>
          <w:szCs w:val="28"/>
        </w:rPr>
      </w:pPr>
      <w:r w:rsidRPr="009E5F76">
        <w:rPr>
          <w:rStyle w:val="FontStyle19"/>
          <w:b w:val="0"/>
          <w:sz w:val="28"/>
          <w:szCs w:val="28"/>
        </w:rPr>
        <w:t>4.</w:t>
      </w:r>
      <w:r w:rsidRPr="00067A72">
        <w:rPr>
          <w:rStyle w:val="FontStyle19"/>
          <w:sz w:val="28"/>
          <w:szCs w:val="28"/>
        </w:rPr>
        <w:tab/>
      </w:r>
      <w:r w:rsidRPr="00067A72">
        <w:rPr>
          <w:rStyle w:val="FontStyle18"/>
          <w:sz w:val="28"/>
          <w:szCs w:val="28"/>
        </w:rPr>
        <w:t>При приеме на обучение по образовательным программам среднего</w:t>
      </w:r>
      <w:r w:rsidR="009E5F76">
        <w:rPr>
          <w:rStyle w:val="FontStyle18"/>
          <w:sz w:val="28"/>
          <w:szCs w:val="28"/>
        </w:rPr>
        <w:t xml:space="preserve"> </w:t>
      </w:r>
      <w:r w:rsidRPr="00067A72">
        <w:rPr>
          <w:rStyle w:val="FontStyle18"/>
          <w:sz w:val="28"/>
          <w:szCs w:val="28"/>
        </w:rPr>
        <w:t>профессионального образования в СГЭУ учитываются следующие результаты</w:t>
      </w:r>
      <w:r w:rsidR="009E5F76">
        <w:rPr>
          <w:rStyle w:val="FontStyle18"/>
          <w:sz w:val="28"/>
          <w:szCs w:val="28"/>
        </w:rPr>
        <w:t xml:space="preserve"> </w:t>
      </w:r>
      <w:r w:rsidRPr="00067A72">
        <w:rPr>
          <w:rStyle w:val="FontStyle18"/>
          <w:sz w:val="28"/>
          <w:szCs w:val="28"/>
        </w:rPr>
        <w:t>индивидуальных достижений:</w:t>
      </w:r>
    </w:p>
    <w:p w:rsidR="001D0CCC" w:rsidRPr="00067A72" w:rsidRDefault="001D0CCC" w:rsidP="005761EF">
      <w:pPr>
        <w:pStyle w:val="a3"/>
        <w:spacing w:line="360" w:lineRule="auto"/>
        <w:ind w:firstLine="567"/>
        <w:jc w:val="both"/>
        <w:rPr>
          <w:rStyle w:val="FontStyle18"/>
          <w:sz w:val="28"/>
          <w:szCs w:val="28"/>
        </w:rPr>
      </w:pPr>
      <w:r w:rsidRPr="00067A72">
        <w:rPr>
          <w:rStyle w:val="FontStyle18"/>
          <w:sz w:val="28"/>
          <w:szCs w:val="28"/>
        </w:rPr>
        <w:t xml:space="preserve">1) наличие статуса победителя и призера в олимпиадах и иных интеллектуальных и (или) творческих конкурсах, мероприятиях, </w:t>
      </w:r>
      <w:r w:rsidRPr="00067A72">
        <w:rPr>
          <w:rStyle w:val="FontStyle18"/>
          <w:sz w:val="28"/>
          <w:szCs w:val="28"/>
        </w:rPr>
        <w:lastRenderedPageBreak/>
        <w:t>направленных на развитие интеллектуальных и творческих способностей, способностей к занятиям физической культурой и спортом, интереса к научной (научно-исследовательской), инженерно-технической, изобретательской, творческой, физкультурно-спортивной деятельности, а</w:t>
      </w:r>
      <w:r w:rsidR="009E5F76">
        <w:rPr>
          <w:rStyle w:val="FontStyle18"/>
          <w:sz w:val="28"/>
          <w:szCs w:val="28"/>
        </w:rPr>
        <w:t xml:space="preserve"> </w:t>
      </w:r>
      <w:r w:rsidR="005761EF">
        <w:rPr>
          <w:rStyle w:val="FontStyle18"/>
          <w:sz w:val="28"/>
          <w:szCs w:val="28"/>
        </w:rPr>
        <w:t>т</w:t>
      </w:r>
      <w:r w:rsidRPr="00067A72">
        <w:rPr>
          <w:rStyle w:val="FontStyle18"/>
          <w:sz w:val="28"/>
          <w:szCs w:val="28"/>
        </w:rPr>
        <w:t>акже на пропаганду научных знаний, творческих и спортивных достижений в соответствии с постановлением Правительства Российской Федерации от 17 ноября 2015 г. N 1239 "Об утверждении Правил выявления детей, проявивших выдающиеся способности, сопровождения и мониторинга их дальнейшего развития" (Собрание законодательства Российской Федерации, 2015, N 47, ст. 6602; 2016, N 20, ст. 2837; 2017, N 28, ст. 4134; N 50, ст. 7633; 2018, N 46, ст. 7061);</w:t>
      </w:r>
    </w:p>
    <w:p w:rsidR="001D0CCC" w:rsidRPr="00067A72" w:rsidRDefault="009E5F76" w:rsidP="00067A72">
      <w:pPr>
        <w:pStyle w:val="a3"/>
        <w:spacing w:line="360" w:lineRule="auto"/>
        <w:ind w:firstLine="567"/>
        <w:jc w:val="both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 xml:space="preserve">2) </w:t>
      </w:r>
      <w:r w:rsidR="001D0CCC" w:rsidRPr="00067A72">
        <w:rPr>
          <w:rStyle w:val="FontStyle18"/>
          <w:sz w:val="28"/>
          <w:szCs w:val="28"/>
        </w:rPr>
        <w:t>наличие у поступающего статуса победителя и призера чемпионата по профессиональному мастерству среди инвалидов и лиц с ограниченными возможностями здоровья "</w:t>
      </w:r>
      <w:proofErr w:type="spellStart"/>
      <w:r w:rsidR="001D0CCC" w:rsidRPr="00067A72">
        <w:rPr>
          <w:rStyle w:val="FontStyle18"/>
          <w:sz w:val="28"/>
          <w:szCs w:val="28"/>
        </w:rPr>
        <w:t>Абилимпикс</w:t>
      </w:r>
      <w:proofErr w:type="spellEnd"/>
      <w:r w:rsidR="001D0CCC" w:rsidRPr="00067A72">
        <w:rPr>
          <w:rStyle w:val="FontStyle18"/>
          <w:sz w:val="28"/>
          <w:szCs w:val="28"/>
        </w:rPr>
        <w:t>";</w:t>
      </w:r>
    </w:p>
    <w:p w:rsidR="001D0CCC" w:rsidRPr="00067A72" w:rsidRDefault="009E5F76" w:rsidP="00067A72">
      <w:pPr>
        <w:pStyle w:val="a3"/>
        <w:spacing w:line="360" w:lineRule="auto"/>
        <w:ind w:firstLine="567"/>
        <w:jc w:val="both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 xml:space="preserve">3) </w:t>
      </w:r>
      <w:r w:rsidR="001D0CCC" w:rsidRPr="00067A72">
        <w:rPr>
          <w:rStyle w:val="FontStyle18"/>
          <w:sz w:val="28"/>
          <w:szCs w:val="28"/>
        </w:rPr>
        <w:t>наличие у поступающего статуса победителя и призера чемпионата профессионального мастерства, проводимого союзом "Агентство развития профессиональных сообществ и рабочих кадров "Молодые профессионалы (</w:t>
      </w:r>
      <w:proofErr w:type="spellStart"/>
      <w:r w:rsidR="001D0CCC" w:rsidRPr="00067A72">
        <w:rPr>
          <w:rStyle w:val="FontStyle18"/>
          <w:sz w:val="28"/>
          <w:szCs w:val="28"/>
        </w:rPr>
        <w:t>Ворлдскиллс</w:t>
      </w:r>
      <w:proofErr w:type="spellEnd"/>
      <w:r w:rsidR="001D0CCC" w:rsidRPr="00067A72">
        <w:rPr>
          <w:rStyle w:val="FontStyle18"/>
          <w:sz w:val="28"/>
          <w:szCs w:val="28"/>
        </w:rPr>
        <w:t xml:space="preserve"> Россия)" либо международной организацией "</w:t>
      </w:r>
      <w:r w:rsidR="001D0CCC" w:rsidRPr="00067A72">
        <w:rPr>
          <w:rStyle w:val="FontStyle18"/>
          <w:sz w:val="28"/>
          <w:szCs w:val="28"/>
          <w:lang w:val="en-US"/>
        </w:rPr>
        <w:t>WorldSkills</w:t>
      </w:r>
      <w:r w:rsidR="001D0CCC" w:rsidRPr="00067A72">
        <w:rPr>
          <w:rStyle w:val="FontStyle18"/>
          <w:sz w:val="28"/>
          <w:szCs w:val="28"/>
        </w:rPr>
        <w:t xml:space="preserve"> </w:t>
      </w:r>
      <w:r w:rsidR="001D0CCC" w:rsidRPr="00067A72">
        <w:rPr>
          <w:rStyle w:val="FontStyle18"/>
          <w:sz w:val="28"/>
          <w:szCs w:val="28"/>
          <w:lang w:val="en-US"/>
        </w:rPr>
        <w:t>International</w:t>
      </w:r>
      <w:r w:rsidR="001D0CCC" w:rsidRPr="00067A72">
        <w:rPr>
          <w:rStyle w:val="FontStyle18"/>
          <w:sz w:val="28"/>
          <w:szCs w:val="28"/>
        </w:rPr>
        <w:t>".</w:t>
      </w:r>
    </w:p>
    <w:p w:rsidR="001D0CCC" w:rsidRPr="00067A72" w:rsidRDefault="009E5F76" w:rsidP="00067A72">
      <w:pPr>
        <w:pStyle w:val="a3"/>
        <w:spacing w:line="360" w:lineRule="auto"/>
        <w:ind w:firstLine="567"/>
        <w:jc w:val="both"/>
        <w:rPr>
          <w:rStyle w:val="FontStyle17"/>
          <w:sz w:val="28"/>
          <w:szCs w:val="28"/>
        </w:rPr>
      </w:pPr>
      <w:r>
        <w:rPr>
          <w:rStyle w:val="FontStyle18"/>
          <w:sz w:val="28"/>
          <w:szCs w:val="28"/>
        </w:rPr>
        <w:t xml:space="preserve">5. </w:t>
      </w:r>
      <w:r w:rsidR="001D0CCC" w:rsidRPr="00067A72">
        <w:rPr>
          <w:rStyle w:val="FontStyle18"/>
          <w:sz w:val="28"/>
          <w:szCs w:val="28"/>
        </w:rPr>
        <w:t xml:space="preserve">Наличие результатов индивидуальных достижений, указанных в п. 33 настоящих Правил приема, учитывается </w:t>
      </w:r>
      <w:r w:rsidR="001D0CCC" w:rsidRPr="00067A72">
        <w:rPr>
          <w:rStyle w:val="FontStyle17"/>
          <w:sz w:val="28"/>
          <w:szCs w:val="28"/>
        </w:rPr>
        <w:t xml:space="preserve">в качестве </w:t>
      </w:r>
      <w:r w:rsidR="001D0CCC" w:rsidRPr="00067A72">
        <w:rPr>
          <w:rStyle w:val="FontStyle19"/>
          <w:sz w:val="28"/>
          <w:szCs w:val="28"/>
        </w:rPr>
        <w:t xml:space="preserve">преимущества </w:t>
      </w:r>
      <w:r w:rsidR="001D0CCC" w:rsidRPr="00067A72">
        <w:rPr>
          <w:rStyle w:val="FontStyle18"/>
          <w:sz w:val="28"/>
          <w:szCs w:val="28"/>
        </w:rPr>
        <w:t>при равенстве среднего балла по общеобразовательным предметам, указанных в представленных поступающими документах об образовании и (или) документах об образовании и о квалификации.</w:t>
      </w:r>
    </w:p>
    <w:p w:rsidR="001D0CCC" w:rsidRPr="00067A72" w:rsidRDefault="009E5F76" w:rsidP="00067A72">
      <w:pPr>
        <w:pStyle w:val="a3"/>
        <w:spacing w:line="360" w:lineRule="auto"/>
        <w:ind w:firstLine="567"/>
        <w:jc w:val="both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 xml:space="preserve">6. </w:t>
      </w:r>
      <w:proofErr w:type="gramStart"/>
      <w:r w:rsidR="001D0CCC" w:rsidRPr="00067A72">
        <w:rPr>
          <w:rStyle w:val="FontStyle18"/>
          <w:sz w:val="28"/>
          <w:szCs w:val="28"/>
        </w:rPr>
        <w:t xml:space="preserve">При подаче заявления о приеме в СГЭУ поступающие помимо документов, указанных в п. 21.1-21.3 настоящих Правил, вправе предоставить в приемную комиссию университета оригинал или ксерокопию документов, подтверждающих результаты индивидуальных достижений; копию договора о целевом обучении, заверенную заказчиком целевого обучения, или незаверенную копию указанного договора с предъявлением </w:t>
      </w:r>
      <w:r w:rsidR="001D0CCC" w:rsidRPr="00067A72">
        <w:rPr>
          <w:rStyle w:val="FontStyle18"/>
          <w:sz w:val="28"/>
          <w:szCs w:val="28"/>
        </w:rPr>
        <w:lastRenderedPageBreak/>
        <w:t>его оригинала</w:t>
      </w:r>
      <w:r w:rsidR="005E5FF5">
        <w:rPr>
          <w:rStyle w:val="FontStyle18"/>
          <w:sz w:val="28"/>
          <w:szCs w:val="28"/>
        </w:rPr>
        <w:t xml:space="preserve"> </w:t>
      </w:r>
      <w:bookmarkStart w:id="0" w:name="_GoBack"/>
      <w:proofErr w:type="gramEnd"/>
      <w:r w:rsidR="005E5FF5" w:rsidRPr="00D16CAD">
        <w:rPr>
          <w:rStyle w:val="FontStyle18"/>
          <w:sz w:val="28"/>
          <w:szCs w:val="28"/>
        </w:rPr>
        <w:t>(см. п.21.4 настоящих Правил приема).</w:t>
      </w:r>
      <w:bookmarkEnd w:id="0"/>
    </w:p>
    <w:p w:rsidR="001D0CCC" w:rsidRPr="00067A72" w:rsidRDefault="001D0CCC" w:rsidP="00067A72">
      <w:pPr>
        <w:pStyle w:val="a3"/>
        <w:spacing w:line="360" w:lineRule="auto"/>
        <w:ind w:firstLine="567"/>
        <w:jc w:val="both"/>
        <w:rPr>
          <w:rStyle w:val="FontStyle18"/>
          <w:sz w:val="28"/>
          <w:szCs w:val="28"/>
        </w:rPr>
      </w:pPr>
      <w:r w:rsidRPr="00067A72">
        <w:rPr>
          <w:rStyle w:val="FontStyle18"/>
          <w:sz w:val="28"/>
          <w:szCs w:val="28"/>
        </w:rPr>
        <w:t>7.</w:t>
      </w:r>
      <w:r w:rsidRPr="00067A72">
        <w:rPr>
          <w:rStyle w:val="FontStyle18"/>
          <w:sz w:val="28"/>
          <w:szCs w:val="28"/>
        </w:rPr>
        <w:tab/>
        <w:t>Документы, подтверждающие результаты индивидуальных достижений,</w:t>
      </w:r>
      <w:r w:rsidR="009E5F76">
        <w:rPr>
          <w:rStyle w:val="FontStyle18"/>
          <w:sz w:val="28"/>
          <w:szCs w:val="28"/>
        </w:rPr>
        <w:t xml:space="preserve"> </w:t>
      </w:r>
      <w:r w:rsidRPr="00067A72">
        <w:rPr>
          <w:rStyle w:val="FontStyle18"/>
          <w:sz w:val="28"/>
          <w:szCs w:val="28"/>
        </w:rPr>
        <w:t>договора о целевом обучении (оригинал или копия) предоставляются поступающими в</w:t>
      </w:r>
      <w:r w:rsidR="009E5F76">
        <w:rPr>
          <w:rStyle w:val="FontStyle18"/>
          <w:sz w:val="28"/>
          <w:szCs w:val="28"/>
        </w:rPr>
        <w:t xml:space="preserve"> </w:t>
      </w:r>
      <w:r w:rsidRPr="00067A72">
        <w:rPr>
          <w:rStyle w:val="FontStyle18"/>
          <w:sz w:val="28"/>
          <w:szCs w:val="28"/>
        </w:rPr>
        <w:t>приемную комиссию университета в сроки, указанные в п.20 настоящих Правил</w:t>
      </w:r>
      <w:r w:rsidR="009E5F76">
        <w:rPr>
          <w:rStyle w:val="FontStyle18"/>
          <w:sz w:val="28"/>
          <w:szCs w:val="28"/>
        </w:rPr>
        <w:t xml:space="preserve"> </w:t>
      </w:r>
      <w:r w:rsidRPr="00067A72">
        <w:rPr>
          <w:rStyle w:val="FontStyle18"/>
          <w:sz w:val="28"/>
          <w:szCs w:val="28"/>
        </w:rPr>
        <w:t>приема.</w:t>
      </w:r>
    </w:p>
    <w:p w:rsidR="001D0CCC" w:rsidRPr="00067A72" w:rsidRDefault="001D0CCC" w:rsidP="00067A72">
      <w:pPr>
        <w:pStyle w:val="a3"/>
        <w:spacing w:line="360" w:lineRule="auto"/>
        <w:ind w:firstLine="567"/>
        <w:jc w:val="both"/>
        <w:rPr>
          <w:rStyle w:val="FontStyle18"/>
          <w:sz w:val="28"/>
          <w:szCs w:val="28"/>
        </w:rPr>
      </w:pPr>
      <w:r w:rsidRPr="00067A72">
        <w:rPr>
          <w:rStyle w:val="FontStyle18"/>
          <w:sz w:val="28"/>
          <w:szCs w:val="28"/>
        </w:rPr>
        <w:t>8.</w:t>
      </w:r>
      <w:r w:rsidRPr="00067A72">
        <w:rPr>
          <w:rStyle w:val="FontStyle18"/>
          <w:sz w:val="28"/>
          <w:szCs w:val="28"/>
        </w:rPr>
        <w:tab/>
        <w:t>При наличии результатов индивидуальных достижений и договора о целевом</w:t>
      </w:r>
      <w:r w:rsidR="009E5F76">
        <w:rPr>
          <w:rStyle w:val="FontStyle18"/>
          <w:sz w:val="28"/>
          <w:szCs w:val="28"/>
        </w:rPr>
        <w:t xml:space="preserve"> </w:t>
      </w:r>
      <w:r w:rsidRPr="00067A72">
        <w:rPr>
          <w:rStyle w:val="FontStyle18"/>
          <w:sz w:val="28"/>
          <w:szCs w:val="28"/>
        </w:rPr>
        <w:t>обучении учитывается в качестве преимущества в первую очередь договор о целевом обучении (см. п.34.4 настоящих Правил приема).</w:t>
      </w:r>
    </w:p>
    <w:p w:rsidR="001D0CCC" w:rsidRPr="00067A72" w:rsidRDefault="009E5F76" w:rsidP="00067A72">
      <w:pPr>
        <w:pStyle w:val="a3"/>
        <w:spacing w:line="360" w:lineRule="auto"/>
        <w:ind w:firstLine="567"/>
        <w:jc w:val="both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 xml:space="preserve">9. </w:t>
      </w:r>
      <w:r w:rsidR="001D0CCC" w:rsidRPr="00067A72">
        <w:rPr>
          <w:rStyle w:val="FontStyle18"/>
          <w:sz w:val="28"/>
          <w:szCs w:val="28"/>
        </w:rPr>
        <w:t xml:space="preserve">Учет результатов индивидуальных достижений и (или) договора о целевом обучении (при их наличии) осуществляет подкомиссия по учету индивидуальных достижений поступающих (далее - подкомиссия), которая формируется в составе приемной комиссии университета и утверждается приказом ректора СГЭУ. Состав подкомиссии формируется из числа трех членов приёмной комиссии. </w:t>
      </w:r>
    </w:p>
    <w:p w:rsidR="001D0CCC" w:rsidRPr="00067A72" w:rsidRDefault="009E5F76" w:rsidP="00067A72">
      <w:pPr>
        <w:pStyle w:val="a3"/>
        <w:spacing w:line="360" w:lineRule="auto"/>
        <w:ind w:firstLine="567"/>
        <w:jc w:val="both"/>
        <w:rPr>
          <w:rStyle w:val="FontStyle17"/>
          <w:sz w:val="28"/>
          <w:szCs w:val="28"/>
        </w:rPr>
      </w:pPr>
      <w:r>
        <w:rPr>
          <w:rStyle w:val="FontStyle18"/>
          <w:sz w:val="28"/>
          <w:szCs w:val="28"/>
        </w:rPr>
        <w:t xml:space="preserve">10. </w:t>
      </w:r>
      <w:r w:rsidR="001D0CCC" w:rsidRPr="00067A72">
        <w:rPr>
          <w:rStyle w:val="FontStyle18"/>
          <w:sz w:val="28"/>
          <w:szCs w:val="28"/>
        </w:rPr>
        <w:t>Наличие результатов индивидуальных достижений и (или) договора о целевом обучении по каждому поступающему отражается в Списках лиц, подавших документы, которые размещаются на официальном сайте СГЭУ в разделе «Абитуриенту», а также на информационном стенде СГЭУ в срок не позднее дня завершения приема документов.</w:t>
      </w:r>
    </w:p>
    <w:sectPr w:rsidR="001D0CCC" w:rsidRPr="00067A72" w:rsidSect="00067A72">
      <w:pgSz w:w="11907" w:h="16840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C9CC192"/>
    <w:lvl w:ilvl="0">
      <w:numFmt w:val="bullet"/>
      <w:lvlText w:val="*"/>
      <w:lvlJc w:val="left"/>
    </w:lvl>
  </w:abstractNum>
  <w:abstractNum w:abstractNumId="1">
    <w:nsid w:val="1D3E0D76"/>
    <w:multiLevelType w:val="hybridMultilevel"/>
    <w:tmpl w:val="1D56DC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EBB2912"/>
    <w:multiLevelType w:val="singleLevel"/>
    <w:tmpl w:val="8AE05166"/>
    <w:lvl w:ilvl="0">
      <w:start w:val="9"/>
      <w:numFmt w:val="decimal"/>
      <w:lvlText w:val="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3">
    <w:nsid w:val="22AC5BC7"/>
    <w:multiLevelType w:val="singleLevel"/>
    <w:tmpl w:val="5BE83A84"/>
    <w:lvl w:ilvl="0">
      <w:start w:val="2"/>
      <w:numFmt w:val="decimal"/>
      <w:lvlText w:val="%1)"/>
      <w:legacy w:legacy="1" w:legacySpace="0" w:legacyIndent="493"/>
      <w:lvlJc w:val="left"/>
      <w:rPr>
        <w:rFonts w:ascii="Times New Roman" w:hAnsi="Times New Roman" w:cs="Times New Roman" w:hint="default"/>
      </w:rPr>
    </w:lvl>
  </w:abstractNum>
  <w:abstractNum w:abstractNumId="4">
    <w:nsid w:val="32DF60FE"/>
    <w:multiLevelType w:val="singleLevel"/>
    <w:tmpl w:val="724E924E"/>
    <w:lvl w:ilvl="0">
      <w:start w:val="5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5">
    <w:nsid w:val="4B665538"/>
    <w:multiLevelType w:val="singleLevel"/>
    <w:tmpl w:val="FC24B4B0"/>
    <w:lvl w:ilvl="0">
      <w:start w:val="2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8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D0CCC"/>
    <w:rsid w:val="00037DDC"/>
    <w:rsid w:val="00067A72"/>
    <w:rsid w:val="001D0CCC"/>
    <w:rsid w:val="0044043F"/>
    <w:rsid w:val="004F16DA"/>
    <w:rsid w:val="005761EF"/>
    <w:rsid w:val="005E5FF5"/>
    <w:rsid w:val="009D32A8"/>
    <w:rsid w:val="009E5F76"/>
    <w:rsid w:val="00C107A3"/>
    <w:rsid w:val="00D16CAD"/>
    <w:rsid w:val="00D361A9"/>
    <w:rsid w:val="00E340A5"/>
    <w:rsid w:val="00F24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C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1D0CCC"/>
    <w:pPr>
      <w:spacing w:line="433" w:lineRule="exact"/>
      <w:jc w:val="center"/>
    </w:pPr>
  </w:style>
  <w:style w:type="paragraph" w:customStyle="1" w:styleId="Style5">
    <w:name w:val="Style5"/>
    <w:basedOn w:val="a"/>
    <w:uiPriority w:val="99"/>
    <w:rsid w:val="001D0CCC"/>
    <w:pPr>
      <w:spacing w:line="433" w:lineRule="exact"/>
      <w:ind w:firstLine="291"/>
      <w:jc w:val="both"/>
    </w:pPr>
  </w:style>
  <w:style w:type="paragraph" w:customStyle="1" w:styleId="Style6">
    <w:name w:val="Style6"/>
    <w:basedOn w:val="a"/>
    <w:uiPriority w:val="99"/>
    <w:rsid w:val="001D0CCC"/>
    <w:pPr>
      <w:spacing w:line="419" w:lineRule="exact"/>
      <w:jc w:val="both"/>
    </w:pPr>
  </w:style>
  <w:style w:type="paragraph" w:customStyle="1" w:styleId="Style7">
    <w:name w:val="Style7"/>
    <w:basedOn w:val="a"/>
    <w:uiPriority w:val="99"/>
    <w:rsid w:val="001D0CCC"/>
    <w:pPr>
      <w:jc w:val="both"/>
    </w:pPr>
  </w:style>
  <w:style w:type="paragraph" w:customStyle="1" w:styleId="Style9">
    <w:name w:val="Style9"/>
    <w:basedOn w:val="a"/>
    <w:uiPriority w:val="99"/>
    <w:rsid w:val="001D0CCC"/>
    <w:pPr>
      <w:spacing w:line="436" w:lineRule="exact"/>
      <w:ind w:firstLine="311"/>
      <w:jc w:val="both"/>
    </w:pPr>
  </w:style>
  <w:style w:type="paragraph" w:customStyle="1" w:styleId="Style10">
    <w:name w:val="Style10"/>
    <w:basedOn w:val="a"/>
    <w:uiPriority w:val="99"/>
    <w:rsid w:val="001D0CCC"/>
    <w:pPr>
      <w:spacing w:line="451" w:lineRule="exact"/>
      <w:ind w:firstLine="169"/>
      <w:jc w:val="both"/>
    </w:pPr>
  </w:style>
  <w:style w:type="paragraph" w:customStyle="1" w:styleId="Style11">
    <w:name w:val="Style11"/>
    <w:basedOn w:val="a"/>
    <w:uiPriority w:val="99"/>
    <w:rsid w:val="001D0CCC"/>
    <w:pPr>
      <w:spacing w:line="453" w:lineRule="exact"/>
      <w:ind w:firstLine="149"/>
      <w:jc w:val="both"/>
    </w:pPr>
  </w:style>
  <w:style w:type="character" w:customStyle="1" w:styleId="FontStyle17">
    <w:name w:val="Font Style17"/>
    <w:basedOn w:val="a0"/>
    <w:uiPriority w:val="99"/>
    <w:rsid w:val="001D0CC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8">
    <w:name w:val="Font Style18"/>
    <w:basedOn w:val="a0"/>
    <w:uiPriority w:val="99"/>
    <w:rsid w:val="001D0CCC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basedOn w:val="a0"/>
    <w:uiPriority w:val="99"/>
    <w:rsid w:val="001D0CCC"/>
    <w:rPr>
      <w:rFonts w:ascii="Times New Roman" w:hAnsi="Times New Roman" w:cs="Times New Roman"/>
      <w:b/>
      <w:bCs/>
      <w:sz w:val="30"/>
      <w:szCs w:val="30"/>
    </w:rPr>
  </w:style>
  <w:style w:type="paragraph" w:styleId="a3">
    <w:name w:val="No Spacing"/>
    <w:uiPriority w:val="1"/>
    <w:qFormat/>
    <w:rsid w:val="001D0C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5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99D09F-A5FC-4DC8-A4E5-CFCFE7AFA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905</Words>
  <Characters>5161</Characters>
  <Application>Microsoft Office Word</Application>
  <DocSecurity>0</DocSecurity>
  <Lines>43</Lines>
  <Paragraphs>12</Paragraphs>
  <ScaleCrop>false</ScaleCrop>
  <Company/>
  <LinksUpToDate>false</LinksUpToDate>
  <CharactersWithSpaces>6054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FadeevaE.I</dc:creator>
  <cp:lastModifiedBy>LevchenkoL.V</cp:lastModifiedBy>
  <cp:revision>17</cp:revision>
  <cp:lastPrinted>2019-08-21T07:12:00Z</cp:lastPrinted>
  <dcterms:created xsi:type="dcterms:W3CDTF">2019-08-21T06:35:00Z</dcterms:created>
  <dcterms:modified xsi:type="dcterms:W3CDTF">2020-02-17T12:15:00Z</dcterms:modified>
</cp:coreProperties>
</file>