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817" w:rsidRDefault="003F2817" w:rsidP="003F28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КАНДИДАТУР</w:t>
      </w:r>
    </w:p>
    <w:p w:rsidR="003F2817" w:rsidRDefault="003F2817" w:rsidP="003F28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К УЧЕНОМУ ЗВАНИЮ ДОЦЕНТА НА ЗАСЕДАНИИ УЧЕНОГО СОВЕТА СГЭУ</w:t>
      </w:r>
    </w:p>
    <w:p w:rsidR="003F2817" w:rsidRDefault="003F2817" w:rsidP="003F28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28.08.2019 г., протокол № 1.</w:t>
      </w:r>
    </w:p>
    <w:tbl>
      <w:tblPr>
        <w:tblStyle w:val="a3"/>
        <w:tblW w:w="0" w:type="auto"/>
        <w:tblLayout w:type="fixed"/>
        <w:tblLook w:val="04A0"/>
      </w:tblPr>
      <w:tblGrid>
        <w:gridCol w:w="1736"/>
        <w:gridCol w:w="1824"/>
        <w:gridCol w:w="1824"/>
        <w:gridCol w:w="1578"/>
        <w:gridCol w:w="1007"/>
        <w:gridCol w:w="763"/>
        <w:gridCol w:w="692"/>
        <w:gridCol w:w="1032"/>
        <w:gridCol w:w="472"/>
        <w:gridCol w:w="825"/>
        <w:gridCol w:w="1294"/>
        <w:gridCol w:w="1739"/>
      </w:tblGrid>
      <w:tr w:rsidR="003F2817" w:rsidRPr="00EF488E" w:rsidTr="00493444">
        <w:trPr>
          <w:trHeight w:val="78"/>
        </w:trPr>
        <w:tc>
          <w:tcPr>
            <w:tcW w:w="1736" w:type="dxa"/>
            <w:vMerge w:val="restart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26" w:type="dxa"/>
            <w:gridSpan w:val="3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007" w:type="dxa"/>
            <w:vMerge w:val="restart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Ученая степень</w:t>
            </w:r>
          </w:p>
        </w:tc>
        <w:tc>
          <w:tcPr>
            <w:tcW w:w="5078" w:type="dxa"/>
            <w:gridSpan w:val="6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Опубликовано</w:t>
            </w:r>
          </w:p>
        </w:tc>
        <w:tc>
          <w:tcPr>
            <w:tcW w:w="1739" w:type="dxa"/>
            <w:vMerge w:val="restart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Представлен</w:t>
            </w:r>
            <w:proofErr w:type="gramEnd"/>
            <w:r w:rsidRPr="00EF488E">
              <w:rPr>
                <w:rFonts w:ascii="Times New Roman" w:hAnsi="Times New Roman" w:cs="Times New Roman"/>
                <w:sz w:val="24"/>
                <w:szCs w:val="24"/>
              </w:rPr>
              <w:t xml:space="preserve"> к ученому званию доцента по научной специальности</w:t>
            </w:r>
          </w:p>
        </w:tc>
      </w:tr>
      <w:tr w:rsidR="003F2817" w:rsidRPr="00EF488E" w:rsidTr="00493444">
        <w:trPr>
          <w:trHeight w:val="78"/>
        </w:trPr>
        <w:tc>
          <w:tcPr>
            <w:tcW w:w="1736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</w:tcPr>
          <w:p w:rsidR="003F2817" w:rsidRPr="00EF488E" w:rsidRDefault="003F2817" w:rsidP="00481C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в вузе (вузах)</w:t>
            </w:r>
          </w:p>
        </w:tc>
        <w:tc>
          <w:tcPr>
            <w:tcW w:w="1824" w:type="dxa"/>
            <w:vMerge w:val="restart"/>
          </w:tcPr>
          <w:p w:rsidR="003F2817" w:rsidRPr="00EF488E" w:rsidRDefault="003F2817" w:rsidP="00481C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научной и педагогической деятельности по научной специальности</w:t>
            </w:r>
          </w:p>
        </w:tc>
        <w:tc>
          <w:tcPr>
            <w:tcW w:w="1578" w:type="dxa"/>
            <w:vMerge w:val="restart"/>
          </w:tcPr>
          <w:p w:rsidR="003F2817" w:rsidRPr="00EF488E" w:rsidRDefault="003F2817" w:rsidP="00481C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007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3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2591" w:type="dxa"/>
            <w:gridSpan w:val="3"/>
            <w:vMerge w:val="restart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научных трудов</w:t>
            </w:r>
          </w:p>
        </w:tc>
        <w:tc>
          <w:tcPr>
            <w:tcW w:w="1739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817" w:rsidRPr="00EF488E" w:rsidTr="00493444">
        <w:trPr>
          <w:trHeight w:val="78"/>
        </w:trPr>
        <w:tc>
          <w:tcPr>
            <w:tcW w:w="1736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24" w:type="dxa"/>
            <w:gridSpan w:val="2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в т.ч. учебников (учебных пособий)</w:t>
            </w:r>
          </w:p>
        </w:tc>
        <w:tc>
          <w:tcPr>
            <w:tcW w:w="2591" w:type="dxa"/>
            <w:gridSpan w:val="3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817" w:rsidRPr="00EF488E" w:rsidTr="00493444">
        <w:trPr>
          <w:cantSplit/>
          <w:trHeight w:val="2374"/>
        </w:trPr>
        <w:tc>
          <w:tcPr>
            <w:tcW w:w="1736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textDirection w:val="btLr"/>
          </w:tcPr>
          <w:p w:rsidR="003F2817" w:rsidRPr="00EF488E" w:rsidRDefault="003F2817" w:rsidP="00481C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32" w:type="dxa"/>
            <w:textDirection w:val="btLr"/>
          </w:tcPr>
          <w:p w:rsidR="003F2817" w:rsidRPr="00EF488E" w:rsidRDefault="003F2817" w:rsidP="00481C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F488E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 по научной специальности</w:t>
            </w:r>
          </w:p>
        </w:tc>
        <w:tc>
          <w:tcPr>
            <w:tcW w:w="472" w:type="dxa"/>
            <w:textDirection w:val="btLr"/>
          </w:tcPr>
          <w:p w:rsidR="003F2817" w:rsidRPr="00EF488E" w:rsidRDefault="003F2817" w:rsidP="00481C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25" w:type="dxa"/>
            <w:textDirection w:val="btLr"/>
          </w:tcPr>
          <w:p w:rsidR="003F2817" w:rsidRPr="00EF488E" w:rsidRDefault="003F2817" w:rsidP="00481C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в т.ч. по научной специальности</w:t>
            </w:r>
          </w:p>
        </w:tc>
        <w:tc>
          <w:tcPr>
            <w:tcW w:w="1294" w:type="dxa"/>
            <w:textDirection w:val="btLr"/>
          </w:tcPr>
          <w:p w:rsidR="003F2817" w:rsidRPr="00EF488E" w:rsidRDefault="003F2817" w:rsidP="00481C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F488E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 в рецензируемых изданиях по научной специальности</w:t>
            </w:r>
          </w:p>
        </w:tc>
        <w:tc>
          <w:tcPr>
            <w:tcW w:w="1739" w:type="dxa"/>
            <w:vMerge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817" w:rsidRPr="00EF488E" w:rsidTr="00493444">
        <w:trPr>
          <w:trHeight w:val="78"/>
        </w:trPr>
        <w:tc>
          <w:tcPr>
            <w:tcW w:w="1736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3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2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4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9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F2817" w:rsidRPr="00EF488E" w:rsidTr="00493444">
        <w:tc>
          <w:tcPr>
            <w:tcW w:w="1736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Федоренко Роман Владимирович</w:t>
            </w:r>
          </w:p>
        </w:tc>
        <w:tc>
          <w:tcPr>
            <w:tcW w:w="1824" w:type="dxa"/>
          </w:tcPr>
          <w:p w:rsidR="003F2817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месяцев</w:t>
            </w:r>
          </w:p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3F2817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месяцев</w:t>
            </w:r>
          </w:p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007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наук</w:t>
            </w:r>
          </w:p>
        </w:tc>
        <w:tc>
          <w:tcPr>
            <w:tcW w:w="763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032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5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94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9" w:type="dxa"/>
          </w:tcPr>
          <w:p w:rsidR="003F2817" w:rsidRPr="00EF488E" w:rsidRDefault="003F2817" w:rsidP="00481C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8E">
              <w:rPr>
                <w:rFonts w:ascii="Times New Roman" w:hAnsi="Times New Roman" w:cs="Times New Roman"/>
                <w:sz w:val="24"/>
                <w:szCs w:val="24"/>
              </w:rPr>
              <w:t>08.00.05 – Экономика и управление народным хозяйством</w:t>
            </w:r>
          </w:p>
        </w:tc>
      </w:tr>
    </w:tbl>
    <w:p w:rsidR="003F2817" w:rsidRDefault="003F2817" w:rsidP="003F28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322C" w:rsidRPr="003F2817" w:rsidRDefault="00D2322C">
      <w:pPr>
        <w:rPr>
          <w:rFonts w:ascii="Times New Roman" w:hAnsi="Times New Roman" w:cs="Times New Roman"/>
          <w:sz w:val="28"/>
          <w:szCs w:val="28"/>
        </w:rPr>
      </w:pPr>
    </w:p>
    <w:sectPr w:rsidR="00D2322C" w:rsidRPr="003F2817" w:rsidSect="003F28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2817"/>
    <w:rsid w:val="003F2817"/>
    <w:rsid w:val="00493444"/>
    <w:rsid w:val="00D20433"/>
    <w:rsid w:val="00D23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1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AbramovaA.V</dc:creator>
  <cp:keywords/>
  <dc:description/>
  <cp:lastModifiedBy>AbramovaA.V</cp:lastModifiedBy>
  <cp:revision>4</cp:revision>
  <cp:lastPrinted>2019-09-02T07:49:00Z</cp:lastPrinted>
  <dcterms:created xsi:type="dcterms:W3CDTF">2019-09-02T07:49:00Z</dcterms:created>
  <dcterms:modified xsi:type="dcterms:W3CDTF">2019-09-02T07:50:00Z</dcterms:modified>
</cp:coreProperties>
</file>