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Pr="00344013">
        <w:rPr>
          <w:rFonts w:eastAsia="Calibri"/>
          <w:sz w:val="28"/>
          <w:szCs w:val="28"/>
          <w:lang w:eastAsia="en-US"/>
        </w:rPr>
        <w:t>РЕШЕНИЕ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ученого совета федерального государственного бюджетного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44013">
        <w:rPr>
          <w:rFonts w:eastAsia="Calibri"/>
          <w:b/>
          <w:sz w:val="28"/>
          <w:szCs w:val="28"/>
          <w:lang w:eastAsia="en-US"/>
        </w:rPr>
        <w:t xml:space="preserve">«О внесении изменений: 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44013">
        <w:rPr>
          <w:rFonts w:eastAsia="Calibri"/>
          <w:b/>
          <w:sz w:val="28"/>
          <w:szCs w:val="28"/>
          <w:lang w:eastAsia="en-US"/>
        </w:rPr>
        <w:t xml:space="preserve">а) в Положение о порядке установления стимулирующих выплат работникам ФГБОУ ВО «СГЭУ»; 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44013">
        <w:rPr>
          <w:rFonts w:eastAsia="Calibri"/>
          <w:b/>
          <w:sz w:val="28"/>
          <w:szCs w:val="28"/>
          <w:lang w:eastAsia="en-US"/>
        </w:rPr>
        <w:t>б) в Порядок установления условий для получения выплат стимулирующего характера отдельным категориям педагогических работников в ФГБОУ ВО «СГЭУ», утвержденный решением Ученого совета от 10.06.2020г. (протокол №12) и приказом №384-ОВ от 10.06.2020г.;</w:t>
      </w:r>
    </w:p>
    <w:p w:rsidR="00BA4AE9" w:rsidRPr="00344013" w:rsidRDefault="00344013" w:rsidP="00344013">
      <w:pPr>
        <w:ind w:right="-285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44013">
        <w:rPr>
          <w:rFonts w:eastAsia="Calibri"/>
          <w:b/>
          <w:sz w:val="28"/>
          <w:szCs w:val="28"/>
          <w:lang w:eastAsia="en-US"/>
        </w:rPr>
        <w:t>в) в показатели и критерии эффективности деятельности и условия получения стимулирующих выплат работниками из числа отдельных категорий педагогических работников, утвержденные решением Ученого совета от 10.06.2020г. (протокол №12)»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BA4AE9" w:rsidRPr="00C635C7" w:rsidRDefault="00BA4AE9" w:rsidP="00344013">
      <w:pPr>
        <w:shd w:val="clear" w:color="auto" w:fill="FFFFFF"/>
        <w:spacing w:line="322" w:lineRule="exact"/>
        <w:ind w:left="1046" w:right="-285" w:hanging="955"/>
        <w:jc w:val="center"/>
        <w:rPr>
          <w:color w:val="000000"/>
          <w:spacing w:val="-4"/>
          <w:sz w:val="28"/>
          <w:szCs w:val="28"/>
        </w:rPr>
      </w:pPr>
      <w:r w:rsidRPr="004325DD">
        <w:rPr>
          <w:color w:val="000000"/>
          <w:spacing w:val="-4"/>
          <w:sz w:val="28"/>
          <w:szCs w:val="28"/>
        </w:rPr>
        <w:t xml:space="preserve"> </w:t>
      </w:r>
      <w:r w:rsidR="00671C07">
        <w:rPr>
          <w:color w:val="000000"/>
          <w:spacing w:val="-4"/>
          <w:sz w:val="28"/>
          <w:szCs w:val="28"/>
        </w:rPr>
        <w:t xml:space="preserve">                                                                              </w:t>
      </w:r>
      <w:r w:rsidR="00506E2D">
        <w:rPr>
          <w:color w:val="000000"/>
          <w:spacing w:val="-6"/>
          <w:sz w:val="28"/>
          <w:szCs w:val="28"/>
        </w:rPr>
        <w:t xml:space="preserve">от </w:t>
      </w:r>
      <w:r w:rsidR="00190079">
        <w:rPr>
          <w:color w:val="000000"/>
          <w:spacing w:val="-6"/>
          <w:sz w:val="28"/>
          <w:szCs w:val="28"/>
        </w:rPr>
        <w:t>31</w:t>
      </w:r>
      <w:r>
        <w:rPr>
          <w:color w:val="000000"/>
          <w:spacing w:val="-6"/>
          <w:sz w:val="28"/>
          <w:szCs w:val="28"/>
        </w:rPr>
        <w:t xml:space="preserve"> </w:t>
      </w:r>
      <w:r w:rsidR="00190079">
        <w:rPr>
          <w:color w:val="000000"/>
          <w:spacing w:val="-6"/>
          <w:sz w:val="28"/>
          <w:szCs w:val="28"/>
        </w:rPr>
        <w:t>августа</w:t>
      </w:r>
      <w:r>
        <w:rPr>
          <w:color w:val="000000"/>
          <w:spacing w:val="-6"/>
          <w:sz w:val="28"/>
          <w:szCs w:val="28"/>
        </w:rPr>
        <w:t xml:space="preserve"> 20</w:t>
      </w:r>
      <w:r w:rsidR="0098358E">
        <w:rPr>
          <w:color w:val="000000"/>
          <w:spacing w:val="-6"/>
          <w:sz w:val="28"/>
          <w:szCs w:val="28"/>
        </w:rPr>
        <w:t>20</w:t>
      </w:r>
      <w:r w:rsidR="00344013">
        <w:rPr>
          <w:color w:val="000000"/>
          <w:spacing w:val="-6"/>
          <w:sz w:val="28"/>
          <w:szCs w:val="28"/>
        </w:rPr>
        <w:t>г., протокол № 1</w:t>
      </w:r>
      <w:r w:rsidRPr="004325DD">
        <w:rPr>
          <w:color w:val="000000"/>
          <w:spacing w:val="-6"/>
          <w:sz w:val="28"/>
          <w:szCs w:val="28"/>
        </w:rPr>
        <w:t>.</w:t>
      </w:r>
    </w:p>
    <w:p w:rsidR="00BA4AE9" w:rsidRPr="003C691D" w:rsidRDefault="00BA4AE9" w:rsidP="00344013">
      <w:pPr>
        <w:ind w:right="-285"/>
        <w:jc w:val="both"/>
      </w:pPr>
    </w:p>
    <w:p w:rsidR="00344013" w:rsidRPr="003C332D" w:rsidRDefault="00BA4AE9" w:rsidP="00943C24">
      <w:pPr>
        <w:ind w:right="-285"/>
        <w:jc w:val="both"/>
        <w:rPr>
          <w:b/>
          <w:bCs/>
          <w:color w:val="000000"/>
          <w:spacing w:val="-4"/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начальника планово-финансового управления </w:t>
      </w:r>
      <w:proofErr w:type="spellStart"/>
      <w:r w:rsidRPr="00344013">
        <w:rPr>
          <w:sz w:val="28"/>
          <w:szCs w:val="28"/>
        </w:rPr>
        <w:t>Золотовицкой</w:t>
      </w:r>
      <w:proofErr w:type="spellEnd"/>
      <w:r w:rsidRPr="00344013">
        <w:rPr>
          <w:sz w:val="28"/>
          <w:szCs w:val="28"/>
        </w:rPr>
        <w:t xml:space="preserve"> Ю.В.</w:t>
      </w:r>
      <w:r w:rsidR="00C61C77" w:rsidRPr="00344013">
        <w:rPr>
          <w:sz w:val="28"/>
          <w:szCs w:val="28"/>
        </w:rPr>
        <w:t xml:space="preserve"> </w:t>
      </w:r>
      <w:r w:rsidR="003C332D" w:rsidRPr="003C332D">
        <w:rPr>
          <w:b/>
          <w:bCs/>
          <w:color w:val="000000"/>
          <w:spacing w:val="-4"/>
          <w:sz w:val="28"/>
          <w:szCs w:val="28"/>
        </w:rPr>
        <w:t>«О</w:t>
      </w:r>
      <w:r w:rsidR="00344013" w:rsidRPr="003C332D">
        <w:rPr>
          <w:b/>
          <w:bCs/>
          <w:color w:val="000000"/>
          <w:spacing w:val="-4"/>
          <w:sz w:val="28"/>
          <w:szCs w:val="28"/>
        </w:rPr>
        <w:t xml:space="preserve"> внесении изменений: </w:t>
      </w:r>
    </w:p>
    <w:p w:rsidR="00344013" w:rsidRPr="003C332D" w:rsidRDefault="00344013" w:rsidP="00943C24">
      <w:pPr>
        <w:ind w:right="-285" w:firstLine="567"/>
        <w:jc w:val="both"/>
        <w:rPr>
          <w:b/>
          <w:bCs/>
          <w:color w:val="000000"/>
          <w:spacing w:val="-4"/>
          <w:sz w:val="28"/>
          <w:szCs w:val="28"/>
        </w:rPr>
      </w:pPr>
      <w:r w:rsidRPr="003C332D">
        <w:rPr>
          <w:b/>
          <w:bCs/>
          <w:color w:val="000000"/>
          <w:spacing w:val="-4"/>
          <w:sz w:val="28"/>
          <w:szCs w:val="28"/>
        </w:rPr>
        <w:t xml:space="preserve">а) в Положение о порядке установления стимулирующих выплат работникам ФГБОУ ВО «СГЭУ»; </w:t>
      </w:r>
    </w:p>
    <w:p w:rsidR="00344013" w:rsidRPr="003C332D" w:rsidRDefault="00344013" w:rsidP="00943C24">
      <w:pPr>
        <w:ind w:right="-285" w:firstLine="567"/>
        <w:jc w:val="both"/>
        <w:rPr>
          <w:b/>
          <w:bCs/>
          <w:color w:val="000000"/>
          <w:spacing w:val="-4"/>
          <w:sz w:val="28"/>
          <w:szCs w:val="28"/>
        </w:rPr>
      </w:pPr>
      <w:r w:rsidRPr="003C332D">
        <w:rPr>
          <w:b/>
          <w:bCs/>
          <w:color w:val="000000"/>
          <w:spacing w:val="-4"/>
          <w:sz w:val="28"/>
          <w:szCs w:val="28"/>
        </w:rPr>
        <w:t>б) в Порядок установления условий для получения выплат стимулирующего характера отдельным категориям педагогических работников в ФГБОУ ВО «СГЭУ», утвержденный решением Ученого совета от 10.06.2020г. (протокол №12) и приказом №384-ОВ от 10.06.2020г.;</w:t>
      </w:r>
    </w:p>
    <w:p w:rsidR="00344013" w:rsidRPr="003C332D" w:rsidRDefault="00344013" w:rsidP="00943C24">
      <w:pPr>
        <w:ind w:right="-285" w:firstLine="567"/>
        <w:jc w:val="both"/>
        <w:rPr>
          <w:b/>
          <w:bCs/>
          <w:color w:val="000000"/>
          <w:spacing w:val="-4"/>
          <w:sz w:val="28"/>
          <w:szCs w:val="28"/>
        </w:rPr>
      </w:pPr>
      <w:r w:rsidRPr="003C332D">
        <w:rPr>
          <w:b/>
          <w:bCs/>
          <w:color w:val="000000"/>
          <w:spacing w:val="-4"/>
          <w:sz w:val="28"/>
          <w:szCs w:val="28"/>
        </w:rPr>
        <w:t>в) в показатели и критерии эффективности деятельности и условия получения стимулирующих выплат работниками из числа отдельных категорий педагогических работников, утвержденные решением Ученого совета от 10.06.2020г. (протокол №12)»,</w:t>
      </w:r>
    </w:p>
    <w:p w:rsidR="00344013" w:rsidRPr="00344013" w:rsidRDefault="00344013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</w:p>
    <w:p w:rsidR="00BA4AE9" w:rsidRPr="00344013" w:rsidRDefault="00344013" w:rsidP="00943C24">
      <w:pPr>
        <w:ind w:right="-285"/>
        <w:jc w:val="center"/>
        <w:rPr>
          <w:b/>
          <w:bCs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BA4AE9" w:rsidRPr="00344013" w:rsidRDefault="00344013" w:rsidP="00943C24">
      <w:pPr>
        <w:ind w:right="-285" w:firstLine="567"/>
        <w:jc w:val="both"/>
        <w:rPr>
          <w:sz w:val="28"/>
          <w:szCs w:val="28"/>
        </w:rPr>
      </w:pPr>
      <w:r w:rsidRPr="00953283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4AE9" w:rsidRPr="00344013">
        <w:rPr>
          <w:sz w:val="28"/>
          <w:szCs w:val="28"/>
        </w:rPr>
        <w:t xml:space="preserve">Принять следующие изменения в </w:t>
      </w:r>
      <w:r w:rsidR="00BA4AE9" w:rsidRPr="00953283">
        <w:rPr>
          <w:b/>
          <w:bCs/>
          <w:sz w:val="28"/>
          <w:szCs w:val="28"/>
        </w:rPr>
        <w:t>Положение о порядке установления стимулирующих выплат работникам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</w:r>
      <w:r w:rsidR="00BA4AE9" w:rsidRPr="00344013">
        <w:rPr>
          <w:sz w:val="28"/>
          <w:szCs w:val="28"/>
        </w:rPr>
        <w:t>, принятое на заседании Ученого Совета университета 26.09.2008 года и утвержденное приказом ректора университета от 30.09.2008 года № 349-ОВ с изменениями и дополнениями:</w:t>
      </w:r>
    </w:p>
    <w:p w:rsidR="009F7F46" w:rsidRDefault="00BA4AE9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4B3C96">
        <w:rPr>
          <w:sz w:val="28"/>
          <w:szCs w:val="28"/>
        </w:rPr>
        <w:t xml:space="preserve">П.4.6. </w:t>
      </w:r>
      <w:r w:rsidR="009F7F46">
        <w:rPr>
          <w:sz w:val="28"/>
          <w:szCs w:val="28"/>
        </w:rPr>
        <w:t>изложить в следующей редакции:</w:t>
      </w:r>
    </w:p>
    <w:p w:rsidR="009F7F46" w:rsidRPr="00344013" w:rsidRDefault="009F7F46" w:rsidP="00943C24">
      <w:pPr>
        <w:pStyle w:val="a9"/>
        <w:spacing w:after="0"/>
        <w:ind w:right="-285"/>
        <w:jc w:val="both"/>
        <w:rPr>
          <w:sz w:val="28"/>
          <w:szCs w:val="28"/>
        </w:rPr>
      </w:pPr>
      <w:r w:rsidRPr="00344013">
        <w:rPr>
          <w:sz w:val="28"/>
          <w:szCs w:val="28"/>
        </w:rPr>
        <w:t xml:space="preserve">Кроме перечисленных в настоящем разделе видов стимулирующих надбавок, в Университете </w:t>
      </w:r>
      <w:r w:rsidR="00F9004C">
        <w:rPr>
          <w:sz w:val="28"/>
          <w:szCs w:val="28"/>
        </w:rPr>
        <w:t>могут быть установлены</w:t>
      </w:r>
      <w:r w:rsidRPr="00344013">
        <w:rPr>
          <w:sz w:val="28"/>
          <w:szCs w:val="28"/>
        </w:rPr>
        <w:t xml:space="preserve"> надбавки работникам из числа профессорско-преподавательского состава, научным работникам и педагогам среднего профессионального образования: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соблюдение исполнительской дисциплины;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 xml:space="preserve">За вклад в публикационную активность; </w:t>
      </w:r>
    </w:p>
    <w:p w:rsidR="009F7F46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 xml:space="preserve">За вклад в научно-исследовательскую работу Университета; </w:t>
      </w:r>
    </w:p>
    <w:p w:rsidR="00005FA8" w:rsidRPr="00344013" w:rsidRDefault="00005FA8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bookmarkStart w:id="0" w:name="_GoBack"/>
      <w:bookmarkEnd w:id="0"/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lastRenderedPageBreak/>
        <w:t>За контроль ведения первичной документации по учебному процессу;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эффективной работы института;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интенсивность работы в должности директора института, декана, заведующего кафедрой;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исполнения плана приема СГЭУ;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р</w:t>
      </w:r>
      <w:r w:rsidRPr="00344013">
        <w:rPr>
          <w:rFonts w:eastAsia="Calibri"/>
          <w:sz w:val="28"/>
          <w:szCs w:val="28"/>
        </w:rPr>
        <w:t>азработку электронного ресурса (ЭОР) в ЭИОС СГЭУ</w:t>
      </w:r>
      <w:r w:rsidRPr="00344013">
        <w:rPr>
          <w:sz w:val="28"/>
          <w:szCs w:val="28"/>
        </w:rPr>
        <w:t>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rFonts w:eastAsia="Calibri"/>
          <w:sz w:val="28"/>
          <w:szCs w:val="28"/>
        </w:rPr>
      </w:pPr>
      <w:r w:rsidRPr="00344013">
        <w:rPr>
          <w:sz w:val="28"/>
          <w:szCs w:val="28"/>
        </w:rPr>
        <w:t>За и</w:t>
      </w:r>
      <w:r w:rsidRPr="00344013">
        <w:rPr>
          <w:rFonts w:eastAsia="Calibri"/>
          <w:sz w:val="28"/>
          <w:szCs w:val="28"/>
        </w:rPr>
        <w:t>нтенсивность научно-педагогической деятельности;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исполнения эффективного контракта ППС кафедры;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приема обучающихся -иностранных граждан;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rFonts w:eastAsia="Calibri"/>
          <w:sz w:val="28"/>
          <w:szCs w:val="28"/>
        </w:rPr>
      </w:pPr>
      <w:r w:rsidRPr="00344013">
        <w:rPr>
          <w:sz w:val="28"/>
          <w:szCs w:val="28"/>
        </w:rPr>
        <w:t xml:space="preserve">За </w:t>
      </w:r>
      <w:r w:rsidRPr="00344013">
        <w:rPr>
          <w:rFonts w:eastAsia="Calibri"/>
          <w:sz w:val="28"/>
          <w:szCs w:val="28"/>
        </w:rPr>
        <w:t>организацию исполнения плана приема института/факультета;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предпрофильной подготовки;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обеспечение сохранности контингента института/факультета;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приема института/факультета;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обеспечение абсолютной успеваемости;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исполнения эффективного контракта ППС кафедры в части разработки и размещения УНП;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организацию исполнения эффективного контракта ППС кафедры в части публикационной активности;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разработку и размещение учебно-наглядного пособия в ЭБС СГЭУ;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вклад в публикационную активность (</w:t>
      </w:r>
      <w:proofErr w:type="spellStart"/>
      <w:r w:rsidRPr="00344013">
        <w:rPr>
          <w:sz w:val="28"/>
          <w:szCs w:val="28"/>
        </w:rPr>
        <w:t>Scopus</w:t>
      </w:r>
      <w:proofErr w:type="spellEnd"/>
      <w:r w:rsidRPr="00344013">
        <w:rPr>
          <w:sz w:val="28"/>
          <w:szCs w:val="28"/>
        </w:rPr>
        <w:t xml:space="preserve">, </w:t>
      </w:r>
      <w:proofErr w:type="spellStart"/>
      <w:r w:rsidRPr="00344013">
        <w:rPr>
          <w:sz w:val="28"/>
          <w:szCs w:val="28"/>
        </w:rPr>
        <w:t>Web</w:t>
      </w:r>
      <w:proofErr w:type="spellEnd"/>
      <w:r w:rsidRPr="00344013">
        <w:rPr>
          <w:sz w:val="28"/>
          <w:szCs w:val="28"/>
        </w:rPr>
        <w:t xml:space="preserve"> </w:t>
      </w:r>
      <w:proofErr w:type="spellStart"/>
      <w:r w:rsidRPr="00344013">
        <w:rPr>
          <w:sz w:val="28"/>
          <w:szCs w:val="28"/>
        </w:rPr>
        <w:t>of</w:t>
      </w:r>
      <w:proofErr w:type="spellEnd"/>
      <w:r w:rsidRPr="00344013">
        <w:rPr>
          <w:sz w:val="28"/>
          <w:szCs w:val="28"/>
        </w:rPr>
        <w:t xml:space="preserve"> </w:t>
      </w:r>
      <w:proofErr w:type="spellStart"/>
      <w:r w:rsidRPr="00344013">
        <w:rPr>
          <w:sz w:val="28"/>
          <w:szCs w:val="28"/>
        </w:rPr>
        <w:t>Science</w:t>
      </w:r>
      <w:proofErr w:type="spellEnd"/>
      <w:r w:rsidRPr="00344013">
        <w:rPr>
          <w:sz w:val="28"/>
          <w:szCs w:val="28"/>
        </w:rPr>
        <w:t>);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вклад в публикационную активность (РИНЦ);</w:t>
      </w:r>
    </w:p>
    <w:p w:rsidR="009F7F46" w:rsidRPr="00344013" w:rsidRDefault="009F7F4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За вклад в публикационную активность (ВАК);</w:t>
      </w:r>
    </w:p>
    <w:p w:rsidR="009F7F46" w:rsidRPr="00344013" w:rsidRDefault="00B82B76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>Мотивационная надбавка;</w:t>
      </w:r>
    </w:p>
    <w:p w:rsidR="00EC38EA" w:rsidRDefault="00190079" w:rsidP="00943C24">
      <w:pPr>
        <w:pStyle w:val="a9"/>
        <w:spacing w:after="0"/>
        <w:ind w:right="-285" w:firstLine="567"/>
        <w:jc w:val="both"/>
        <w:rPr>
          <w:sz w:val="24"/>
          <w:szCs w:val="24"/>
        </w:rPr>
      </w:pPr>
      <w:r w:rsidRPr="00344013">
        <w:rPr>
          <w:sz w:val="28"/>
          <w:szCs w:val="28"/>
        </w:rPr>
        <w:t>За вклад в достижение показателей эффективности деятельности университета</w:t>
      </w:r>
      <w:r w:rsidR="00EC38EA" w:rsidRPr="00344013">
        <w:rPr>
          <w:sz w:val="28"/>
          <w:szCs w:val="28"/>
        </w:rPr>
        <w:t>.</w:t>
      </w:r>
    </w:p>
    <w:p w:rsidR="00C61C77" w:rsidRPr="00344013" w:rsidRDefault="00344013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  <w:r w:rsidRPr="0095328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61C77" w:rsidRPr="00344013">
        <w:rPr>
          <w:sz w:val="28"/>
          <w:szCs w:val="28"/>
        </w:rPr>
        <w:t xml:space="preserve">Принять следующие изменения в </w:t>
      </w:r>
      <w:r w:rsidR="00C61C77" w:rsidRPr="00953283">
        <w:rPr>
          <w:b/>
          <w:bCs/>
          <w:color w:val="000000"/>
          <w:spacing w:val="-4"/>
          <w:sz w:val="28"/>
          <w:szCs w:val="28"/>
        </w:rPr>
        <w:t>Порядок установления условий для получения выплат стимулирующего характера отдельным категориям педагогических работников в ФГБОУ ВО «СГЭУ»</w:t>
      </w:r>
      <w:r w:rsidR="00C61C77" w:rsidRPr="00344013">
        <w:rPr>
          <w:color w:val="000000"/>
          <w:spacing w:val="-4"/>
          <w:sz w:val="28"/>
          <w:szCs w:val="28"/>
        </w:rPr>
        <w:t>, утвержденный решением Ученого совета от 10.06.2020  года (протокол №12):</w:t>
      </w:r>
    </w:p>
    <w:p w:rsidR="00C61C77" w:rsidRPr="00344013" w:rsidRDefault="00C61C77" w:rsidP="00943C24">
      <w:pPr>
        <w:ind w:right="-285" w:firstLine="567"/>
        <w:jc w:val="both"/>
        <w:rPr>
          <w:sz w:val="28"/>
          <w:szCs w:val="28"/>
        </w:rPr>
      </w:pPr>
      <w:r w:rsidRPr="00344013">
        <w:rPr>
          <w:sz w:val="28"/>
          <w:szCs w:val="28"/>
        </w:rPr>
        <w:t xml:space="preserve">Дополнить Порядок пунктом следующего содержания: </w:t>
      </w:r>
    </w:p>
    <w:p w:rsidR="00C61C77" w:rsidRPr="00344013" w:rsidRDefault="00C61C77" w:rsidP="00943C24">
      <w:pPr>
        <w:ind w:right="-285"/>
        <w:jc w:val="both"/>
        <w:rPr>
          <w:rFonts w:eastAsia="Calibri"/>
          <w:sz w:val="28"/>
          <w:szCs w:val="28"/>
        </w:rPr>
      </w:pPr>
      <w:r w:rsidRPr="00344013">
        <w:rPr>
          <w:rFonts w:eastAsia="Calibri"/>
          <w:sz w:val="28"/>
          <w:szCs w:val="28"/>
        </w:rPr>
        <w:t>По показателю Вклад в публикационную активность (</w:t>
      </w:r>
      <w:proofErr w:type="spellStart"/>
      <w:r w:rsidRPr="00344013">
        <w:rPr>
          <w:rFonts w:eastAsia="Calibri"/>
          <w:sz w:val="28"/>
          <w:szCs w:val="28"/>
        </w:rPr>
        <w:t>Scopus</w:t>
      </w:r>
      <w:proofErr w:type="spellEnd"/>
      <w:r w:rsidRPr="00344013">
        <w:rPr>
          <w:rFonts w:eastAsia="Calibri"/>
          <w:sz w:val="28"/>
          <w:szCs w:val="28"/>
        </w:rPr>
        <w:t xml:space="preserve">, </w:t>
      </w:r>
      <w:proofErr w:type="spellStart"/>
      <w:r w:rsidRPr="00344013">
        <w:rPr>
          <w:rFonts w:eastAsia="Calibri"/>
          <w:sz w:val="28"/>
          <w:szCs w:val="28"/>
        </w:rPr>
        <w:t>Web</w:t>
      </w:r>
      <w:proofErr w:type="spellEnd"/>
      <w:r w:rsidRPr="00344013">
        <w:rPr>
          <w:rFonts w:eastAsia="Calibri"/>
          <w:sz w:val="28"/>
          <w:szCs w:val="28"/>
        </w:rPr>
        <w:t xml:space="preserve"> </w:t>
      </w:r>
      <w:proofErr w:type="spellStart"/>
      <w:r w:rsidRPr="00344013">
        <w:rPr>
          <w:rFonts w:eastAsia="Calibri"/>
          <w:sz w:val="28"/>
          <w:szCs w:val="28"/>
        </w:rPr>
        <w:t>of</w:t>
      </w:r>
      <w:proofErr w:type="spellEnd"/>
      <w:r w:rsidRPr="00344013">
        <w:rPr>
          <w:rFonts w:eastAsia="Calibri"/>
          <w:sz w:val="28"/>
          <w:szCs w:val="28"/>
        </w:rPr>
        <w:t xml:space="preserve"> </w:t>
      </w:r>
      <w:proofErr w:type="spellStart"/>
      <w:r w:rsidRPr="00344013">
        <w:rPr>
          <w:rFonts w:eastAsia="Calibri"/>
          <w:sz w:val="28"/>
          <w:szCs w:val="28"/>
        </w:rPr>
        <w:t>Science</w:t>
      </w:r>
      <w:proofErr w:type="spellEnd"/>
      <w:r w:rsidRPr="00344013">
        <w:rPr>
          <w:rFonts w:eastAsia="Calibri"/>
          <w:sz w:val="28"/>
          <w:szCs w:val="28"/>
        </w:rPr>
        <w:t>) и по показателю Вклад в публикационную активность (ВАК) учитываются только публикации, имеющие DOI. По показателю Вклад в публикационную активность (РИНЦ) учитываются две публикации в изданиях, имеющих DOI; или две публикации в изданиях, не имеющие DOI; или одна публикация в изданиях, имеющих DOI, и одна публикация в изданиях, не имеющих DOI. По показателю Вклад в публикационную активность (РИНЦ) в случае, если публикация имеет DOI, но не размещена в РИНЦ, она приравнивается к публикации в издании, индексируемом в РИНЦ и имеющем DOI.</w:t>
      </w:r>
    </w:p>
    <w:p w:rsidR="00C61C77" w:rsidRDefault="00C61C77" w:rsidP="00943C24">
      <w:pPr>
        <w:ind w:right="-285" w:firstLine="567"/>
        <w:jc w:val="both"/>
        <w:rPr>
          <w:rFonts w:eastAsia="Calibri"/>
          <w:sz w:val="28"/>
          <w:szCs w:val="28"/>
        </w:rPr>
      </w:pPr>
      <w:r w:rsidRPr="00344013">
        <w:rPr>
          <w:rFonts w:eastAsia="Calibri"/>
          <w:sz w:val="28"/>
          <w:szCs w:val="28"/>
        </w:rPr>
        <w:t>Дополнить табличную часть п.2.1. строкой следующего содержания:</w:t>
      </w:r>
    </w:p>
    <w:p w:rsidR="00344013" w:rsidRPr="00344013" w:rsidRDefault="00344013" w:rsidP="00344013">
      <w:pPr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92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925"/>
        <w:gridCol w:w="1868"/>
        <w:gridCol w:w="2892"/>
      </w:tblGrid>
      <w:tr w:rsidR="00DB5D3F" w:rsidRPr="00DB5D3F" w:rsidTr="0034401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77" w:rsidRPr="00DB5D3F" w:rsidRDefault="00C61C77" w:rsidP="00C61C77">
            <w:pPr>
              <w:rPr>
                <w:rFonts w:eastAsia="Calibri"/>
              </w:rPr>
            </w:pPr>
          </w:p>
          <w:p w:rsidR="00C61C77" w:rsidRPr="00DB5D3F" w:rsidRDefault="00C61C77" w:rsidP="00C61C77">
            <w:pPr>
              <w:rPr>
                <w:rFonts w:eastAsia="Calibri"/>
              </w:rPr>
            </w:pPr>
            <w:r w:rsidRPr="00DB5D3F">
              <w:rPr>
                <w:rFonts w:eastAsia="Calibri"/>
              </w:rPr>
              <w:t xml:space="preserve">Наименование </w:t>
            </w:r>
          </w:p>
          <w:p w:rsidR="00C61C77" w:rsidRPr="00DB5D3F" w:rsidRDefault="00C61C77" w:rsidP="00C61C77">
            <w:pPr>
              <w:rPr>
                <w:rFonts w:eastAsia="Calibri"/>
              </w:rPr>
            </w:pPr>
            <w:r w:rsidRPr="00DB5D3F">
              <w:rPr>
                <w:rFonts w:eastAsia="Calibri"/>
              </w:rPr>
              <w:t>выплаты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77" w:rsidRPr="00DB5D3F" w:rsidRDefault="00C61C77" w:rsidP="0048568F">
            <w:pPr>
              <w:jc w:val="center"/>
              <w:rPr>
                <w:rFonts w:eastAsia="Calibri"/>
              </w:rPr>
            </w:pPr>
            <w:r w:rsidRPr="00DB5D3F">
              <w:rPr>
                <w:rFonts w:eastAsia="Calibri"/>
              </w:rPr>
              <w:t>Срок предоставления информации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77" w:rsidRPr="00DB5D3F" w:rsidRDefault="00C61C77" w:rsidP="0048568F">
            <w:pPr>
              <w:jc w:val="center"/>
              <w:rPr>
                <w:rFonts w:eastAsia="Calibri"/>
              </w:rPr>
            </w:pPr>
            <w:r w:rsidRPr="00DB5D3F">
              <w:rPr>
                <w:rFonts w:eastAsia="Calibri"/>
              </w:rPr>
              <w:t>Срок принятия решения о назначении выплаты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77" w:rsidRPr="00DB5D3F" w:rsidRDefault="00C61C77" w:rsidP="00C61C77">
            <w:pPr>
              <w:jc w:val="both"/>
              <w:rPr>
                <w:rFonts w:eastAsia="Calibri"/>
              </w:rPr>
            </w:pPr>
          </w:p>
          <w:p w:rsidR="00C61C77" w:rsidRPr="00DB5D3F" w:rsidRDefault="00C61C77" w:rsidP="00C61C77">
            <w:pPr>
              <w:jc w:val="both"/>
              <w:rPr>
                <w:rFonts w:eastAsia="Calibri"/>
              </w:rPr>
            </w:pPr>
            <w:r w:rsidRPr="00DB5D3F">
              <w:rPr>
                <w:rFonts w:eastAsia="Calibri"/>
              </w:rPr>
              <w:t>Порядок назначения</w:t>
            </w:r>
          </w:p>
          <w:p w:rsidR="00C61C77" w:rsidRPr="00DB5D3F" w:rsidRDefault="00C61C77" w:rsidP="00C61C77">
            <w:pPr>
              <w:jc w:val="both"/>
              <w:rPr>
                <w:rFonts w:eastAsia="Calibri"/>
              </w:rPr>
            </w:pPr>
          </w:p>
        </w:tc>
      </w:tr>
      <w:tr w:rsidR="00C61C77" w:rsidRPr="00DB5D3F" w:rsidTr="00344013">
        <w:tc>
          <w:tcPr>
            <w:tcW w:w="2517" w:type="dxa"/>
          </w:tcPr>
          <w:p w:rsidR="00C61C77" w:rsidRPr="00DB5D3F" w:rsidRDefault="00C61C77" w:rsidP="0048568F">
            <w:pPr>
              <w:rPr>
                <w:rFonts w:eastAsia="Calibri"/>
              </w:rPr>
            </w:pPr>
            <w:r w:rsidRPr="00DB5D3F">
              <w:rPr>
                <w:rFonts w:eastAsia="Calibri"/>
              </w:rPr>
              <w:t xml:space="preserve">Вклад в достижение показателей </w:t>
            </w:r>
            <w:r w:rsidRPr="00DB5D3F">
              <w:rPr>
                <w:rFonts w:eastAsia="Calibri"/>
              </w:rPr>
              <w:lastRenderedPageBreak/>
              <w:t>эффективности деятельности университета</w:t>
            </w:r>
          </w:p>
        </w:tc>
        <w:tc>
          <w:tcPr>
            <w:tcW w:w="1925" w:type="dxa"/>
          </w:tcPr>
          <w:p w:rsidR="00C61C77" w:rsidRPr="00DB5D3F" w:rsidRDefault="00C61C77" w:rsidP="0048568F">
            <w:pPr>
              <w:jc w:val="center"/>
              <w:rPr>
                <w:rFonts w:eastAsia="Calibri"/>
              </w:rPr>
            </w:pPr>
            <w:r w:rsidRPr="00DB5D3F">
              <w:rPr>
                <w:rFonts w:eastAsia="Calibri"/>
              </w:rPr>
              <w:lastRenderedPageBreak/>
              <w:t>До 03 сентября</w:t>
            </w:r>
          </w:p>
        </w:tc>
        <w:tc>
          <w:tcPr>
            <w:tcW w:w="1868" w:type="dxa"/>
          </w:tcPr>
          <w:p w:rsidR="00C61C77" w:rsidRPr="00DB5D3F" w:rsidRDefault="00FB14E2" w:rsidP="00FB14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10</w:t>
            </w:r>
            <w:r w:rsidR="00DB5D3F" w:rsidRPr="00DB5D3F">
              <w:rPr>
                <w:rFonts w:eastAsia="Calibri"/>
              </w:rPr>
              <w:t xml:space="preserve"> сентября</w:t>
            </w:r>
          </w:p>
        </w:tc>
        <w:tc>
          <w:tcPr>
            <w:tcW w:w="2892" w:type="dxa"/>
          </w:tcPr>
          <w:p w:rsidR="00C61C77" w:rsidRPr="00DB5D3F" w:rsidRDefault="00DB5D3F" w:rsidP="00DB5D3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B5D3F">
              <w:rPr>
                <w:rFonts w:eastAsia="Calibri"/>
              </w:rPr>
              <w:t xml:space="preserve">Оценивается выполнение одного или нескольких </w:t>
            </w:r>
            <w:r w:rsidRPr="00DB5D3F">
              <w:rPr>
                <w:rFonts w:eastAsia="Calibri"/>
              </w:rPr>
              <w:lastRenderedPageBreak/>
              <w:t>показателей</w:t>
            </w:r>
            <w:r w:rsidR="00344013">
              <w:rPr>
                <w:rFonts w:eastAsia="Calibri"/>
              </w:rPr>
              <w:t xml:space="preserve"> </w:t>
            </w:r>
            <w:r w:rsidRPr="00DB5D3F">
              <w:rPr>
                <w:rFonts w:eastAsia="Calibri"/>
              </w:rPr>
              <w:t>«</w:t>
            </w:r>
            <w:proofErr w:type="spellStart"/>
            <w:r w:rsidRPr="00DB5D3F">
              <w:rPr>
                <w:rFonts w:eastAsia="Calibri"/>
              </w:rPr>
              <w:t>эффектив</w:t>
            </w:r>
            <w:r w:rsidR="00344013">
              <w:rPr>
                <w:rFonts w:eastAsia="Calibri"/>
              </w:rPr>
              <w:t>-</w:t>
            </w:r>
            <w:r w:rsidRPr="00DB5D3F">
              <w:rPr>
                <w:rFonts w:eastAsia="Calibri"/>
              </w:rPr>
              <w:t>ного</w:t>
            </w:r>
            <w:proofErr w:type="spellEnd"/>
            <w:r w:rsidRPr="00DB5D3F">
              <w:rPr>
                <w:rFonts w:eastAsia="Calibri"/>
              </w:rPr>
              <w:t xml:space="preserve"> контракта»:</w:t>
            </w:r>
            <w:r w:rsidR="00344013">
              <w:rPr>
                <w:rFonts w:eastAsia="Calibri"/>
              </w:rPr>
              <w:t xml:space="preserve"> </w:t>
            </w:r>
            <w:proofErr w:type="spellStart"/>
            <w:r w:rsidRPr="00DB5D3F">
              <w:rPr>
                <w:rFonts w:eastAsia="Calibri"/>
              </w:rPr>
              <w:t>Разра</w:t>
            </w:r>
            <w:r w:rsidR="00344013">
              <w:rPr>
                <w:rFonts w:eastAsia="Calibri"/>
              </w:rPr>
              <w:t>-</w:t>
            </w:r>
            <w:r w:rsidRPr="00DB5D3F">
              <w:rPr>
                <w:rFonts w:eastAsia="Calibri"/>
              </w:rPr>
              <w:t>ботка</w:t>
            </w:r>
            <w:proofErr w:type="spellEnd"/>
            <w:r w:rsidRPr="00DB5D3F">
              <w:rPr>
                <w:rFonts w:eastAsia="Calibri"/>
              </w:rPr>
              <w:t xml:space="preserve"> и размещение</w:t>
            </w:r>
            <w:r w:rsidR="00344013">
              <w:rPr>
                <w:rFonts w:eastAsia="Calibri"/>
              </w:rPr>
              <w:t xml:space="preserve"> </w:t>
            </w:r>
            <w:r w:rsidRPr="00DB5D3F">
              <w:rPr>
                <w:rFonts w:eastAsia="Calibri"/>
              </w:rPr>
              <w:t>учеб</w:t>
            </w:r>
            <w:r w:rsidR="00344013">
              <w:rPr>
                <w:rFonts w:eastAsia="Calibri"/>
              </w:rPr>
              <w:t>-</w:t>
            </w:r>
            <w:r w:rsidRPr="00DB5D3F">
              <w:rPr>
                <w:rFonts w:eastAsia="Calibri"/>
              </w:rPr>
              <w:t>но-наглядного пособия (УНП) в электронно-библиотечной системе (ЭБС) СГЭУ либо Вклад в публикационную актив</w:t>
            </w:r>
            <w:r w:rsidR="00344013">
              <w:rPr>
                <w:rFonts w:eastAsia="Calibri"/>
              </w:rPr>
              <w:t>-</w:t>
            </w:r>
            <w:proofErr w:type="spellStart"/>
            <w:r w:rsidRPr="00DB5D3F">
              <w:rPr>
                <w:rFonts w:eastAsia="Calibri"/>
              </w:rPr>
              <w:t>ность</w:t>
            </w:r>
            <w:proofErr w:type="spellEnd"/>
            <w:r w:rsidRPr="00DB5D3F">
              <w:rPr>
                <w:rFonts w:eastAsia="Calibri"/>
              </w:rPr>
              <w:t xml:space="preserve"> (всех видов)</w:t>
            </w:r>
          </w:p>
        </w:tc>
      </w:tr>
    </w:tbl>
    <w:p w:rsidR="00FB14E2" w:rsidRDefault="00FB14E2" w:rsidP="00FB14E2">
      <w:pPr>
        <w:ind w:right="-285" w:firstLine="567"/>
        <w:jc w:val="both"/>
        <w:rPr>
          <w:rFonts w:eastAsia="Calibri"/>
          <w:sz w:val="28"/>
          <w:szCs w:val="28"/>
        </w:rPr>
      </w:pPr>
      <w:r w:rsidRPr="00344013">
        <w:rPr>
          <w:rFonts w:eastAsia="Calibri"/>
          <w:sz w:val="28"/>
          <w:szCs w:val="28"/>
        </w:rPr>
        <w:lastRenderedPageBreak/>
        <w:t>Дополнить табличную часть п.2.1</w:t>
      </w:r>
      <w:r w:rsidRPr="00FB14E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344013">
        <w:rPr>
          <w:rFonts w:eastAsia="Calibri"/>
          <w:sz w:val="28"/>
          <w:szCs w:val="28"/>
        </w:rPr>
        <w:t xml:space="preserve"> строкой следующего содержания:</w:t>
      </w:r>
    </w:p>
    <w:p w:rsidR="00FB14E2" w:rsidRDefault="00FB14E2" w:rsidP="00FB14E2">
      <w:pPr>
        <w:ind w:right="-285" w:firstLine="567"/>
        <w:jc w:val="both"/>
        <w:rPr>
          <w:rFonts w:eastAsia="Calibri"/>
          <w:sz w:val="28"/>
          <w:szCs w:val="28"/>
        </w:rPr>
      </w:pPr>
    </w:p>
    <w:tbl>
      <w:tblPr>
        <w:tblW w:w="92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309"/>
        <w:gridCol w:w="2477"/>
      </w:tblGrid>
      <w:tr w:rsidR="00FB14E2" w:rsidRPr="006E4EF2" w:rsidTr="00FB14E2">
        <w:tc>
          <w:tcPr>
            <w:tcW w:w="3416" w:type="dxa"/>
          </w:tcPr>
          <w:p w:rsidR="00FB14E2" w:rsidRDefault="00FB14E2" w:rsidP="00791CDF">
            <w:r w:rsidRPr="00DB5D3F">
              <w:rPr>
                <w:rFonts w:eastAsia="Calibri"/>
              </w:rPr>
              <w:t>Вклад в достижение показателей эффективности деятельности университета</w:t>
            </w:r>
          </w:p>
        </w:tc>
        <w:tc>
          <w:tcPr>
            <w:tcW w:w="3309" w:type="dxa"/>
          </w:tcPr>
          <w:p w:rsidR="00FB14E2" w:rsidRDefault="00FB14E2" w:rsidP="00791CDF">
            <w:pPr>
              <w:jc w:val="both"/>
              <w:rPr>
                <w:rFonts w:eastAsia="Calibri"/>
                <w:lang w:eastAsia="en-US"/>
              </w:rPr>
            </w:pPr>
            <w:r w:rsidRPr="006E4EF2">
              <w:rPr>
                <w:rFonts w:eastAsia="Calibri"/>
                <w:lang w:eastAsia="en-US"/>
              </w:rPr>
              <w:t>Начальник планово-финансового управления</w:t>
            </w:r>
          </w:p>
        </w:tc>
        <w:tc>
          <w:tcPr>
            <w:tcW w:w="2477" w:type="dxa"/>
          </w:tcPr>
          <w:p w:rsidR="00FB14E2" w:rsidRDefault="00FB14E2" w:rsidP="00791C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9 по 10 сентября</w:t>
            </w:r>
          </w:p>
        </w:tc>
      </w:tr>
    </w:tbl>
    <w:p w:rsidR="00344013" w:rsidRPr="00344013" w:rsidRDefault="00344013" w:rsidP="00344013">
      <w:pPr>
        <w:jc w:val="both"/>
        <w:rPr>
          <w:rFonts w:eastAsia="Calibri"/>
          <w:sz w:val="28"/>
          <w:szCs w:val="28"/>
        </w:rPr>
      </w:pPr>
    </w:p>
    <w:p w:rsidR="00EE36D6" w:rsidRPr="00344013" w:rsidRDefault="00344013" w:rsidP="00943C24">
      <w:pPr>
        <w:spacing w:line="276" w:lineRule="auto"/>
        <w:ind w:right="-427" w:firstLine="567"/>
        <w:jc w:val="both"/>
        <w:rPr>
          <w:sz w:val="28"/>
          <w:szCs w:val="28"/>
        </w:rPr>
      </w:pPr>
      <w:r w:rsidRPr="00953283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E36D6" w:rsidRPr="00344013">
        <w:rPr>
          <w:sz w:val="28"/>
          <w:szCs w:val="28"/>
        </w:rPr>
        <w:t xml:space="preserve">Изложить Приложение 1 к Порядку в следующей редакции (см. Приложение 1 к данному решению). </w:t>
      </w:r>
    </w:p>
    <w:p w:rsidR="00C61C77" w:rsidRPr="00344013" w:rsidRDefault="00344013" w:rsidP="00943C24">
      <w:pPr>
        <w:spacing w:line="276" w:lineRule="auto"/>
        <w:ind w:right="-427" w:firstLine="567"/>
        <w:jc w:val="both"/>
        <w:rPr>
          <w:color w:val="000000"/>
          <w:spacing w:val="-4"/>
          <w:sz w:val="22"/>
          <w:szCs w:val="22"/>
        </w:rPr>
      </w:pPr>
      <w:r w:rsidRPr="00953283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B5D3F" w:rsidRPr="00344013">
        <w:rPr>
          <w:sz w:val="28"/>
          <w:szCs w:val="28"/>
        </w:rPr>
        <w:t xml:space="preserve">Принять следующие изменения </w:t>
      </w:r>
      <w:r w:rsidR="00DB5D3F" w:rsidRPr="00953283">
        <w:rPr>
          <w:b/>
          <w:bCs/>
          <w:sz w:val="28"/>
          <w:szCs w:val="28"/>
        </w:rPr>
        <w:t xml:space="preserve">в </w:t>
      </w:r>
      <w:r w:rsidR="00DB5D3F" w:rsidRPr="00953283">
        <w:rPr>
          <w:b/>
          <w:bCs/>
          <w:color w:val="000000"/>
          <w:spacing w:val="-4"/>
          <w:sz w:val="28"/>
          <w:szCs w:val="28"/>
        </w:rPr>
        <w:t>Показатели и критерии эффективности деятельности и условия получения стимулирующих выплат работниками из числа отдельных категорий педагогических работников</w:t>
      </w:r>
      <w:r w:rsidR="00DB5D3F" w:rsidRPr="00344013">
        <w:rPr>
          <w:color w:val="000000"/>
          <w:spacing w:val="-4"/>
          <w:sz w:val="28"/>
          <w:szCs w:val="28"/>
        </w:rPr>
        <w:t>, утвержденные решением Ученого совета от 10.06.2020 года (Протокол №12)</w:t>
      </w:r>
      <w:r w:rsidR="00DB5D3F" w:rsidRPr="00344013">
        <w:rPr>
          <w:color w:val="000000"/>
          <w:spacing w:val="-4"/>
          <w:sz w:val="22"/>
          <w:szCs w:val="22"/>
        </w:rPr>
        <w:t>:</w:t>
      </w:r>
    </w:p>
    <w:p w:rsidR="00B800F3" w:rsidRDefault="00B800F3" w:rsidP="00B800F3">
      <w:pPr>
        <w:pStyle w:val="ad"/>
        <w:ind w:left="1395"/>
        <w:jc w:val="both"/>
        <w:rPr>
          <w:color w:val="000000"/>
          <w:spacing w:val="-4"/>
          <w:sz w:val="22"/>
          <w:szCs w:val="22"/>
        </w:rPr>
      </w:pPr>
    </w:p>
    <w:p w:rsidR="00DB5D3F" w:rsidRDefault="00DB5D3F" w:rsidP="00344013">
      <w:pPr>
        <w:pStyle w:val="ad"/>
        <w:ind w:left="567"/>
        <w:jc w:val="both"/>
        <w:rPr>
          <w:color w:val="000000"/>
          <w:spacing w:val="-4"/>
          <w:sz w:val="28"/>
          <w:szCs w:val="28"/>
        </w:rPr>
      </w:pPr>
      <w:r w:rsidRPr="00B800F3">
        <w:rPr>
          <w:color w:val="000000"/>
          <w:spacing w:val="-4"/>
          <w:sz w:val="28"/>
          <w:szCs w:val="28"/>
        </w:rPr>
        <w:t xml:space="preserve">Изложить </w:t>
      </w:r>
      <w:proofErr w:type="gramStart"/>
      <w:r w:rsidRPr="00B800F3">
        <w:rPr>
          <w:color w:val="000000"/>
          <w:spacing w:val="-4"/>
          <w:sz w:val="28"/>
          <w:szCs w:val="28"/>
        </w:rPr>
        <w:t xml:space="preserve">п.3  </w:t>
      </w:r>
      <w:r w:rsidRPr="00953283">
        <w:rPr>
          <w:b/>
          <w:bCs/>
          <w:color w:val="000000"/>
          <w:spacing w:val="-4"/>
          <w:sz w:val="28"/>
          <w:szCs w:val="28"/>
        </w:rPr>
        <w:t>Показателей</w:t>
      </w:r>
      <w:proofErr w:type="gramEnd"/>
      <w:r w:rsidRPr="00B800F3">
        <w:rPr>
          <w:color w:val="000000"/>
          <w:spacing w:val="-4"/>
          <w:sz w:val="28"/>
          <w:szCs w:val="28"/>
        </w:rPr>
        <w:t xml:space="preserve"> в следующей редакции:</w:t>
      </w:r>
    </w:p>
    <w:p w:rsidR="00344013" w:rsidRPr="00B800F3" w:rsidRDefault="00344013" w:rsidP="00DB5D3F">
      <w:pPr>
        <w:pStyle w:val="ad"/>
        <w:ind w:left="1395"/>
        <w:jc w:val="both"/>
        <w:rPr>
          <w:color w:val="000000"/>
          <w:spacing w:val="-4"/>
          <w:sz w:val="28"/>
          <w:szCs w:val="28"/>
        </w:rPr>
      </w:pP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2"/>
        <w:gridCol w:w="1276"/>
        <w:gridCol w:w="1418"/>
        <w:gridCol w:w="1984"/>
        <w:gridCol w:w="2126"/>
        <w:gridCol w:w="1560"/>
      </w:tblGrid>
      <w:tr w:rsidR="00DB5D3F" w:rsidRPr="00DD3D26" w:rsidTr="00AB675B">
        <w:trPr>
          <w:trHeight w:val="864"/>
        </w:trPr>
        <w:tc>
          <w:tcPr>
            <w:tcW w:w="284" w:type="dxa"/>
            <w:vMerge w:val="restart"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3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Вклад в </w:t>
            </w:r>
            <w:proofErr w:type="spellStart"/>
            <w:proofErr w:type="gramStart"/>
            <w:r w:rsidRPr="00DD3D26">
              <w:rPr>
                <w:rFonts w:eastAsia="Calibri"/>
              </w:rPr>
              <w:t>публикаци</w:t>
            </w:r>
            <w:r w:rsidR="000867F0">
              <w:rPr>
                <w:rFonts w:eastAsia="Calibri"/>
              </w:rPr>
              <w:t>-</w:t>
            </w:r>
            <w:r w:rsidRPr="00DD3D26">
              <w:rPr>
                <w:rFonts w:eastAsia="Calibri"/>
              </w:rPr>
              <w:t>онную</w:t>
            </w:r>
            <w:proofErr w:type="spellEnd"/>
            <w:proofErr w:type="gramEnd"/>
            <w:r w:rsidRPr="00DD3D26">
              <w:rPr>
                <w:rFonts w:eastAsia="Calibri"/>
              </w:rPr>
              <w:t xml:space="preserve"> активность (РИНЦ)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Протокол заседания Комиссии по оценке условий для </w:t>
            </w:r>
            <w:proofErr w:type="spellStart"/>
            <w:proofErr w:type="gramStart"/>
            <w:r w:rsidRPr="00DD3D26">
              <w:rPr>
                <w:rFonts w:eastAsia="Calibri"/>
              </w:rPr>
              <w:t>назначе</w:t>
            </w:r>
            <w:r w:rsidR="000867F0">
              <w:rPr>
                <w:rFonts w:eastAsia="Calibri"/>
              </w:rPr>
              <w:t>-</w:t>
            </w:r>
            <w:r w:rsidRPr="00DD3D26">
              <w:rPr>
                <w:rFonts w:eastAsia="Calibri"/>
              </w:rPr>
              <w:t>ния</w:t>
            </w:r>
            <w:proofErr w:type="spellEnd"/>
            <w:proofErr w:type="gramEnd"/>
            <w:r w:rsidRPr="00DD3D26">
              <w:rPr>
                <w:rFonts w:eastAsia="Calibri"/>
              </w:rPr>
              <w:t xml:space="preserve"> выплат </w:t>
            </w:r>
            <w:proofErr w:type="spellStart"/>
            <w:r w:rsidRPr="00DD3D26">
              <w:rPr>
                <w:rFonts w:eastAsia="Calibri"/>
              </w:rPr>
              <w:t>стимули</w:t>
            </w:r>
            <w:r w:rsidR="000867F0">
              <w:rPr>
                <w:rFonts w:eastAsia="Calibri"/>
              </w:rPr>
              <w:t>-</w:t>
            </w:r>
            <w:r w:rsidRPr="00DD3D26">
              <w:rPr>
                <w:rFonts w:eastAsia="Calibri"/>
              </w:rPr>
              <w:t>рующего</w:t>
            </w:r>
            <w:proofErr w:type="spellEnd"/>
            <w:r w:rsidRPr="00DD3D26">
              <w:rPr>
                <w:rFonts w:eastAsia="Calibri"/>
              </w:rPr>
              <w:t xml:space="preserve"> характера</w:t>
            </w:r>
          </w:p>
        </w:tc>
        <w:tc>
          <w:tcPr>
            <w:tcW w:w="1418" w:type="dxa"/>
            <w:shd w:val="clear" w:color="auto" w:fill="auto"/>
          </w:tcPr>
          <w:p w:rsidR="00953283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proofErr w:type="spellStart"/>
            <w:proofErr w:type="gramStart"/>
            <w:r w:rsidRPr="00DD3D26">
              <w:rPr>
                <w:rFonts w:eastAsia="Calibri"/>
              </w:rPr>
              <w:t>Преподава</w:t>
            </w:r>
            <w:r w:rsidR="000867F0">
              <w:rPr>
                <w:rFonts w:eastAsia="Calibri"/>
              </w:rPr>
              <w:t>-</w:t>
            </w:r>
            <w:r w:rsidRPr="00DD3D26">
              <w:rPr>
                <w:rFonts w:eastAsia="Calibri"/>
              </w:rPr>
              <w:t>тель</w:t>
            </w:r>
            <w:proofErr w:type="spellEnd"/>
            <w:proofErr w:type="gramEnd"/>
            <w:r w:rsidRPr="00DD3D26">
              <w:rPr>
                <w:rFonts w:eastAsia="Calibri"/>
              </w:rPr>
              <w:t xml:space="preserve"> по программам </w:t>
            </w:r>
            <w:r w:rsidR="00953283">
              <w:rPr>
                <w:rFonts w:eastAsia="Calibri"/>
              </w:rPr>
              <w:t>высшего</w:t>
            </w:r>
          </w:p>
          <w:p w:rsidR="00DB5D3F" w:rsidRPr="00DD3D26" w:rsidRDefault="00953283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образова-ния</w:t>
            </w:r>
            <w:proofErr w:type="spellEnd"/>
            <w:proofErr w:type="gramEnd"/>
            <w:r w:rsidR="00DB5D3F" w:rsidRPr="00DD3D26">
              <w:rPr>
                <w:rFonts w:eastAsia="Calibri"/>
              </w:rPr>
              <w:t>;</w:t>
            </w:r>
          </w:p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Старший </w:t>
            </w:r>
            <w:proofErr w:type="spellStart"/>
            <w:proofErr w:type="gramStart"/>
            <w:r w:rsidRPr="00DD3D26">
              <w:rPr>
                <w:rFonts w:eastAsia="Calibri"/>
              </w:rPr>
              <w:t>преподава</w:t>
            </w:r>
            <w:r w:rsidR="000867F0">
              <w:rPr>
                <w:rFonts w:eastAsia="Calibri"/>
              </w:rPr>
              <w:t>-</w:t>
            </w:r>
            <w:r w:rsidRPr="00DD3D26">
              <w:rPr>
                <w:rFonts w:eastAsia="Calibri"/>
              </w:rPr>
              <w:t>тель</w:t>
            </w:r>
            <w:proofErr w:type="spellEnd"/>
            <w:proofErr w:type="gramEnd"/>
            <w:r w:rsidRPr="00DD3D26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B5D3F" w:rsidRPr="00A14ECF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A14ECF">
              <w:rPr>
                <w:rFonts w:eastAsia="Calibri"/>
              </w:rPr>
              <w:t xml:space="preserve">2 статьи в изданиях, индексируемых в РИНЦ и имеющих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 xml:space="preserve">; </w:t>
            </w:r>
          </w:p>
          <w:p w:rsidR="00DB5D3F" w:rsidRPr="00A14ECF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A14ECF">
              <w:rPr>
                <w:rFonts w:eastAsia="Calibri"/>
              </w:rPr>
              <w:t xml:space="preserve">1 статья в изданиях, </w:t>
            </w:r>
            <w:proofErr w:type="spellStart"/>
            <w:proofErr w:type="gramStart"/>
            <w:r w:rsidRPr="00A14ECF">
              <w:rPr>
                <w:rFonts w:eastAsia="Calibri"/>
              </w:rPr>
              <w:t>индек</w:t>
            </w:r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сируемых</w:t>
            </w:r>
            <w:proofErr w:type="spellEnd"/>
            <w:proofErr w:type="gramEnd"/>
            <w:r w:rsidRPr="00A14ECF">
              <w:rPr>
                <w:rFonts w:eastAsia="Calibri"/>
              </w:rPr>
              <w:t xml:space="preserve"> в РИНЦ и </w:t>
            </w:r>
            <w:proofErr w:type="spellStart"/>
            <w:r w:rsidRPr="00A14ECF">
              <w:rPr>
                <w:rFonts w:eastAsia="Calibri"/>
              </w:rPr>
              <w:t>име</w:t>
            </w:r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ющих</w:t>
            </w:r>
            <w:proofErr w:type="spellEnd"/>
            <w:r w:rsidRPr="00A14ECF">
              <w:rPr>
                <w:rFonts w:eastAsia="Calibri"/>
              </w:rPr>
              <w:t xml:space="preserve">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 xml:space="preserve"> и 1 статья в </w:t>
            </w:r>
            <w:proofErr w:type="spellStart"/>
            <w:r w:rsidRPr="00A14ECF">
              <w:rPr>
                <w:rFonts w:eastAsia="Calibri"/>
              </w:rPr>
              <w:t>изда</w:t>
            </w:r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ниях</w:t>
            </w:r>
            <w:proofErr w:type="spellEnd"/>
            <w:r w:rsidRPr="00A14ECF">
              <w:rPr>
                <w:rFonts w:eastAsia="Calibri"/>
              </w:rPr>
              <w:t xml:space="preserve">, </w:t>
            </w:r>
            <w:proofErr w:type="spellStart"/>
            <w:r w:rsidRPr="00A14ECF">
              <w:rPr>
                <w:rFonts w:eastAsia="Calibri"/>
              </w:rPr>
              <w:t>индек</w:t>
            </w:r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сируемых</w:t>
            </w:r>
            <w:proofErr w:type="spellEnd"/>
            <w:r w:rsidRPr="00A14ECF">
              <w:rPr>
                <w:rFonts w:eastAsia="Calibri"/>
              </w:rPr>
              <w:t xml:space="preserve"> в РИНЦ и не имею</w:t>
            </w:r>
            <w:r w:rsidR="000867F0">
              <w:rPr>
                <w:rFonts w:eastAsia="Calibri"/>
              </w:rPr>
              <w:t>-</w:t>
            </w:r>
            <w:proofErr w:type="spellStart"/>
            <w:r w:rsidRPr="00A14ECF">
              <w:rPr>
                <w:rFonts w:eastAsia="Calibri"/>
              </w:rPr>
              <w:t>щих</w:t>
            </w:r>
            <w:proofErr w:type="spellEnd"/>
            <w:r w:rsidRPr="00A14ECF">
              <w:rPr>
                <w:rFonts w:eastAsia="Calibri"/>
              </w:rPr>
              <w:t xml:space="preserve">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>;</w:t>
            </w:r>
          </w:p>
          <w:p w:rsidR="00DB5D3F" w:rsidRPr="00A14ECF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A14ECF">
              <w:rPr>
                <w:rFonts w:eastAsia="Calibri"/>
              </w:rPr>
              <w:t xml:space="preserve">2 статьи в изданиях, </w:t>
            </w:r>
            <w:proofErr w:type="spellStart"/>
            <w:proofErr w:type="gramStart"/>
            <w:r w:rsidRPr="00A14ECF">
              <w:rPr>
                <w:rFonts w:eastAsia="Calibri"/>
              </w:rPr>
              <w:t>индек</w:t>
            </w:r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сируемых</w:t>
            </w:r>
            <w:proofErr w:type="spellEnd"/>
            <w:proofErr w:type="gramEnd"/>
            <w:r w:rsidRPr="00A14ECF">
              <w:rPr>
                <w:rFonts w:eastAsia="Calibri"/>
              </w:rPr>
              <w:t xml:space="preserve"> в</w:t>
            </w:r>
            <w:r w:rsidR="000867F0">
              <w:rPr>
                <w:rFonts w:eastAsia="Calibri"/>
              </w:rPr>
              <w:t xml:space="preserve"> </w:t>
            </w:r>
            <w:r w:rsidRPr="00A14ECF">
              <w:rPr>
                <w:rFonts w:eastAsia="Calibri"/>
              </w:rPr>
              <w:t xml:space="preserve">РИНЦ и не имеющих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>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C57A6">
              <w:rPr>
                <w:rFonts w:eastAsia="Calibri"/>
              </w:rPr>
              <w:t>1 000</w:t>
            </w: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C57A6">
              <w:rPr>
                <w:rFonts w:eastAsia="Calibri"/>
              </w:rPr>
              <w:t>600</w:t>
            </w:r>
          </w:p>
        </w:tc>
      </w:tr>
      <w:tr w:rsidR="00DB5D3F" w:rsidRPr="00DD3D26" w:rsidTr="00AB675B">
        <w:trPr>
          <w:trHeight w:val="735"/>
        </w:trPr>
        <w:tc>
          <w:tcPr>
            <w:tcW w:w="284" w:type="dxa"/>
            <w:vMerge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Доцент, Профессор</w:t>
            </w:r>
          </w:p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B5D3F" w:rsidRPr="00A14ECF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Участие </w:t>
            </w:r>
            <w:r w:rsidRPr="00A14ECF">
              <w:rPr>
                <w:rFonts w:eastAsia="Calibri"/>
              </w:rPr>
              <w:t xml:space="preserve">в 1 Всероссийской научной конференции и в 1 </w:t>
            </w:r>
            <w:proofErr w:type="spellStart"/>
            <w:proofErr w:type="gramStart"/>
            <w:r w:rsidRPr="00A14ECF">
              <w:rPr>
                <w:rFonts w:eastAsia="Calibri"/>
              </w:rPr>
              <w:t>Международ</w:t>
            </w:r>
            <w:proofErr w:type="spellEnd"/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ной</w:t>
            </w:r>
            <w:proofErr w:type="gramEnd"/>
            <w:r w:rsidRPr="00A14ECF">
              <w:rPr>
                <w:rFonts w:eastAsia="Calibri"/>
              </w:rPr>
              <w:t xml:space="preserve"> научной конференции, с </w:t>
            </w:r>
            <w:r w:rsidRPr="00A14ECF">
              <w:rPr>
                <w:rFonts w:eastAsia="Calibri"/>
              </w:rPr>
              <w:lastRenderedPageBreak/>
              <w:t>публикацией ста</w:t>
            </w:r>
            <w:r w:rsidR="000867F0">
              <w:rPr>
                <w:rFonts w:eastAsia="Calibri"/>
              </w:rPr>
              <w:t>-</w:t>
            </w:r>
            <w:proofErr w:type="spellStart"/>
            <w:r w:rsidRPr="00A14ECF">
              <w:rPr>
                <w:rFonts w:eastAsia="Calibri"/>
              </w:rPr>
              <w:t>тей</w:t>
            </w:r>
            <w:proofErr w:type="spellEnd"/>
            <w:r w:rsidRPr="00A14ECF">
              <w:rPr>
                <w:rFonts w:eastAsia="Calibri"/>
              </w:rPr>
              <w:t xml:space="preserve"> в изданиях, имеющих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 xml:space="preserve">; </w:t>
            </w:r>
          </w:p>
          <w:p w:rsidR="00DB5D3F" w:rsidRPr="007C57A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A14ECF">
              <w:rPr>
                <w:rFonts w:eastAsia="Calibri"/>
              </w:rPr>
              <w:t xml:space="preserve">Участие в 1 Всероссийской научной конференции и в 1 </w:t>
            </w:r>
            <w:proofErr w:type="spellStart"/>
            <w:proofErr w:type="gramStart"/>
            <w:r w:rsidRPr="00A14ECF">
              <w:rPr>
                <w:rFonts w:eastAsia="Calibri"/>
              </w:rPr>
              <w:t>Международ</w:t>
            </w:r>
            <w:proofErr w:type="spellEnd"/>
            <w:r w:rsidR="000867F0">
              <w:rPr>
                <w:rFonts w:eastAsia="Calibri"/>
              </w:rPr>
              <w:t>-</w:t>
            </w:r>
            <w:r w:rsidRPr="00A14ECF">
              <w:rPr>
                <w:rFonts w:eastAsia="Calibri"/>
              </w:rPr>
              <w:t>ной</w:t>
            </w:r>
            <w:proofErr w:type="gramEnd"/>
            <w:r w:rsidRPr="00A14ECF">
              <w:rPr>
                <w:rFonts w:eastAsia="Calibri"/>
              </w:rPr>
              <w:t xml:space="preserve"> научной конференции, с публикацией ста</w:t>
            </w:r>
            <w:r w:rsidR="000867F0">
              <w:rPr>
                <w:rFonts w:eastAsia="Calibri"/>
              </w:rPr>
              <w:t>-</w:t>
            </w:r>
            <w:proofErr w:type="spellStart"/>
            <w:r w:rsidRPr="00A14ECF">
              <w:rPr>
                <w:rFonts w:eastAsia="Calibri"/>
              </w:rPr>
              <w:t>тей</w:t>
            </w:r>
            <w:proofErr w:type="spellEnd"/>
            <w:r w:rsidRPr="00A14ECF">
              <w:rPr>
                <w:rFonts w:eastAsia="Calibri"/>
              </w:rPr>
              <w:t xml:space="preserve"> в изданиях, одно из которых имеет </w:t>
            </w:r>
            <w:r w:rsidRPr="00A14ECF">
              <w:rPr>
                <w:rFonts w:eastAsia="Calibri"/>
                <w:lang w:val="en-US"/>
              </w:rPr>
              <w:t>DOI</w:t>
            </w:r>
            <w:r w:rsidRPr="00A14ECF">
              <w:rPr>
                <w:rFonts w:eastAsia="Calibri"/>
              </w:rPr>
              <w:t>, а другое не имеет</w:t>
            </w:r>
            <w:r>
              <w:rPr>
                <w:rFonts w:eastAsia="Calibri"/>
              </w:rPr>
              <w:t xml:space="preserve"> </w:t>
            </w:r>
            <w:r w:rsidRPr="007C57A6">
              <w:rPr>
                <w:rFonts w:eastAsia="Calibri"/>
                <w:lang w:val="en-US"/>
              </w:rPr>
              <w:t>DOI</w:t>
            </w:r>
            <w:r w:rsidRPr="007C57A6">
              <w:rPr>
                <w:rFonts w:eastAsia="Calibri"/>
              </w:rPr>
              <w:t xml:space="preserve">; </w:t>
            </w:r>
          </w:p>
          <w:p w:rsidR="00DB5D3F" w:rsidRPr="007C57A6" w:rsidRDefault="00DB5D3F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Участие в 1 Всероссийской научной </w:t>
            </w:r>
            <w:proofErr w:type="spellStart"/>
            <w:proofErr w:type="gramStart"/>
            <w:r w:rsidRPr="007C57A6">
              <w:rPr>
                <w:rFonts w:eastAsia="Calibri"/>
              </w:rPr>
              <w:t>конфе</w:t>
            </w:r>
            <w:r w:rsidR="000867F0">
              <w:rPr>
                <w:rFonts w:eastAsia="Calibri"/>
              </w:rPr>
              <w:t>-</w:t>
            </w:r>
            <w:r w:rsidRPr="007C57A6">
              <w:rPr>
                <w:rFonts w:eastAsia="Calibri"/>
              </w:rPr>
              <w:t>ренции</w:t>
            </w:r>
            <w:proofErr w:type="spellEnd"/>
            <w:proofErr w:type="gramEnd"/>
            <w:r w:rsidRPr="007C57A6">
              <w:rPr>
                <w:rFonts w:eastAsia="Calibri"/>
              </w:rPr>
              <w:t xml:space="preserve"> и в 1 Международной научной </w:t>
            </w:r>
            <w:proofErr w:type="spellStart"/>
            <w:r w:rsidRPr="007C57A6">
              <w:rPr>
                <w:rFonts w:eastAsia="Calibri"/>
              </w:rPr>
              <w:t>конфе</w:t>
            </w:r>
            <w:r w:rsidR="000867F0">
              <w:rPr>
                <w:rFonts w:eastAsia="Calibri"/>
              </w:rPr>
              <w:t>-</w:t>
            </w:r>
            <w:r w:rsidRPr="007C57A6">
              <w:rPr>
                <w:rFonts w:eastAsia="Calibri"/>
              </w:rPr>
              <w:t>ренции</w:t>
            </w:r>
            <w:proofErr w:type="spellEnd"/>
            <w:r w:rsidRPr="007C57A6">
              <w:rPr>
                <w:rFonts w:eastAsia="Calibri"/>
              </w:rPr>
              <w:t xml:space="preserve">, с </w:t>
            </w:r>
            <w:proofErr w:type="spellStart"/>
            <w:r w:rsidRPr="007C57A6">
              <w:rPr>
                <w:rFonts w:eastAsia="Calibri"/>
              </w:rPr>
              <w:t>публи</w:t>
            </w:r>
            <w:r w:rsidR="000867F0">
              <w:rPr>
                <w:rFonts w:eastAsia="Calibri"/>
              </w:rPr>
              <w:t>-</w:t>
            </w:r>
            <w:r w:rsidRPr="007C57A6">
              <w:rPr>
                <w:rFonts w:eastAsia="Calibri"/>
              </w:rPr>
              <w:t>кацией</w:t>
            </w:r>
            <w:proofErr w:type="spellEnd"/>
            <w:r w:rsidRPr="007C57A6">
              <w:rPr>
                <w:rFonts w:eastAsia="Calibri"/>
              </w:rPr>
              <w:t xml:space="preserve"> статей в изданиях, не </w:t>
            </w:r>
            <w:proofErr w:type="spellStart"/>
            <w:r w:rsidRPr="007C57A6">
              <w:rPr>
                <w:rFonts w:eastAsia="Calibri"/>
              </w:rPr>
              <w:t>име</w:t>
            </w:r>
            <w:r w:rsidR="000867F0">
              <w:rPr>
                <w:rFonts w:eastAsia="Calibri"/>
              </w:rPr>
              <w:t>-</w:t>
            </w:r>
            <w:r w:rsidRPr="007C57A6">
              <w:rPr>
                <w:rFonts w:eastAsia="Calibri"/>
              </w:rPr>
              <w:t>ющих</w:t>
            </w:r>
            <w:proofErr w:type="spellEnd"/>
            <w:r w:rsidRPr="007C57A6">
              <w:rPr>
                <w:rFonts w:eastAsia="Calibri"/>
              </w:rPr>
              <w:t xml:space="preserve"> </w:t>
            </w:r>
            <w:r w:rsidRPr="007C57A6">
              <w:rPr>
                <w:rFonts w:eastAsia="Calibri"/>
                <w:lang w:val="en-US"/>
              </w:rPr>
              <w:t>DOI</w:t>
            </w:r>
            <w:r w:rsidRPr="007C57A6">
              <w:rPr>
                <w:rFonts w:eastAsia="Calibri"/>
              </w:rPr>
              <w:t xml:space="preserve">; </w:t>
            </w:r>
          </w:p>
        </w:tc>
        <w:tc>
          <w:tcPr>
            <w:tcW w:w="2126" w:type="dxa"/>
            <w:vMerge/>
            <w:shd w:val="clear" w:color="auto" w:fill="auto"/>
          </w:tcPr>
          <w:p w:rsidR="00DB5D3F" w:rsidRPr="00DD3D2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C57A6">
              <w:rPr>
                <w:rFonts w:eastAsia="Calibri"/>
              </w:rPr>
              <w:t>1 000</w:t>
            </w: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  <w:p w:rsidR="00DB5D3F" w:rsidRPr="007C57A6" w:rsidRDefault="00DB5D3F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C57A6">
              <w:rPr>
                <w:rFonts w:eastAsia="Calibri"/>
              </w:rPr>
              <w:t>600</w:t>
            </w:r>
          </w:p>
        </w:tc>
      </w:tr>
    </w:tbl>
    <w:p w:rsidR="00B800F3" w:rsidRPr="00B800F3" w:rsidRDefault="00B800F3" w:rsidP="00344013">
      <w:pPr>
        <w:pStyle w:val="ad"/>
        <w:ind w:left="567"/>
        <w:jc w:val="both"/>
        <w:rPr>
          <w:color w:val="000000"/>
          <w:spacing w:val="-4"/>
          <w:sz w:val="28"/>
          <w:szCs w:val="28"/>
        </w:rPr>
      </w:pPr>
      <w:r w:rsidRPr="00B800F3">
        <w:rPr>
          <w:color w:val="000000"/>
          <w:spacing w:val="-4"/>
          <w:sz w:val="28"/>
          <w:szCs w:val="28"/>
        </w:rPr>
        <w:lastRenderedPageBreak/>
        <w:t xml:space="preserve">Дополнить </w:t>
      </w:r>
      <w:r w:rsidRPr="00953283">
        <w:rPr>
          <w:b/>
          <w:bCs/>
          <w:color w:val="000000"/>
          <w:spacing w:val="-4"/>
          <w:sz w:val="28"/>
          <w:szCs w:val="28"/>
        </w:rPr>
        <w:t>Показатели</w:t>
      </w:r>
      <w:r w:rsidRPr="00B800F3">
        <w:rPr>
          <w:color w:val="000000"/>
          <w:spacing w:val="-4"/>
          <w:sz w:val="28"/>
          <w:szCs w:val="28"/>
        </w:rPr>
        <w:t xml:space="preserve"> пунктом следующего содержания: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434"/>
        <w:gridCol w:w="2001"/>
        <w:gridCol w:w="1512"/>
        <w:gridCol w:w="1893"/>
        <w:gridCol w:w="1899"/>
      </w:tblGrid>
      <w:tr w:rsidR="00B800F3" w:rsidRPr="00765D52" w:rsidTr="003C332D">
        <w:trPr>
          <w:trHeight w:val="1987"/>
        </w:trPr>
        <w:tc>
          <w:tcPr>
            <w:tcW w:w="284" w:type="dxa"/>
            <w:shd w:val="clear" w:color="auto" w:fill="auto"/>
          </w:tcPr>
          <w:p w:rsidR="00B800F3" w:rsidRPr="00DD3D26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B800F3" w:rsidRPr="00DD3D26" w:rsidRDefault="00B800F3" w:rsidP="003C332D">
            <w:pPr>
              <w:widowControl w:val="0"/>
              <w:ind w:right="-47"/>
              <w:rPr>
                <w:rFonts w:eastAsia="Calibri"/>
              </w:rPr>
            </w:pPr>
            <w:r w:rsidRPr="00765D52">
              <w:rPr>
                <w:rFonts w:eastAsia="Calibri"/>
              </w:rPr>
              <w:t>Вклад в достижение показателей эффективности деятельности университета</w:t>
            </w:r>
          </w:p>
        </w:tc>
        <w:tc>
          <w:tcPr>
            <w:tcW w:w="2008" w:type="dxa"/>
            <w:shd w:val="clear" w:color="auto" w:fill="auto"/>
          </w:tcPr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 xml:space="preserve">Выполнение одного или </w:t>
            </w:r>
            <w:proofErr w:type="gramStart"/>
            <w:r w:rsidRPr="00765D52">
              <w:rPr>
                <w:rFonts w:eastAsia="Calibri"/>
              </w:rPr>
              <w:t>нес</w:t>
            </w:r>
            <w:r w:rsidR="000867F0">
              <w:rPr>
                <w:rFonts w:eastAsia="Calibri"/>
              </w:rPr>
              <w:t>-</w:t>
            </w:r>
            <w:proofErr w:type="spellStart"/>
            <w:r w:rsidRPr="00765D52">
              <w:rPr>
                <w:rFonts w:eastAsia="Calibri"/>
              </w:rPr>
              <w:t>кольких</w:t>
            </w:r>
            <w:proofErr w:type="spellEnd"/>
            <w:proofErr w:type="gramEnd"/>
            <w:r w:rsidRPr="00765D52">
              <w:rPr>
                <w:rFonts w:eastAsia="Calibri"/>
              </w:rPr>
              <w:t xml:space="preserve"> показа</w:t>
            </w:r>
            <w:r w:rsidR="000867F0">
              <w:rPr>
                <w:rFonts w:eastAsia="Calibri"/>
              </w:rPr>
              <w:t>-</w:t>
            </w:r>
            <w:proofErr w:type="spellStart"/>
            <w:r w:rsidRPr="00765D52">
              <w:rPr>
                <w:rFonts w:eastAsia="Calibri"/>
              </w:rPr>
              <w:t>телей</w:t>
            </w:r>
            <w:proofErr w:type="spellEnd"/>
            <w:r w:rsidRPr="00765D52">
              <w:rPr>
                <w:rFonts w:eastAsia="Calibri"/>
              </w:rPr>
              <w:t xml:space="preserve"> «</w:t>
            </w:r>
            <w:proofErr w:type="spellStart"/>
            <w:r w:rsidRPr="00765D52">
              <w:rPr>
                <w:rFonts w:eastAsia="Calibri"/>
              </w:rPr>
              <w:t>эффектив</w:t>
            </w:r>
            <w:r w:rsidR="000867F0">
              <w:rPr>
                <w:rFonts w:eastAsia="Calibri"/>
              </w:rPr>
              <w:t>-</w:t>
            </w:r>
            <w:r w:rsidRPr="00765D52">
              <w:rPr>
                <w:rFonts w:eastAsia="Calibri"/>
              </w:rPr>
              <w:t>ного</w:t>
            </w:r>
            <w:proofErr w:type="spellEnd"/>
            <w:r w:rsidRPr="00765D52">
              <w:rPr>
                <w:rFonts w:eastAsia="Calibri"/>
              </w:rPr>
              <w:t xml:space="preserve"> контракта» из п. 1-4</w:t>
            </w:r>
          </w:p>
          <w:p w:rsidR="00B800F3" w:rsidRPr="00DD3D26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 xml:space="preserve">Протокол </w:t>
            </w:r>
            <w:proofErr w:type="spellStart"/>
            <w:proofErr w:type="gramStart"/>
            <w:r w:rsidRPr="00765D52">
              <w:rPr>
                <w:rFonts w:eastAsia="Calibri"/>
              </w:rPr>
              <w:t>заседа</w:t>
            </w:r>
            <w:r w:rsidR="000867F0">
              <w:rPr>
                <w:rFonts w:eastAsia="Calibri"/>
              </w:rPr>
              <w:t>-</w:t>
            </w:r>
            <w:r w:rsidRPr="00765D52">
              <w:rPr>
                <w:rFonts w:eastAsia="Calibri"/>
              </w:rPr>
              <w:t>ния</w:t>
            </w:r>
            <w:proofErr w:type="spellEnd"/>
            <w:proofErr w:type="gramEnd"/>
            <w:r w:rsidRPr="00765D52">
              <w:rPr>
                <w:rFonts w:eastAsia="Calibri"/>
              </w:rPr>
              <w:t xml:space="preserve"> Комиссии по оценке условий для назначения выплат </w:t>
            </w:r>
            <w:proofErr w:type="spellStart"/>
            <w:r w:rsidRPr="00765D52">
              <w:rPr>
                <w:rFonts w:eastAsia="Calibri"/>
              </w:rPr>
              <w:t>стимули</w:t>
            </w:r>
            <w:r w:rsidR="000867F0">
              <w:rPr>
                <w:rFonts w:eastAsia="Calibri"/>
              </w:rPr>
              <w:t>-</w:t>
            </w:r>
            <w:r w:rsidRPr="00765D52">
              <w:rPr>
                <w:rFonts w:eastAsia="Calibri"/>
              </w:rPr>
              <w:t>рующего</w:t>
            </w:r>
            <w:proofErr w:type="spellEnd"/>
            <w:r w:rsidRPr="00765D52">
              <w:rPr>
                <w:rFonts w:eastAsia="Calibri"/>
              </w:rPr>
              <w:t xml:space="preserve"> </w:t>
            </w:r>
            <w:proofErr w:type="spellStart"/>
            <w:r w:rsidRPr="00765D52">
              <w:rPr>
                <w:rFonts w:eastAsia="Calibri"/>
              </w:rPr>
              <w:t>харак</w:t>
            </w:r>
            <w:r w:rsidR="000867F0">
              <w:rPr>
                <w:rFonts w:eastAsia="Calibri"/>
              </w:rPr>
              <w:t>-</w:t>
            </w:r>
            <w:r w:rsidRPr="00765D52">
              <w:rPr>
                <w:rFonts w:eastAsia="Calibri"/>
              </w:rPr>
              <w:t>тера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>Выполнение показателей:</w:t>
            </w:r>
          </w:p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>одного</w:t>
            </w:r>
          </w:p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>двух</w:t>
            </w:r>
          </w:p>
          <w:p w:rsidR="00B800F3" w:rsidRPr="00765D52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 xml:space="preserve">трех </w:t>
            </w:r>
          </w:p>
          <w:p w:rsidR="00B800F3" w:rsidRPr="00DD3D26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65D52">
              <w:rPr>
                <w:rFonts w:eastAsia="Calibri"/>
              </w:rPr>
              <w:t>четырех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800F3" w:rsidRPr="00DD3D26" w:rsidRDefault="00B800F3" w:rsidP="003C332D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65D52">
              <w:rPr>
                <w:rFonts w:eastAsia="Calibri"/>
              </w:rPr>
              <w:t>Ежемесячно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800F3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B800F3" w:rsidRDefault="00B800F3" w:rsidP="0048568F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B800F3" w:rsidRPr="00765D52" w:rsidRDefault="00B800F3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65D52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765D52">
              <w:rPr>
                <w:rFonts w:eastAsia="Calibri"/>
              </w:rPr>
              <w:t>500</w:t>
            </w:r>
          </w:p>
          <w:p w:rsidR="00B800F3" w:rsidRPr="00765D52" w:rsidRDefault="00B800F3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65D52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Pr="00765D52">
              <w:rPr>
                <w:rFonts w:eastAsia="Calibri"/>
              </w:rPr>
              <w:t>000</w:t>
            </w:r>
          </w:p>
          <w:p w:rsidR="00B800F3" w:rsidRPr="00765D52" w:rsidRDefault="00B800F3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65D52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</w:t>
            </w:r>
            <w:r w:rsidRPr="00765D52">
              <w:rPr>
                <w:rFonts w:eastAsia="Calibri"/>
              </w:rPr>
              <w:t>500</w:t>
            </w:r>
          </w:p>
          <w:p w:rsidR="00B800F3" w:rsidRPr="00413753" w:rsidRDefault="00B800F3" w:rsidP="0048568F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765D52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</w:t>
            </w:r>
            <w:r w:rsidRPr="00765D52">
              <w:rPr>
                <w:rFonts w:eastAsia="Calibri"/>
              </w:rPr>
              <w:t>000</w:t>
            </w:r>
          </w:p>
        </w:tc>
      </w:tr>
    </w:tbl>
    <w:p w:rsidR="00DB5D3F" w:rsidRPr="00C61C77" w:rsidRDefault="00DB5D3F" w:rsidP="00DB5D3F">
      <w:pPr>
        <w:pStyle w:val="ad"/>
        <w:ind w:left="1395"/>
        <w:jc w:val="both"/>
        <w:rPr>
          <w:sz w:val="28"/>
          <w:szCs w:val="28"/>
        </w:rPr>
      </w:pPr>
    </w:p>
    <w:p w:rsidR="00BA4AE9" w:rsidRPr="00BE5550" w:rsidRDefault="000B3691" w:rsidP="00943C24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 </w:t>
      </w:r>
      <w:r w:rsidR="00EE36D6">
        <w:rPr>
          <w:sz w:val="28"/>
          <w:szCs w:val="28"/>
        </w:rPr>
        <w:t>5</w:t>
      </w:r>
      <w:r w:rsidR="00BA4AE9" w:rsidRPr="00C42767">
        <w:rPr>
          <w:sz w:val="28"/>
          <w:szCs w:val="28"/>
        </w:rPr>
        <w:t xml:space="preserve">. </w:t>
      </w:r>
      <w:r w:rsidR="00EE36D6">
        <w:rPr>
          <w:sz w:val="28"/>
          <w:szCs w:val="28"/>
        </w:rPr>
        <w:t>Изменения по п.1-4</w:t>
      </w:r>
      <w:r w:rsidR="00C61C77">
        <w:rPr>
          <w:sz w:val="28"/>
          <w:szCs w:val="28"/>
        </w:rPr>
        <w:t xml:space="preserve"> данного решения</w:t>
      </w:r>
      <w:r w:rsidR="0098358E" w:rsidRPr="00BE5550">
        <w:rPr>
          <w:sz w:val="28"/>
          <w:szCs w:val="28"/>
        </w:rPr>
        <w:t xml:space="preserve"> ввести в действие с </w:t>
      </w:r>
      <w:r w:rsidR="00586B7C">
        <w:rPr>
          <w:sz w:val="28"/>
          <w:szCs w:val="28"/>
        </w:rPr>
        <w:t>01</w:t>
      </w:r>
      <w:r w:rsidR="00BA4AE9" w:rsidRPr="00BE5550">
        <w:rPr>
          <w:sz w:val="28"/>
          <w:szCs w:val="28"/>
        </w:rPr>
        <w:t>.0</w:t>
      </w:r>
      <w:r w:rsidR="00586B7C">
        <w:rPr>
          <w:sz w:val="28"/>
          <w:szCs w:val="28"/>
        </w:rPr>
        <w:t>9</w:t>
      </w:r>
      <w:r w:rsidR="00506E2D" w:rsidRPr="00BE5550">
        <w:rPr>
          <w:sz w:val="28"/>
          <w:szCs w:val="28"/>
        </w:rPr>
        <w:t>.2020</w:t>
      </w:r>
      <w:r w:rsidR="00BA4AE9" w:rsidRPr="00BE5550">
        <w:rPr>
          <w:sz w:val="28"/>
          <w:szCs w:val="28"/>
        </w:rPr>
        <w:t xml:space="preserve"> года.</w:t>
      </w:r>
    </w:p>
    <w:p w:rsidR="00BA4AE9" w:rsidRDefault="00BA4AE9" w:rsidP="00943C24">
      <w:pPr>
        <w:ind w:right="-285"/>
        <w:rPr>
          <w:sz w:val="28"/>
          <w:szCs w:val="28"/>
        </w:rPr>
      </w:pPr>
    </w:p>
    <w:p w:rsidR="00A54E21" w:rsidRPr="00BE5550" w:rsidRDefault="00A54E21" w:rsidP="00943C24">
      <w:pPr>
        <w:ind w:right="-285"/>
        <w:rPr>
          <w:sz w:val="28"/>
          <w:szCs w:val="28"/>
        </w:rPr>
      </w:pPr>
    </w:p>
    <w:p w:rsidR="00BA4AE9" w:rsidRPr="00BE5550" w:rsidRDefault="00BA4AE9" w:rsidP="00943C24">
      <w:pPr>
        <w:ind w:right="-285"/>
        <w:rPr>
          <w:sz w:val="28"/>
          <w:szCs w:val="28"/>
        </w:rPr>
      </w:pPr>
      <w:r w:rsidRPr="00BE5550">
        <w:rPr>
          <w:sz w:val="28"/>
          <w:szCs w:val="28"/>
        </w:rPr>
        <w:t xml:space="preserve">Председатель </w:t>
      </w:r>
      <w:r w:rsidR="00943C24">
        <w:rPr>
          <w:sz w:val="28"/>
          <w:szCs w:val="28"/>
        </w:rPr>
        <w:t xml:space="preserve">ученого </w:t>
      </w:r>
      <w:r w:rsidRPr="00BE5550">
        <w:rPr>
          <w:sz w:val="28"/>
          <w:szCs w:val="28"/>
        </w:rPr>
        <w:t xml:space="preserve">совета                                                           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С.И.</w:t>
      </w:r>
      <w:r w:rsidR="00943C24">
        <w:rPr>
          <w:sz w:val="28"/>
          <w:szCs w:val="28"/>
        </w:rPr>
        <w:t xml:space="preserve"> </w:t>
      </w:r>
      <w:r w:rsidR="00506E2D" w:rsidRPr="00BE5550">
        <w:rPr>
          <w:sz w:val="28"/>
          <w:szCs w:val="28"/>
        </w:rPr>
        <w:t>Ашмарина</w:t>
      </w:r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      </w:t>
      </w:r>
      <w:r w:rsidR="00943C24">
        <w:rPr>
          <w:color w:val="000000"/>
          <w:sz w:val="29"/>
          <w:szCs w:val="29"/>
        </w:rPr>
        <w:t xml:space="preserve">  </w:t>
      </w:r>
      <w:r w:rsidR="00A54E21">
        <w:rPr>
          <w:color w:val="000000"/>
          <w:sz w:val="29"/>
          <w:szCs w:val="29"/>
        </w:rPr>
        <w:t xml:space="preserve"> </w:t>
      </w:r>
      <w:r w:rsidR="00943C24">
        <w:rPr>
          <w:color w:val="000000"/>
          <w:sz w:val="29"/>
          <w:szCs w:val="29"/>
        </w:rPr>
        <w:t xml:space="preserve"> </w:t>
      </w:r>
      <w:r w:rsidRPr="00BE5550">
        <w:rPr>
          <w:color w:val="000000"/>
          <w:spacing w:val="-3"/>
          <w:sz w:val="29"/>
          <w:szCs w:val="29"/>
        </w:rPr>
        <w:t>Р.И.</w:t>
      </w:r>
      <w:r w:rsidR="00943C24">
        <w:rPr>
          <w:color w:val="000000"/>
          <w:spacing w:val="-3"/>
          <w:sz w:val="29"/>
          <w:szCs w:val="29"/>
        </w:rPr>
        <w:t xml:space="preserve"> </w:t>
      </w:r>
      <w:proofErr w:type="spellStart"/>
      <w:r w:rsidRPr="00BE5550">
        <w:rPr>
          <w:color w:val="000000"/>
          <w:spacing w:val="-3"/>
          <w:sz w:val="29"/>
          <w:szCs w:val="29"/>
        </w:rPr>
        <w:t>Семикова</w:t>
      </w:r>
      <w:proofErr w:type="spellEnd"/>
    </w:p>
    <w:p w:rsidR="00F3340A" w:rsidRDefault="00943C24" w:rsidP="00943C24">
      <w:pPr>
        <w:ind w:right="-285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  </w:t>
      </w:r>
    </w:p>
    <w:sectPr w:rsidR="00F3340A" w:rsidSect="00C9074D">
      <w:footerReference w:type="default" r:id="rId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7F1" w:rsidRDefault="001E77F1" w:rsidP="00C9074D">
      <w:r>
        <w:separator/>
      </w:r>
    </w:p>
  </w:endnote>
  <w:endnote w:type="continuationSeparator" w:id="0">
    <w:p w:rsidR="001E77F1" w:rsidRDefault="001E77F1" w:rsidP="00C9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362628"/>
      <w:docPartObj>
        <w:docPartGallery w:val="Page Numbers (Bottom of Page)"/>
        <w:docPartUnique/>
      </w:docPartObj>
    </w:sdtPr>
    <w:sdtEndPr/>
    <w:sdtContent>
      <w:p w:rsidR="00C9074D" w:rsidRDefault="00C907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074D" w:rsidRDefault="00C90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7F1" w:rsidRDefault="001E77F1" w:rsidP="00C9074D">
      <w:r>
        <w:separator/>
      </w:r>
    </w:p>
  </w:footnote>
  <w:footnote w:type="continuationSeparator" w:id="0">
    <w:p w:rsidR="001E77F1" w:rsidRDefault="001E77F1" w:rsidP="00C9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03"/>
    <w:rsid w:val="00003901"/>
    <w:rsid w:val="00005FA8"/>
    <w:rsid w:val="0001703D"/>
    <w:rsid w:val="00022874"/>
    <w:rsid w:val="00046BBE"/>
    <w:rsid w:val="00053745"/>
    <w:rsid w:val="000867F0"/>
    <w:rsid w:val="00094B36"/>
    <w:rsid w:val="000A2AB2"/>
    <w:rsid w:val="000A3B05"/>
    <w:rsid w:val="000A5DBC"/>
    <w:rsid w:val="000B3691"/>
    <w:rsid w:val="000C6796"/>
    <w:rsid w:val="000E008A"/>
    <w:rsid w:val="000F5F96"/>
    <w:rsid w:val="001116A9"/>
    <w:rsid w:val="001142C7"/>
    <w:rsid w:val="00147180"/>
    <w:rsid w:val="00154886"/>
    <w:rsid w:val="00160C58"/>
    <w:rsid w:val="0017060A"/>
    <w:rsid w:val="00190079"/>
    <w:rsid w:val="001912C9"/>
    <w:rsid w:val="001A498F"/>
    <w:rsid w:val="001D5D08"/>
    <w:rsid w:val="001E3EF4"/>
    <w:rsid w:val="001E4F13"/>
    <w:rsid w:val="001E77F1"/>
    <w:rsid w:val="001F56DB"/>
    <w:rsid w:val="001F6049"/>
    <w:rsid w:val="00206DBD"/>
    <w:rsid w:val="00211CD1"/>
    <w:rsid w:val="00215A9B"/>
    <w:rsid w:val="00221756"/>
    <w:rsid w:val="002270FB"/>
    <w:rsid w:val="00240EFF"/>
    <w:rsid w:val="002568C7"/>
    <w:rsid w:val="002A0F75"/>
    <w:rsid w:val="002B140E"/>
    <w:rsid w:val="002C1F28"/>
    <w:rsid w:val="002C4F0B"/>
    <w:rsid w:val="002C5B6C"/>
    <w:rsid w:val="00333A3B"/>
    <w:rsid w:val="00344013"/>
    <w:rsid w:val="0034464F"/>
    <w:rsid w:val="00373391"/>
    <w:rsid w:val="00390C3B"/>
    <w:rsid w:val="003A1E6A"/>
    <w:rsid w:val="003A7AA3"/>
    <w:rsid w:val="003C332D"/>
    <w:rsid w:val="003C691D"/>
    <w:rsid w:val="003D3526"/>
    <w:rsid w:val="003E57B2"/>
    <w:rsid w:val="0040683B"/>
    <w:rsid w:val="00423E61"/>
    <w:rsid w:val="004325DD"/>
    <w:rsid w:val="00455820"/>
    <w:rsid w:val="00486100"/>
    <w:rsid w:val="004A2301"/>
    <w:rsid w:val="004A23A9"/>
    <w:rsid w:val="004A31B4"/>
    <w:rsid w:val="004B3C96"/>
    <w:rsid w:val="004C7CFC"/>
    <w:rsid w:val="004E1723"/>
    <w:rsid w:val="004E430C"/>
    <w:rsid w:val="005067F6"/>
    <w:rsid w:val="00506E2D"/>
    <w:rsid w:val="005076C1"/>
    <w:rsid w:val="00510395"/>
    <w:rsid w:val="005201F4"/>
    <w:rsid w:val="005466F1"/>
    <w:rsid w:val="005549E3"/>
    <w:rsid w:val="005625A4"/>
    <w:rsid w:val="00562890"/>
    <w:rsid w:val="00586B7C"/>
    <w:rsid w:val="005A7E27"/>
    <w:rsid w:val="005D05A1"/>
    <w:rsid w:val="005D11D8"/>
    <w:rsid w:val="006149B2"/>
    <w:rsid w:val="0062066B"/>
    <w:rsid w:val="00623C72"/>
    <w:rsid w:val="006256EA"/>
    <w:rsid w:val="0062773C"/>
    <w:rsid w:val="00640BB1"/>
    <w:rsid w:val="00661C6C"/>
    <w:rsid w:val="00671C07"/>
    <w:rsid w:val="00675722"/>
    <w:rsid w:val="006B4F94"/>
    <w:rsid w:val="006C37C4"/>
    <w:rsid w:val="006C76A6"/>
    <w:rsid w:val="006D0B4C"/>
    <w:rsid w:val="006E1F35"/>
    <w:rsid w:val="006E5B22"/>
    <w:rsid w:val="006F2D47"/>
    <w:rsid w:val="006F2E75"/>
    <w:rsid w:val="007134F5"/>
    <w:rsid w:val="0071638E"/>
    <w:rsid w:val="0072624D"/>
    <w:rsid w:val="007271FC"/>
    <w:rsid w:val="00755260"/>
    <w:rsid w:val="0075740E"/>
    <w:rsid w:val="00761572"/>
    <w:rsid w:val="0077092B"/>
    <w:rsid w:val="00780A0E"/>
    <w:rsid w:val="0078463F"/>
    <w:rsid w:val="00793241"/>
    <w:rsid w:val="00794D2E"/>
    <w:rsid w:val="0079775B"/>
    <w:rsid w:val="007A5C94"/>
    <w:rsid w:val="007C2B8A"/>
    <w:rsid w:val="007D7BC0"/>
    <w:rsid w:val="007D7D06"/>
    <w:rsid w:val="007E480E"/>
    <w:rsid w:val="008171D6"/>
    <w:rsid w:val="008239F8"/>
    <w:rsid w:val="00856A29"/>
    <w:rsid w:val="0086272D"/>
    <w:rsid w:val="008735FA"/>
    <w:rsid w:val="00883582"/>
    <w:rsid w:val="008836FD"/>
    <w:rsid w:val="00886986"/>
    <w:rsid w:val="008A28FE"/>
    <w:rsid w:val="008A4698"/>
    <w:rsid w:val="008B349D"/>
    <w:rsid w:val="008D5185"/>
    <w:rsid w:val="008F6CF8"/>
    <w:rsid w:val="00907210"/>
    <w:rsid w:val="009136B8"/>
    <w:rsid w:val="0091441F"/>
    <w:rsid w:val="00922210"/>
    <w:rsid w:val="00922285"/>
    <w:rsid w:val="00943C24"/>
    <w:rsid w:val="0094402B"/>
    <w:rsid w:val="009468F3"/>
    <w:rsid w:val="00953283"/>
    <w:rsid w:val="00957E1A"/>
    <w:rsid w:val="0096412C"/>
    <w:rsid w:val="00967B24"/>
    <w:rsid w:val="0098358E"/>
    <w:rsid w:val="009A1C18"/>
    <w:rsid w:val="009B60A3"/>
    <w:rsid w:val="009B7E11"/>
    <w:rsid w:val="009E0E2F"/>
    <w:rsid w:val="009E67C8"/>
    <w:rsid w:val="009F42A7"/>
    <w:rsid w:val="009F7F46"/>
    <w:rsid w:val="00A04422"/>
    <w:rsid w:val="00A06C5E"/>
    <w:rsid w:val="00A40273"/>
    <w:rsid w:val="00A54E21"/>
    <w:rsid w:val="00A55761"/>
    <w:rsid w:val="00A56B23"/>
    <w:rsid w:val="00A635CD"/>
    <w:rsid w:val="00A63E2E"/>
    <w:rsid w:val="00AB4EA7"/>
    <w:rsid w:val="00AB675B"/>
    <w:rsid w:val="00AE0D63"/>
    <w:rsid w:val="00AE7C42"/>
    <w:rsid w:val="00AF1F68"/>
    <w:rsid w:val="00AF3D2B"/>
    <w:rsid w:val="00B07703"/>
    <w:rsid w:val="00B11AE3"/>
    <w:rsid w:val="00B14C7B"/>
    <w:rsid w:val="00B263DC"/>
    <w:rsid w:val="00B3449D"/>
    <w:rsid w:val="00B40B28"/>
    <w:rsid w:val="00B53670"/>
    <w:rsid w:val="00B800F3"/>
    <w:rsid w:val="00B819E1"/>
    <w:rsid w:val="00B82B76"/>
    <w:rsid w:val="00B86CE8"/>
    <w:rsid w:val="00B94074"/>
    <w:rsid w:val="00BA4AE9"/>
    <w:rsid w:val="00BC6A04"/>
    <w:rsid w:val="00BE5550"/>
    <w:rsid w:val="00BF5E0C"/>
    <w:rsid w:val="00C00A85"/>
    <w:rsid w:val="00C02C84"/>
    <w:rsid w:val="00C13789"/>
    <w:rsid w:val="00C32A37"/>
    <w:rsid w:val="00C37CB4"/>
    <w:rsid w:val="00C42767"/>
    <w:rsid w:val="00C56D6B"/>
    <w:rsid w:val="00C61C77"/>
    <w:rsid w:val="00C635C7"/>
    <w:rsid w:val="00C73269"/>
    <w:rsid w:val="00C9074D"/>
    <w:rsid w:val="00CC7524"/>
    <w:rsid w:val="00CD015C"/>
    <w:rsid w:val="00CF09A2"/>
    <w:rsid w:val="00CF1E72"/>
    <w:rsid w:val="00D0191C"/>
    <w:rsid w:val="00D11B6F"/>
    <w:rsid w:val="00D24524"/>
    <w:rsid w:val="00D27EDD"/>
    <w:rsid w:val="00D62FE1"/>
    <w:rsid w:val="00D76C67"/>
    <w:rsid w:val="00D904D0"/>
    <w:rsid w:val="00DB5D3F"/>
    <w:rsid w:val="00DE0A18"/>
    <w:rsid w:val="00DE1EA7"/>
    <w:rsid w:val="00DE41D8"/>
    <w:rsid w:val="00DE428C"/>
    <w:rsid w:val="00DE7674"/>
    <w:rsid w:val="00E1386C"/>
    <w:rsid w:val="00E153EC"/>
    <w:rsid w:val="00E254BD"/>
    <w:rsid w:val="00E37387"/>
    <w:rsid w:val="00E50318"/>
    <w:rsid w:val="00E62F97"/>
    <w:rsid w:val="00E77845"/>
    <w:rsid w:val="00E8252C"/>
    <w:rsid w:val="00E84A92"/>
    <w:rsid w:val="00E878B5"/>
    <w:rsid w:val="00EA1209"/>
    <w:rsid w:val="00EC38EA"/>
    <w:rsid w:val="00ED0E7C"/>
    <w:rsid w:val="00EE36D6"/>
    <w:rsid w:val="00F3340A"/>
    <w:rsid w:val="00F36060"/>
    <w:rsid w:val="00F3696C"/>
    <w:rsid w:val="00F431EC"/>
    <w:rsid w:val="00F65D3D"/>
    <w:rsid w:val="00F86B1F"/>
    <w:rsid w:val="00F9004C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35B21"/>
  <w15:docId w15:val="{945B6F75-75F8-43AE-ABEB-07131E2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907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9074D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907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90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Семигина Ирина Александровна</cp:lastModifiedBy>
  <cp:revision>25</cp:revision>
  <cp:lastPrinted>2020-09-21T05:54:00Z</cp:lastPrinted>
  <dcterms:created xsi:type="dcterms:W3CDTF">2020-08-26T13:40:00Z</dcterms:created>
  <dcterms:modified xsi:type="dcterms:W3CDTF">2020-09-21T06:01:00Z</dcterms:modified>
</cp:coreProperties>
</file>