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5920"/>
      </w:tblGrid>
      <w:tr w:rsidR="001E2839" w:rsidRPr="00D107E8" w:rsidTr="000E21CC">
        <w:tc>
          <w:tcPr>
            <w:tcW w:w="3544" w:type="dxa"/>
          </w:tcPr>
          <w:p w:rsidR="001E2839" w:rsidRPr="00524DD9" w:rsidRDefault="001E2839" w:rsidP="000E21C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4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УТВЕРЖДЕНО</w:t>
            </w:r>
          </w:p>
          <w:p w:rsidR="00B731A4" w:rsidRDefault="00B731A4" w:rsidP="000E21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E2839" w:rsidRPr="00524DD9" w:rsidRDefault="001E2839" w:rsidP="000E21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4D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Ректор ФГБОУ ВО «СГЭУ»,</w:t>
            </w:r>
          </w:p>
          <w:p w:rsidR="001E2839" w:rsidRPr="00524DD9" w:rsidRDefault="001E2839" w:rsidP="000E21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24D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д.э.н</w:t>
            </w:r>
            <w:proofErr w:type="spellEnd"/>
            <w:r w:rsidRPr="00524D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., профессор</w:t>
            </w:r>
          </w:p>
          <w:p w:rsidR="001E2839" w:rsidRPr="00524DD9" w:rsidRDefault="001E2839" w:rsidP="000E21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4D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 С.И. </w:t>
            </w:r>
            <w:proofErr w:type="spellStart"/>
            <w:r w:rsidRPr="00524D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Ашмарина</w:t>
            </w:r>
            <w:proofErr w:type="spellEnd"/>
          </w:p>
          <w:p w:rsidR="001E2839" w:rsidRPr="00524DD9" w:rsidRDefault="001E2839" w:rsidP="000E21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24D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(приказ № ____ от _______2020 г.</w:t>
            </w:r>
            <w:proofErr w:type="gramEnd"/>
          </w:p>
          <w:p w:rsidR="001E2839" w:rsidRPr="00524DD9" w:rsidRDefault="001E2839" w:rsidP="000E21C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0" w:type="dxa"/>
          </w:tcPr>
          <w:p w:rsidR="001E2839" w:rsidRPr="00524DD9" w:rsidRDefault="001E2839" w:rsidP="000E21C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  <w:p w:rsidR="00B731A4" w:rsidRDefault="00B731A4" w:rsidP="00B731A4">
            <w:pPr>
              <w:pStyle w:val="Style2"/>
              <w:widowControl/>
              <w:jc w:val="both"/>
              <w:rPr>
                <w:rFonts w:eastAsia="Times New Roman"/>
                <w:sz w:val="20"/>
                <w:szCs w:val="20"/>
              </w:rPr>
            </w:pPr>
          </w:p>
          <w:p w:rsidR="001E2839" w:rsidRPr="00F26FFE" w:rsidRDefault="001E2839" w:rsidP="00B731A4">
            <w:pPr>
              <w:pStyle w:val="Style2"/>
              <w:widowControl/>
              <w:jc w:val="both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F26FFE">
              <w:rPr>
                <w:rFonts w:eastAsia="Times New Roman"/>
                <w:sz w:val="20"/>
                <w:szCs w:val="20"/>
              </w:rPr>
              <w:t xml:space="preserve">к  </w:t>
            </w:r>
            <w:r w:rsidRPr="00F26FFE">
              <w:rPr>
                <w:rStyle w:val="FontStyle41"/>
                <w:rFonts w:ascii="Times New Roman" w:hAnsi="Times New Roman" w:cs="Times New Roman"/>
              </w:rPr>
              <w:t xml:space="preserve">Правилам приема на </w:t>
            </w:r>
            <w:proofErr w:type="gramStart"/>
            <w:r w:rsidRPr="00F26FFE">
              <w:rPr>
                <w:rStyle w:val="FontStyle41"/>
                <w:rFonts w:ascii="Times New Roman" w:hAnsi="Times New Roman" w:cs="Times New Roman"/>
              </w:rPr>
              <w:t>обучение по</w:t>
            </w:r>
            <w:proofErr w:type="gramEnd"/>
            <w:r w:rsidRPr="00F26FFE">
              <w:rPr>
                <w:rStyle w:val="FontStyle41"/>
                <w:rFonts w:ascii="Times New Roman" w:hAnsi="Times New Roman" w:cs="Times New Roman"/>
              </w:rPr>
              <w:t xml:space="preserve"> образовательным программам высшего образования - программам </w:t>
            </w:r>
            <w:proofErr w:type="spellStart"/>
            <w:r w:rsidRPr="00F26FFE">
              <w:rPr>
                <w:rStyle w:val="FontStyle41"/>
                <w:rFonts w:ascii="Times New Roman" w:hAnsi="Times New Roman" w:cs="Times New Roman"/>
              </w:rPr>
              <w:t>бакалавриата</w:t>
            </w:r>
            <w:proofErr w:type="spellEnd"/>
            <w:r w:rsidRPr="00F26FFE">
              <w:rPr>
                <w:rStyle w:val="FontStyle41"/>
                <w:rFonts w:ascii="Times New Roman" w:hAnsi="Times New Roman" w:cs="Times New Roman"/>
              </w:rPr>
              <w:t xml:space="preserve">, программам </w:t>
            </w:r>
            <w:proofErr w:type="spellStart"/>
            <w:r w:rsidRPr="00F26FFE">
              <w:rPr>
                <w:rStyle w:val="FontStyle41"/>
                <w:rFonts w:ascii="Times New Roman" w:hAnsi="Times New Roman" w:cs="Times New Roman"/>
              </w:rPr>
              <w:t>специалитета</w:t>
            </w:r>
            <w:proofErr w:type="spellEnd"/>
            <w:r w:rsidRPr="00F26FFE">
              <w:rPr>
                <w:rStyle w:val="FontStyle41"/>
                <w:rFonts w:ascii="Times New Roman" w:hAnsi="Times New Roman" w:cs="Times New Roman"/>
              </w:rPr>
              <w:t xml:space="preserve">, программам магистратуры в федеральное государственное бюджетное образовательное учреждение высшего образования «Самарский государственный экономический университет» на 2021-2022 учебный год </w:t>
            </w:r>
          </w:p>
        </w:tc>
      </w:tr>
      <w:tr w:rsidR="00B731A4" w:rsidRPr="00D107E8" w:rsidTr="000E21CC">
        <w:tc>
          <w:tcPr>
            <w:tcW w:w="3544" w:type="dxa"/>
          </w:tcPr>
          <w:p w:rsidR="00B731A4" w:rsidRPr="00524DD9" w:rsidRDefault="00B731A4" w:rsidP="000E21C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0" w:type="dxa"/>
          </w:tcPr>
          <w:p w:rsidR="00B731A4" w:rsidRPr="00524DD9" w:rsidRDefault="00B731A4" w:rsidP="000E21C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E2839" w:rsidRPr="005D4B3A" w:rsidRDefault="001E2839" w:rsidP="001E2839">
      <w:pPr>
        <w:pStyle w:val="Style6"/>
        <w:tabs>
          <w:tab w:val="left" w:pos="0"/>
        </w:tabs>
        <w:spacing w:line="360" w:lineRule="auto"/>
        <w:ind w:left="-207" w:firstLine="0"/>
        <w:jc w:val="center"/>
        <w:rPr>
          <w:rStyle w:val="FontStyle17"/>
          <w:b/>
          <w:sz w:val="28"/>
          <w:szCs w:val="28"/>
        </w:rPr>
      </w:pPr>
    </w:p>
    <w:p w:rsidR="001E2839" w:rsidRPr="005D4B3A" w:rsidRDefault="001E2839" w:rsidP="001E2839">
      <w:pPr>
        <w:pStyle w:val="Style6"/>
        <w:tabs>
          <w:tab w:val="left" w:pos="0"/>
        </w:tabs>
        <w:spacing w:line="360" w:lineRule="auto"/>
        <w:ind w:left="-207" w:firstLine="0"/>
        <w:jc w:val="center"/>
        <w:rPr>
          <w:rStyle w:val="FontStyle17"/>
          <w:b/>
          <w:sz w:val="28"/>
          <w:szCs w:val="28"/>
        </w:rPr>
      </w:pPr>
      <w:r w:rsidRPr="005D4B3A">
        <w:rPr>
          <w:rStyle w:val="FontStyle17"/>
          <w:b/>
          <w:sz w:val="28"/>
          <w:szCs w:val="28"/>
        </w:rPr>
        <w:t>Правила подачи и рассмотрения апелляции по результатам вступительных испытаний, проводимых ФГБОУ ВО «СГЭУ» самостоятельно в 202</w:t>
      </w:r>
      <w:r w:rsidR="00B731A4">
        <w:rPr>
          <w:rStyle w:val="FontStyle17"/>
          <w:b/>
          <w:sz w:val="28"/>
          <w:szCs w:val="28"/>
        </w:rPr>
        <w:t>1</w:t>
      </w:r>
      <w:r w:rsidRPr="005D4B3A">
        <w:rPr>
          <w:rStyle w:val="FontStyle17"/>
          <w:b/>
          <w:sz w:val="28"/>
          <w:szCs w:val="28"/>
        </w:rPr>
        <w:t>-202</w:t>
      </w:r>
      <w:r w:rsidR="00B731A4">
        <w:rPr>
          <w:rStyle w:val="FontStyle17"/>
          <w:b/>
          <w:sz w:val="28"/>
          <w:szCs w:val="28"/>
        </w:rPr>
        <w:t>2</w:t>
      </w:r>
      <w:r w:rsidRPr="005D4B3A">
        <w:rPr>
          <w:rStyle w:val="FontStyle17"/>
          <w:b/>
          <w:sz w:val="28"/>
          <w:szCs w:val="28"/>
        </w:rPr>
        <w:t xml:space="preserve"> учебном году</w:t>
      </w:r>
    </w:p>
    <w:p w:rsidR="001E2839" w:rsidRDefault="001E2839" w:rsidP="001E2839">
      <w:pPr>
        <w:pStyle w:val="Style6"/>
        <w:tabs>
          <w:tab w:val="left" w:pos="0"/>
        </w:tabs>
        <w:spacing w:line="360" w:lineRule="auto"/>
        <w:ind w:left="-207" w:firstLine="0"/>
        <w:jc w:val="both"/>
        <w:rPr>
          <w:rStyle w:val="FontStyle17"/>
          <w:sz w:val="28"/>
          <w:szCs w:val="28"/>
        </w:rPr>
      </w:pPr>
    </w:p>
    <w:p w:rsidR="001E2839" w:rsidRDefault="001E2839" w:rsidP="001E2839">
      <w:pPr>
        <w:pStyle w:val="Style6"/>
        <w:tabs>
          <w:tab w:val="left" w:pos="0"/>
        </w:tabs>
        <w:spacing w:line="360" w:lineRule="auto"/>
        <w:ind w:left="-567" w:firstLine="360"/>
        <w:jc w:val="both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По результатам вступительного испытания, проводимого Университетом самостоятельно, </w:t>
      </w:r>
      <w:proofErr w:type="gramStart"/>
      <w:r>
        <w:rPr>
          <w:rStyle w:val="FontStyle17"/>
          <w:sz w:val="28"/>
          <w:szCs w:val="28"/>
        </w:rPr>
        <w:t>поступающий</w:t>
      </w:r>
      <w:proofErr w:type="gramEnd"/>
      <w:r>
        <w:rPr>
          <w:rStyle w:val="FontStyle17"/>
          <w:sz w:val="28"/>
          <w:szCs w:val="28"/>
        </w:rPr>
        <w:t xml:space="preserve"> имеет право подать в апелляционную комиссию письменное апелляционное заявление о нарушении, по мнению поступающего, установленного порядка проведения вступительного испытания и (или) о несогласии с полученной оценкой результатов вступительного испытания.</w:t>
      </w:r>
    </w:p>
    <w:p w:rsidR="001E2839" w:rsidRDefault="001E2839" w:rsidP="001E2839">
      <w:pPr>
        <w:pStyle w:val="Style6"/>
        <w:tabs>
          <w:tab w:val="left" w:pos="0"/>
        </w:tabs>
        <w:spacing w:line="360" w:lineRule="auto"/>
        <w:ind w:left="-567" w:firstLine="360"/>
        <w:jc w:val="both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Подача и </w:t>
      </w:r>
      <w:proofErr w:type="gramStart"/>
      <w:r>
        <w:rPr>
          <w:rStyle w:val="FontStyle17"/>
          <w:sz w:val="28"/>
          <w:szCs w:val="28"/>
        </w:rPr>
        <w:t>рассмотрении</w:t>
      </w:r>
      <w:proofErr w:type="gramEnd"/>
      <w:r>
        <w:rPr>
          <w:rStyle w:val="FontStyle17"/>
          <w:sz w:val="28"/>
          <w:szCs w:val="28"/>
        </w:rPr>
        <w:t xml:space="preserve"> апелляции осуществляются тем же способом, которым проводилось вступительное испытание. </w:t>
      </w:r>
    </w:p>
    <w:p w:rsidR="001E2839" w:rsidRDefault="001E2839" w:rsidP="001E2839">
      <w:pPr>
        <w:pStyle w:val="Style6"/>
        <w:tabs>
          <w:tab w:val="left" w:pos="0"/>
        </w:tabs>
        <w:spacing w:line="360" w:lineRule="auto"/>
        <w:ind w:left="-567" w:firstLine="360"/>
        <w:jc w:val="both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При подаче апелляции с применением дистанционных образовательных технологий, используется </w:t>
      </w:r>
      <w:r w:rsidRPr="00A762BA">
        <w:rPr>
          <w:rStyle w:val="FontStyle17"/>
          <w:sz w:val="28"/>
          <w:szCs w:val="28"/>
        </w:rPr>
        <w:t>электронн</w:t>
      </w:r>
      <w:r>
        <w:rPr>
          <w:rStyle w:val="FontStyle17"/>
          <w:sz w:val="28"/>
          <w:szCs w:val="28"/>
        </w:rPr>
        <w:t>ая</w:t>
      </w:r>
      <w:r w:rsidRPr="00A762BA">
        <w:rPr>
          <w:rStyle w:val="FontStyle17"/>
          <w:sz w:val="28"/>
          <w:szCs w:val="28"/>
        </w:rPr>
        <w:t xml:space="preserve"> почт</w:t>
      </w:r>
      <w:r>
        <w:rPr>
          <w:rStyle w:val="FontStyle17"/>
          <w:sz w:val="28"/>
          <w:szCs w:val="28"/>
        </w:rPr>
        <w:t>а</w:t>
      </w:r>
      <w:r w:rsidRPr="00A762BA">
        <w:rPr>
          <w:rStyle w:val="FontStyle17"/>
          <w:sz w:val="28"/>
          <w:szCs w:val="28"/>
        </w:rPr>
        <w:t xml:space="preserve"> </w:t>
      </w:r>
      <w:hyperlink r:id="rId4" w:history="1">
        <w:r w:rsidRPr="00A762BA">
          <w:rPr>
            <w:rStyle w:val="a4"/>
            <w:sz w:val="28"/>
            <w:szCs w:val="28"/>
            <w:lang w:val="en-US"/>
          </w:rPr>
          <w:t>priem</w:t>
        </w:r>
        <w:r w:rsidRPr="00A762BA">
          <w:rPr>
            <w:rStyle w:val="a4"/>
            <w:sz w:val="28"/>
            <w:szCs w:val="28"/>
          </w:rPr>
          <w:t>@</w:t>
        </w:r>
        <w:r w:rsidRPr="00A762BA">
          <w:rPr>
            <w:rStyle w:val="a4"/>
            <w:sz w:val="28"/>
            <w:szCs w:val="28"/>
            <w:lang w:val="en-US"/>
          </w:rPr>
          <w:t>sseu</w:t>
        </w:r>
        <w:r w:rsidRPr="00A762BA">
          <w:rPr>
            <w:rStyle w:val="a4"/>
            <w:sz w:val="28"/>
            <w:szCs w:val="28"/>
          </w:rPr>
          <w:t>.</w:t>
        </w:r>
        <w:r w:rsidRPr="00A762BA">
          <w:rPr>
            <w:rStyle w:val="a4"/>
            <w:sz w:val="28"/>
            <w:szCs w:val="28"/>
            <w:lang w:val="en-US"/>
          </w:rPr>
          <w:t>ru</w:t>
        </w:r>
      </w:hyperlink>
      <w:r>
        <w:t>.</w:t>
      </w:r>
    </w:p>
    <w:p w:rsidR="001E2839" w:rsidRDefault="001E2839" w:rsidP="001E2839">
      <w:pPr>
        <w:pStyle w:val="Style6"/>
        <w:tabs>
          <w:tab w:val="left" w:pos="0"/>
        </w:tabs>
        <w:spacing w:line="360" w:lineRule="auto"/>
        <w:ind w:left="-567" w:firstLine="360"/>
        <w:jc w:val="both"/>
        <w:rPr>
          <w:rStyle w:val="FontStyle17"/>
          <w:sz w:val="28"/>
          <w:szCs w:val="28"/>
        </w:rPr>
      </w:pPr>
      <w:r w:rsidRPr="004434F0">
        <w:rPr>
          <w:rStyle w:val="FontStyle17"/>
          <w:sz w:val="28"/>
          <w:szCs w:val="28"/>
        </w:rPr>
        <w:t xml:space="preserve">Апелляция о нарушении установленного порядка проведения вступительного испытания может быть подана в день проведения вступительного испытания или в течение следующего рабочего дня. </w:t>
      </w:r>
    </w:p>
    <w:p w:rsidR="001E2839" w:rsidRPr="00355BA2" w:rsidRDefault="001E2839" w:rsidP="001E2839">
      <w:pPr>
        <w:pStyle w:val="Style6"/>
        <w:tabs>
          <w:tab w:val="left" w:pos="0"/>
        </w:tabs>
        <w:spacing w:line="360" w:lineRule="auto"/>
        <w:ind w:left="-567" w:firstLine="360"/>
        <w:jc w:val="both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Апелляция о несогласии с полученной оценкой подается </w:t>
      </w:r>
      <w:proofErr w:type="gramStart"/>
      <w:r>
        <w:rPr>
          <w:rStyle w:val="FontStyle17"/>
          <w:sz w:val="28"/>
          <w:szCs w:val="28"/>
        </w:rPr>
        <w:t>поступающим</w:t>
      </w:r>
      <w:proofErr w:type="gramEnd"/>
      <w:r>
        <w:rPr>
          <w:rStyle w:val="FontStyle17"/>
          <w:sz w:val="28"/>
          <w:szCs w:val="28"/>
        </w:rPr>
        <w:t xml:space="preserve">  после ознакомления с результатами вступительного испытания. После ознакомления со своей работой, </w:t>
      </w:r>
      <w:proofErr w:type="gramStart"/>
      <w:r>
        <w:rPr>
          <w:rStyle w:val="FontStyle17"/>
          <w:sz w:val="28"/>
          <w:szCs w:val="28"/>
        </w:rPr>
        <w:t>поступающий</w:t>
      </w:r>
      <w:proofErr w:type="gramEnd"/>
      <w:r>
        <w:rPr>
          <w:rStyle w:val="FontStyle17"/>
          <w:sz w:val="28"/>
          <w:szCs w:val="28"/>
        </w:rPr>
        <w:t xml:space="preserve"> может подать апелляцию. Допускается подача не более одного апелляционного заявления </w:t>
      </w:r>
      <w:proofErr w:type="gramStart"/>
      <w:r>
        <w:rPr>
          <w:rStyle w:val="FontStyle17"/>
          <w:sz w:val="28"/>
          <w:szCs w:val="28"/>
        </w:rPr>
        <w:t>от</w:t>
      </w:r>
      <w:proofErr w:type="gramEnd"/>
      <w:r>
        <w:rPr>
          <w:rStyle w:val="FontStyle17"/>
          <w:sz w:val="28"/>
          <w:szCs w:val="28"/>
        </w:rPr>
        <w:t xml:space="preserve"> поступающего на один экзамен. </w:t>
      </w:r>
    </w:p>
    <w:p w:rsidR="001E2839" w:rsidRPr="00286B1F" w:rsidRDefault="001E2839" w:rsidP="001E2839">
      <w:pPr>
        <w:pStyle w:val="Style4"/>
        <w:tabs>
          <w:tab w:val="left" w:pos="-142"/>
        </w:tabs>
        <w:spacing w:line="360" w:lineRule="auto"/>
        <w:ind w:left="-567" w:firstLine="0"/>
        <w:rPr>
          <w:rStyle w:val="FontStyle17"/>
          <w:sz w:val="28"/>
          <w:szCs w:val="28"/>
        </w:rPr>
      </w:pPr>
      <w:r w:rsidRPr="006F16FF">
        <w:rPr>
          <w:rStyle w:val="FontStyle17"/>
          <w:sz w:val="28"/>
          <w:szCs w:val="28"/>
        </w:rPr>
        <w:t>Рассмотрение апелляции проводится не позднее следующего рабочего дня после дня ее подачи.</w:t>
      </w:r>
    </w:p>
    <w:p w:rsidR="00F26FFE" w:rsidRDefault="001E2839" w:rsidP="001E2839">
      <w:pPr>
        <w:pStyle w:val="Style11"/>
        <w:tabs>
          <w:tab w:val="left" w:pos="1068"/>
        </w:tabs>
        <w:spacing w:line="360" w:lineRule="auto"/>
        <w:ind w:left="-567" w:firstLine="567"/>
        <w:rPr>
          <w:rStyle w:val="FontStyle17"/>
          <w:sz w:val="28"/>
          <w:szCs w:val="28"/>
        </w:rPr>
      </w:pPr>
      <w:r w:rsidRPr="00A762BA">
        <w:rPr>
          <w:rStyle w:val="FontStyle17"/>
          <w:sz w:val="28"/>
          <w:szCs w:val="28"/>
        </w:rPr>
        <w:t xml:space="preserve">      </w:t>
      </w:r>
      <w:proofErr w:type="gramStart"/>
      <w:r w:rsidRPr="00A762BA">
        <w:rPr>
          <w:rStyle w:val="FontStyle17"/>
          <w:sz w:val="28"/>
          <w:szCs w:val="28"/>
        </w:rPr>
        <w:t>Поступающий</w:t>
      </w:r>
      <w:proofErr w:type="gramEnd"/>
      <w:r w:rsidRPr="00A762BA">
        <w:rPr>
          <w:rStyle w:val="FontStyle17"/>
          <w:sz w:val="28"/>
          <w:szCs w:val="28"/>
        </w:rPr>
        <w:t xml:space="preserve"> имеет право присутствовать при рассмотрении апелляции. </w:t>
      </w:r>
    </w:p>
    <w:p w:rsidR="00F26FFE" w:rsidRDefault="00F26FFE" w:rsidP="001E2839">
      <w:pPr>
        <w:pStyle w:val="Style11"/>
        <w:tabs>
          <w:tab w:val="left" w:pos="1068"/>
        </w:tabs>
        <w:spacing w:line="360" w:lineRule="auto"/>
        <w:ind w:left="-567" w:firstLine="567"/>
        <w:rPr>
          <w:rStyle w:val="FontStyle17"/>
          <w:sz w:val="28"/>
          <w:szCs w:val="28"/>
        </w:rPr>
      </w:pPr>
    </w:p>
    <w:p w:rsidR="00F26FFE" w:rsidRDefault="00F26FFE" w:rsidP="001E2839">
      <w:pPr>
        <w:pStyle w:val="Style11"/>
        <w:tabs>
          <w:tab w:val="left" w:pos="1068"/>
        </w:tabs>
        <w:spacing w:line="360" w:lineRule="auto"/>
        <w:ind w:left="-567" w:firstLine="567"/>
        <w:rPr>
          <w:rStyle w:val="FontStyle17"/>
          <w:sz w:val="28"/>
          <w:szCs w:val="28"/>
        </w:rPr>
      </w:pPr>
    </w:p>
    <w:p w:rsidR="001E2839" w:rsidRPr="00F26FFE" w:rsidRDefault="001E2839" w:rsidP="001E2839">
      <w:pPr>
        <w:pStyle w:val="Style11"/>
        <w:tabs>
          <w:tab w:val="left" w:pos="1068"/>
        </w:tabs>
        <w:spacing w:line="360" w:lineRule="auto"/>
        <w:ind w:left="-567" w:firstLine="567"/>
        <w:rPr>
          <w:rStyle w:val="FontStyle17"/>
          <w:sz w:val="28"/>
          <w:szCs w:val="28"/>
        </w:rPr>
      </w:pPr>
      <w:r w:rsidRPr="00F26FFE">
        <w:rPr>
          <w:rStyle w:val="FontStyle17"/>
          <w:sz w:val="28"/>
          <w:szCs w:val="28"/>
        </w:rPr>
        <w:lastRenderedPageBreak/>
        <w:t xml:space="preserve">С </w:t>
      </w:r>
      <w:proofErr w:type="gramStart"/>
      <w:r w:rsidRPr="00F26FFE">
        <w:rPr>
          <w:rStyle w:val="FontStyle17"/>
          <w:sz w:val="28"/>
          <w:szCs w:val="28"/>
        </w:rPr>
        <w:t>несовершеннолетним</w:t>
      </w:r>
      <w:proofErr w:type="gramEnd"/>
      <w:r w:rsidRPr="00F26FFE">
        <w:rPr>
          <w:rStyle w:val="FontStyle17"/>
          <w:sz w:val="28"/>
          <w:szCs w:val="28"/>
        </w:rPr>
        <w:t xml:space="preserve">  поступающим (до 18 лет) имеет право присутствовать один из родителей или законных представителей, кроме несовершеннолетних, признанных в соответствии с законом полностью дееспособными до достижения совершеннолетия. При рассмотрении апелляции поступающий должен иметь при себе документ, удостоверяющий его личность. Представитель должен иметь документ, удостоверяющий личность и документ, удостоверяющий полномочия.</w:t>
      </w:r>
    </w:p>
    <w:p w:rsidR="001E2839" w:rsidRDefault="001E2839" w:rsidP="001E2839">
      <w:pPr>
        <w:pStyle w:val="Style4"/>
        <w:tabs>
          <w:tab w:val="left" w:pos="1073"/>
        </w:tabs>
        <w:spacing w:line="360" w:lineRule="auto"/>
        <w:ind w:left="-567" w:firstLine="567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Рассмотрение апелляции не является переэкзаменовкой. В ходе рассмотрения апелляции проверяется только правильность оценки результатов сдачи вступительного испытания и соблюдения процедуры проведения вступительного испытания.</w:t>
      </w:r>
    </w:p>
    <w:p w:rsidR="001E2839" w:rsidRDefault="001E2839" w:rsidP="001E2839">
      <w:pPr>
        <w:pStyle w:val="Style13"/>
        <w:tabs>
          <w:tab w:val="left" w:pos="1058"/>
        </w:tabs>
        <w:spacing w:line="360" w:lineRule="auto"/>
        <w:ind w:left="-567" w:firstLine="567"/>
        <w:rPr>
          <w:rStyle w:val="FontStyle17"/>
          <w:sz w:val="28"/>
          <w:szCs w:val="28"/>
        </w:rPr>
      </w:pPr>
      <w:r w:rsidRPr="00493918">
        <w:rPr>
          <w:rStyle w:val="FontStyle17"/>
          <w:color w:val="000000" w:themeColor="text1"/>
          <w:sz w:val="28"/>
          <w:szCs w:val="28"/>
        </w:rPr>
        <w:t xml:space="preserve">После рассмотрения апелляции выносится решение апелляционной комиссии об оценке по экзаменационной работе. В случае необходимости изменения оценки (повышения или понижения) составляется протокол апелляционной комиссии, в соответствии с которым вносятся изменения </w:t>
      </w:r>
      <w:proofErr w:type="gramStart"/>
      <w:r w:rsidRPr="00493918">
        <w:rPr>
          <w:rStyle w:val="FontStyle17"/>
          <w:color w:val="000000" w:themeColor="text1"/>
          <w:sz w:val="28"/>
          <w:szCs w:val="28"/>
        </w:rPr>
        <w:t>оценки</w:t>
      </w:r>
      <w:proofErr w:type="gramEnd"/>
      <w:r w:rsidRPr="00493918">
        <w:rPr>
          <w:rStyle w:val="FontStyle17"/>
          <w:color w:val="000000" w:themeColor="text1"/>
          <w:sz w:val="28"/>
          <w:szCs w:val="28"/>
        </w:rPr>
        <w:t xml:space="preserve"> в экзаменационную работу поступающего и экзаменационный лист.</w:t>
      </w:r>
    </w:p>
    <w:p w:rsidR="001E2839" w:rsidRDefault="001E2839" w:rsidP="00B731A4">
      <w:pPr>
        <w:spacing w:after="0"/>
        <w:ind w:left="-567" w:firstLine="567"/>
        <w:rPr>
          <w:rStyle w:val="FontStyle17"/>
          <w:sz w:val="28"/>
          <w:szCs w:val="28"/>
        </w:rPr>
      </w:pPr>
      <w:r w:rsidRPr="00A762BA">
        <w:rPr>
          <w:rStyle w:val="FontStyle17"/>
          <w:sz w:val="28"/>
          <w:szCs w:val="28"/>
        </w:rPr>
        <w:t>Оформленное протоколом решение апелляционной комиссии доводится до сведения поступающего</w:t>
      </w:r>
      <w:r>
        <w:rPr>
          <w:rStyle w:val="FontStyle17"/>
          <w:sz w:val="28"/>
          <w:szCs w:val="28"/>
        </w:rPr>
        <w:t>.</w:t>
      </w:r>
    </w:p>
    <w:p w:rsidR="007074C6" w:rsidRDefault="001E2839" w:rsidP="00B731A4">
      <w:pPr>
        <w:pStyle w:val="Style13"/>
        <w:tabs>
          <w:tab w:val="left" w:pos="1058"/>
        </w:tabs>
        <w:spacing w:line="360" w:lineRule="auto"/>
        <w:ind w:left="-567" w:firstLine="567"/>
      </w:pPr>
      <w:r>
        <w:rPr>
          <w:rStyle w:val="FontStyle17"/>
          <w:sz w:val="28"/>
          <w:szCs w:val="28"/>
        </w:rPr>
        <w:t>О</w:t>
      </w:r>
      <w:r w:rsidRPr="00E40BA1">
        <w:rPr>
          <w:rStyle w:val="FontStyle17"/>
          <w:sz w:val="28"/>
          <w:szCs w:val="28"/>
        </w:rPr>
        <w:t xml:space="preserve">формленное протоколом решение апелляционной комиссии хранится в личном деле </w:t>
      </w:r>
      <w:proofErr w:type="gramStart"/>
      <w:r w:rsidRPr="00E40BA1">
        <w:rPr>
          <w:rStyle w:val="FontStyle17"/>
          <w:sz w:val="28"/>
          <w:szCs w:val="28"/>
        </w:rPr>
        <w:t>поступающего</w:t>
      </w:r>
      <w:proofErr w:type="gramEnd"/>
      <w:r w:rsidRPr="00E40BA1">
        <w:rPr>
          <w:rStyle w:val="FontStyle17"/>
          <w:sz w:val="28"/>
          <w:szCs w:val="28"/>
        </w:rPr>
        <w:t>.</w:t>
      </w:r>
    </w:p>
    <w:sectPr w:rsidR="007074C6" w:rsidSect="00707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1E2839"/>
    <w:rsid w:val="000B4842"/>
    <w:rsid w:val="001E2839"/>
    <w:rsid w:val="007074C6"/>
    <w:rsid w:val="00B731A4"/>
    <w:rsid w:val="00F26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8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1">
    <w:name w:val="Style11"/>
    <w:basedOn w:val="a"/>
    <w:uiPriority w:val="99"/>
    <w:rsid w:val="001E2839"/>
    <w:pPr>
      <w:widowControl w:val="0"/>
      <w:autoSpaceDE w:val="0"/>
      <w:autoSpaceDN w:val="0"/>
      <w:adjustRightInd w:val="0"/>
      <w:spacing w:after="0" w:line="478" w:lineRule="exact"/>
      <w:ind w:firstLine="73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1E2839"/>
    <w:rPr>
      <w:color w:val="0066CC"/>
      <w:u w:val="single"/>
    </w:rPr>
  </w:style>
  <w:style w:type="paragraph" w:styleId="a5">
    <w:name w:val="List Paragraph"/>
    <w:basedOn w:val="a"/>
    <w:uiPriority w:val="34"/>
    <w:qFormat/>
    <w:rsid w:val="001E2839"/>
    <w:pPr>
      <w:spacing w:after="160" w:line="259" w:lineRule="auto"/>
      <w:ind w:left="720"/>
      <w:contextualSpacing/>
    </w:pPr>
  </w:style>
  <w:style w:type="paragraph" w:customStyle="1" w:styleId="Style6">
    <w:name w:val="Style6"/>
    <w:basedOn w:val="a"/>
    <w:uiPriority w:val="99"/>
    <w:rsid w:val="001E2839"/>
    <w:pPr>
      <w:widowControl w:val="0"/>
      <w:autoSpaceDE w:val="0"/>
      <w:autoSpaceDN w:val="0"/>
      <w:adjustRightInd w:val="0"/>
      <w:spacing w:after="0" w:line="485" w:lineRule="exact"/>
      <w:ind w:firstLine="69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1E2839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1E2839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E2839"/>
    <w:pPr>
      <w:widowControl w:val="0"/>
      <w:autoSpaceDE w:val="0"/>
      <w:autoSpaceDN w:val="0"/>
      <w:adjustRightInd w:val="0"/>
      <w:spacing w:after="0" w:line="480" w:lineRule="exact"/>
      <w:ind w:firstLine="55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1E2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basedOn w:val="a0"/>
    <w:uiPriority w:val="99"/>
    <w:rsid w:val="001E2839"/>
    <w:rPr>
      <w:rFonts w:ascii="Cambria" w:hAnsi="Cambria" w:cs="Cambri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riem@sse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454</Words>
  <Characters>2590</Characters>
  <Application>Microsoft Office Word</Application>
  <DocSecurity>0</DocSecurity>
  <Lines>21</Lines>
  <Paragraphs>6</Paragraphs>
  <ScaleCrop>false</ScaleCrop>
  <Company/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KochetkovaN.V</dc:creator>
  <cp:keywords/>
  <dc:description/>
  <cp:lastModifiedBy>KochetkovaN.V</cp:lastModifiedBy>
  <cp:revision>4</cp:revision>
  <cp:lastPrinted>2020-10-26T06:26:00Z</cp:lastPrinted>
  <dcterms:created xsi:type="dcterms:W3CDTF">2020-10-20T10:42:00Z</dcterms:created>
  <dcterms:modified xsi:type="dcterms:W3CDTF">2020-10-26T06:26:00Z</dcterms:modified>
</cp:coreProperties>
</file>