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E0" w:rsidRPr="000273F5" w:rsidRDefault="003E5E3D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РЕШЕНИЕ</w:t>
      </w:r>
      <w:r w:rsidR="00450055" w:rsidRPr="000273F5">
        <w:rPr>
          <w:rFonts w:ascii="Times New Roman" w:hAnsi="Times New Roman" w:cs="Times New Roman"/>
          <w:sz w:val="28"/>
          <w:szCs w:val="28"/>
        </w:rPr>
        <w:br/>
      </w:r>
      <w:r w:rsidR="002D6570" w:rsidRPr="000273F5">
        <w:rPr>
          <w:rFonts w:ascii="Times New Roman" w:hAnsi="Times New Roman" w:cs="Times New Roman"/>
          <w:sz w:val="28"/>
          <w:szCs w:val="28"/>
        </w:rPr>
        <w:t>у</w:t>
      </w:r>
      <w:r w:rsidRPr="000273F5">
        <w:rPr>
          <w:rFonts w:ascii="Times New Roman" w:hAnsi="Times New Roman" w:cs="Times New Roman"/>
          <w:sz w:val="28"/>
          <w:szCs w:val="28"/>
        </w:rPr>
        <w:t>ченого совета</w:t>
      </w:r>
      <w:r w:rsidR="0037156F" w:rsidRPr="000273F5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</w:t>
      </w:r>
    </w:p>
    <w:p w:rsidR="000273F5" w:rsidRDefault="0037156F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образовательного учреждения высшего образования</w:t>
      </w:r>
      <w:r w:rsidRPr="000273F5">
        <w:rPr>
          <w:rFonts w:ascii="Times New Roman" w:hAnsi="Times New Roman" w:cs="Times New Roman"/>
          <w:sz w:val="28"/>
          <w:szCs w:val="28"/>
        </w:rPr>
        <w:br/>
        <w:t>«Самарский</w:t>
      </w:r>
      <w:r w:rsidR="003E5E3D" w:rsidRPr="000273F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0273F5">
        <w:rPr>
          <w:rFonts w:ascii="Times New Roman" w:hAnsi="Times New Roman" w:cs="Times New Roman"/>
          <w:sz w:val="28"/>
          <w:szCs w:val="28"/>
        </w:rPr>
        <w:t>ый</w:t>
      </w:r>
      <w:r w:rsidR="00F16FE7" w:rsidRPr="000273F5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Pr="000273F5">
        <w:rPr>
          <w:rFonts w:ascii="Times New Roman" w:hAnsi="Times New Roman" w:cs="Times New Roman"/>
          <w:sz w:val="28"/>
          <w:szCs w:val="28"/>
        </w:rPr>
        <w:t>ий</w:t>
      </w:r>
      <w:r w:rsidR="00F16FE7" w:rsidRPr="000273F5">
        <w:rPr>
          <w:rFonts w:ascii="Times New Roman" w:hAnsi="Times New Roman" w:cs="Times New Roman"/>
          <w:sz w:val="28"/>
          <w:szCs w:val="28"/>
        </w:rPr>
        <w:t xml:space="preserve"> университ</w:t>
      </w:r>
      <w:r w:rsidRPr="000273F5">
        <w:rPr>
          <w:rFonts w:ascii="Times New Roman" w:hAnsi="Times New Roman" w:cs="Times New Roman"/>
          <w:sz w:val="28"/>
          <w:szCs w:val="28"/>
        </w:rPr>
        <w:t>ет»</w:t>
      </w:r>
      <w:r w:rsidR="000273F5"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br/>
      </w:r>
      <w:r w:rsidR="00362A0B" w:rsidRPr="000273F5">
        <w:rPr>
          <w:rFonts w:ascii="Times New Roman" w:hAnsi="Times New Roman" w:cs="Times New Roman"/>
          <w:b/>
          <w:sz w:val="28"/>
          <w:szCs w:val="28"/>
        </w:rPr>
        <w:t xml:space="preserve">«Выборы </w:t>
      </w:r>
      <w:r w:rsidR="003E5E3D" w:rsidRPr="000273F5">
        <w:rPr>
          <w:rFonts w:ascii="Times New Roman" w:hAnsi="Times New Roman" w:cs="Times New Roman"/>
          <w:b/>
          <w:sz w:val="28"/>
          <w:szCs w:val="28"/>
        </w:rPr>
        <w:t xml:space="preserve">заведующего кафедрой </w:t>
      </w:r>
      <w:r w:rsidR="00AB4109">
        <w:rPr>
          <w:rFonts w:ascii="Times New Roman" w:hAnsi="Times New Roman" w:cs="Times New Roman"/>
          <w:b/>
          <w:sz w:val="28"/>
          <w:szCs w:val="28"/>
        </w:rPr>
        <w:t>маркетинга, логистики и рекламы</w:t>
      </w:r>
      <w:r w:rsidR="003E5E3D" w:rsidRPr="000273F5">
        <w:rPr>
          <w:rFonts w:ascii="Times New Roman" w:hAnsi="Times New Roman" w:cs="Times New Roman"/>
          <w:b/>
          <w:sz w:val="28"/>
          <w:szCs w:val="28"/>
        </w:rPr>
        <w:t>»</w:t>
      </w:r>
      <w:r w:rsidR="000273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454D9" w:rsidRDefault="004454D9" w:rsidP="004832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245C" w:rsidRPr="000273F5" w:rsidRDefault="002D6570" w:rsidP="004832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о</w:t>
      </w:r>
      <w:r w:rsidR="007416BC" w:rsidRPr="000273F5">
        <w:rPr>
          <w:rFonts w:ascii="Times New Roman" w:hAnsi="Times New Roman" w:cs="Times New Roman"/>
          <w:sz w:val="28"/>
          <w:szCs w:val="28"/>
        </w:rPr>
        <w:t xml:space="preserve">т </w:t>
      </w:r>
      <w:r w:rsidR="00AB4109">
        <w:rPr>
          <w:rFonts w:ascii="Times New Roman" w:hAnsi="Times New Roman" w:cs="Times New Roman"/>
          <w:sz w:val="28"/>
          <w:szCs w:val="28"/>
        </w:rPr>
        <w:t>27</w:t>
      </w:r>
      <w:r w:rsidR="002318E0"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AB4109">
        <w:rPr>
          <w:rFonts w:ascii="Times New Roman" w:hAnsi="Times New Roman" w:cs="Times New Roman"/>
          <w:sz w:val="28"/>
          <w:szCs w:val="28"/>
        </w:rPr>
        <w:t>ноября</w:t>
      </w:r>
      <w:r w:rsidR="002318E0" w:rsidRPr="000273F5">
        <w:rPr>
          <w:rFonts w:ascii="Times New Roman" w:hAnsi="Times New Roman" w:cs="Times New Roman"/>
          <w:sz w:val="28"/>
          <w:szCs w:val="28"/>
        </w:rPr>
        <w:t xml:space="preserve"> 2020</w:t>
      </w:r>
      <w:r w:rsidR="00BB245C" w:rsidRPr="000273F5">
        <w:rPr>
          <w:rFonts w:ascii="Times New Roman" w:hAnsi="Times New Roman" w:cs="Times New Roman"/>
          <w:sz w:val="28"/>
          <w:szCs w:val="28"/>
        </w:rPr>
        <w:t xml:space="preserve"> г.</w:t>
      </w:r>
      <w:r w:rsidRPr="000273F5">
        <w:rPr>
          <w:rFonts w:ascii="Times New Roman" w:hAnsi="Times New Roman" w:cs="Times New Roman"/>
          <w:sz w:val="28"/>
          <w:szCs w:val="28"/>
        </w:rPr>
        <w:t>, протокол №</w:t>
      </w:r>
      <w:r w:rsidR="00AE7073">
        <w:rPr>
          <w:rFonts w:ascii="Times New Roman" w:hAnsi="Times New Roman" w:cs="Times New Roman"/>
          <w:sz w:val="28"/>
          <w:szCs w:val="28"/>
        </w:rPr>
        <w:t xml:space="preserve"> 7</w:t>
      </w:r>
      <w:r w:rsidR="00E32A1C" w:rsidRPr="000273F5">
        <w:rPr>
          <w:rFonts w:ascii="Times New Roman" w:hAnsi="Times New Roman" w:cs="Times New Roman"/>
          <w:sz w:val="28"/>
          <w:szCs w:val="28"/>
        </w:rPr>
        <w:t>.</w:t>
      </w:r>
    </w:p>
    <w:p w:rsidR="00C57726" w:rsidRDefault="00C57726" w:rsidP="009B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BA2" w:rsidRDefault="002D6570" w:rsidP="004454D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BB245C" w:rsidRPr="000273F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B4109">
        <w:rPr>
          <w:rFonts w:ascii="Times New Roman" w:hAnsi="Times New Roman" w:cs="Times New Roman"/>
          <w:sz w:val="28"/>
          <w:szCs w:val="28"/>
        </w:rPr>
        <w:t>Яхнеевой Ирины Валерьевны</w:t>
      </w:r>
      <w:r w:rsidR="006F16BE" w:rsidRPr="000273F5">
        <w:rPr>
          <w:rFonts w:ascii="Times New Roman" w:hAnsi="Times New Roman" w:cs="Times New Roman"/>
          <w:sz w:val="28"/>
          <w:szCs w:val="28"/>
        </w:rPr>
        <w:t>,</w:t>
      </w:r>
      <w:r w:rsidR="001E3F18" w:rsidRPr="000273F5">
        <w:rPr>
          <w:rFonts w:ascii="Times New Roman" w:hAnsi="Times New Roman" w:cs="Times New Roman"/>
          <w:sz w:val="28"/>
          <w:szCs w:val="28"/>
        </w:rPr>
        <w:t xml:space="preserve"> ученый совет </w:t>
      </w:r>
      <w:r w:rsidR="003753BB" w:rsidRPr="000273F5">
        <w:rPr>
          <w:rFonts w:ascii="Times New Roman" w:hAnsi="Times New Roman" w:cs="Times New Roman"/>
          <w:sz w:val="28"/>
          <w:szCs w:val="28"/>
        </w:rPr>
        <w:t>отмечает</w:t>
      </w:r>
      <w:r w:rsidR="00906979" w:rsidRPr="000273F5">
        <w:rPr>
          <w:rFonts w:ascii="Times New Roman" w:hAnsi="Times New Roman" w:cs="Times New Roman"/>
          <w:sz w:val="28"/>
          <w:szCs w:val="28"/>
        </w:rPr>
        <w:t xml:space="preserve">, что </w:t>
      </w:r>
      <w:r w:rsidR="00AB4109">
        <w:rPr>
          <w:rFonts w:ascii="Times New Roman" w:hAnsi="Times New Roman" w:cs="Times New Roman"/>
          <w:sz w:val="28"/>
          <w:szCs w:val="28"/>
        </w:rPr>
        <w:t>Яхнеева Ирина Валерьевна</w:t>
      </w:r>
      <w:r w:rsidR="002318E0" w:rsidRPr="000273F5">
        <w:rPr>
          <w:rFonts w:ascii="Times New Roman" w:hAnsi="Times New Roman" w:cs="Times New Roman"/>
          <w:sz w:val="28"/>
          <w:szCs w:val="28"/>
        </w:rPr>
        <w:t>,</w:t>
      </w:r>
      <w:r w:rsidR="00892085"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AB4109">
        <w:rPr>
          <w:rFonts w:ascii="Times New Roman" w:hAnsi="Times New Roman" w:cs="Times New Roman"/>
          <w:sz w:val="28"/>
          <w:szCs w:val="28"/>
        </w:rPr>
        <w:t>в 1997</w:t>
      </w:r>
      <w:r w:rsidR="002318E0" w:rsidRPr="000273F5">
        <w:rPr>
          <w:rFonts w:ascii="Times New Roman" w:hAnsi="Times New Roman" w:cs="Times New Roman"/>
          <w:sz w:val="28"/>
          <w:szCs w:val="28"/>
        </w:rPr>
        <w:t xml:space="preserve"> году окончила Самарскую государственную экономическую академию, получила квалификацию «</w:t>
      </w:r>
      <w:r w:rsidR="00AB4109">
        <w:rPr>
          <w:rFonts w:ascii="Times New Roman" w:hAnsi="Times New Roman" w:cs="Times New Roman"/>
          <w:sz w:val="28"/>
          <w:szCs w:val="28"/>
        </w:rPr>
        <w:t>Маркетолог</w:t>
      </w:r>
      <w:r w:rsidR="002318E0" w:rsidRPr="000273F5">
        <w:rPr>
          <w:rFonts w:ascii="Times New Roman" w:hAnsi="Times New Roman" w:cs="Times New Roman"/>
          <w:sz w:val="28"/>
          <w:szCs w:val="28"/>
        </w:rPr>
        <w:t xml:space="preserve">» </w:t>
      </w:r>
      <w:r w:rsidR="00F32BA2" w:rsidRPr="00DF17A5">
        <w:rPr>
          <w:rFonts w:ascii="Times New Roman" w:hAnsi="Times New Roman"/>
          <w:sz w:val="28"/>
          <w:szCs w:val="28"/>
        </w:rPr>
        <w:t>(специальность «</w:t>
      </w:r>
      <w:r w:rsidR="00F32BA2">
        <w:rPr>
          <w:rFonts w:ascii="Times New Roman" w:hAnsi="Times New Roman"/>
          <w:sz w:val="28"/>
          <w:szCs w:val="28"/>
        </w:rPr>
        <w:t>Маркетинг</w:t>
      </w:r>
      <w:r w:rsidR="00F32BA2" w:rsidRPr="00DF17A5">
        <w:rPr>
          <w:rFonts w:ascii="Times New Roman" w:hAnsi="Times New Roman"/>
          <w:sz w:val="28"/>
          <w:szCs w:val="28"/>
        </w:rPr>
        <w:t xml:space="preserve">», </w:t>
      </w:r>
      <w:r w:rsidR="00F32BA2">
        <w:rPr>
          <w:rFonts w:ascii="Times New Roman" w:hAnsi="Times New Roman"/>
          <w:sz w:val="28"/>
          <w:szCs w:val="28"/>
        </w:rPr>
        <w:t>диплом А</w:t>
      </w:r>
      <w:r w:rsidR="00F32BA2" w:rsidRPr="00DF17A5">
        <w:rPr>
          <w:rFonts w:ascii="Times New Roman" w:hAnsi="Times New Roman"/>
          <w:sz w:val="28"/>
          <w:szCs w:val="28"/>
        </w:rPr>
        <w:t>ВС 0</w:t>
      </w:r>
      <w:r w:rsidR="00F32BA2">
        <w:rPr>
          <w:rFonts w:ascii="Times New Roman" w:hAnsi="Times New Roman"/>
          <w:sz w:val="28"/>
          <w:szCs w:val="28"/>
        </w:rPr>
        <w:t>074190</w:t>
      </w:r>
      <w:r w:rsidR="00F32BA2" w:rsidRPr="00DF17A5">
        <w:rPr>
          <w:rFonts w:ascii="Times New Roman" w:hAnsi="Times New Roman"/>
          <w:sz w:val="28"/>
          <w:szCs w:val="28"/>
        </w:rPr>
        <w:t>).</w:t>
      </w:r>
    </w:p>
    <w:p w:rsidR="00F32BA2" w:rsidRPr="00B35BD5" w:rsidRDefault="00F32BA2" w:rsidP="004454D9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2000 году</w:t>
      </w:r>
      <w:r w:rsidRPr="007F68A6">
        <w:rPr>
          <w:rFonts w:ascii="Times New Roman" w:hAnsi="Times New Roman"/>
          <w:sz w:val="28"/>
          <w:szCs w:val="28"/>
        </w:rPr>
        <w:t xml:space="preserve"> присуждена ученая степень кандидата </w:t>
      </w:r>
      <w:r>
        <w:rPr>
          <w:rFonts w:ascii="Times New Roman" w:hAnsi="Times New Roman"/>
          <w:sz w:val="28"/>
          <w:szCs w:val="28"/>
        </w:rPr>
        <w:t>экономических наук,</w:t>
      </w:r>
      <w:r w:rsidRPr="007F6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специальность 08.00.06 – Логистика</w:t>
      </w:r>
      <w:r w:rsidRPr="00B35BD5">
        <w:rPr>
          <w:rFonts w:ascii="Times New Roman" w:hAnsi="Times New Roman"/>
          <w:sz w:val="28"/>
          <w:szCs w:val="28"/>
        </w:rPr>
        <w:t xml:space="preserve"> (диплом 17.11.200</w:t>
      </w:r>
      <w:r>
        <w:rPr>
          <w:rFonts w:ascii="Times New Roman" w:hAnsi="Times New Roman"/>
          <w:sz w:val="28"/>
          <w:szCs w:val="28"/>
        </w:rPr>
        <w:t>0</w:t>
      </w:r>
      <w:r w:rsidRPr="00B35BD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КТ </w:t>
      </w:r>
      <w:r w:rsidRPr="00B35BD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034169</w:t>
      </w:r>
      <w:r w:rsidRPr="00B35BD5">
        <w:rPr>
          <w:rFonts w:ascii="Times New Roman" w:hAnsi="Times New Roman"/>
          <w:sz w:val="28"/>
          <w:szCs w:val="28"/>
        </w:rPr>
        <w:t>). В 20</w:t>
      </w:r>
      <w:r>
        <w:rPr>
          <w:rFonts w:ascii="Times New Roman" w:hAnsi="Times New Roman"/>
          <w:sz w:val="28"/>
          <w:szCs w:val="28"/>
        </w:rPr>
        <w:t>04</w:t>
      </w:r>
      <w:r w:rsidRPr="00B35BD5">
        <w:rPr>
          <w:rFonts w:ascii="Times New Roman" w:hAnsi="Times New Roman"/>
          <w:sz w:val="28"/>
          <w:szCs w:val="28"/>
        </w:rPr>
        <w:t xml:space="preserve"> году присвоено ученое звание доцента (</w:t>
      </w:r>
      <w:r>
        <w:rPr>
          <w:rFonts w:ascii="Times New Roman" w:hAnsi="Times New Roman"/>
          <w:sz w:val="28"/>
          <w:szCs w:val="28"/>
        </w:rPr>
        <w:t>решение Министерства образования РФ</w:t>
      </w:r>
      <w:r w:rsidRPr="00B35BD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21.04.2004</w:t>
      </w:r>
      <w:r w:rsidRPr="00B35BD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№401</w:t>
      </w:r>
      <w:r w:rsidRPr="00B35BD5">
        <w:rPr>
          <w:rFonts w:ascii="Times New Roman" w:hAnsi="Times New Roman"/>
          <w:sz w:val="28"/>
          <w:szCs w:val="28"/>
        </w:rPr>
        <w:t xml:space="preserve">-д, </w:t>
      </w:r>
      <w:r>
        <w:rPr>
          <w:rFonts w:ascii="Times New Roman" w:hAnsi="Times New Roman"/>
          <w:sz w:val="28"/>
          <w:szCs w:val="28"/>
        </w:rPr>
        <w:t xml:space="preserve">аттестат </w:t>
      </w:r>
      <w:r w:rsidRPr="00B35BD5">
        <w:rPr>
          <w:rFonts w:ascii="Times New Roman" w:hAnsi="Times New Roman"/>
          <w:sz w:val="28"/>
          <w:szCs w:val="28"/>
        </w:rPr>
        <w:t>ДЦ № 0</w:t>
      </w:r>
      <w:r>
        <w:rPr>
          <w:rFonts w:ascii="Times New Roman" w:hAnsi="Times New Roman"/>
          <w:sz w:val="28"/>
          <w:szCs w:val="28"/>
        </w:rPr>
        <w:t>29350</w:t>
      </w:r>
      <w:r w:rsidRPr="00B35BD5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В 2014 г. присуждена ученая степень доктора экономических наук, специальность 08.00.05</w:t>
      </w:r>
      <w:r w:rsidR="004454D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Экономика и управление народным хозяйством: логистика (приказ от 10.02.2014 № 43/нк-9, диплом ДДН №025718).</w:t>
      </w:r>
    </w:p>
    <w:p w:rsidR="004454D9" w:rsidRDefault="00431509" w:rsidP="004454D9">
      <w:pPr>
        <w:pStyle w:val="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Работа в качестве преподавателя началась с 1998 г. </w:t>
      </w:r>
      <w:r w:rsidRPr="00B35BD5">
        <w:rPr>
          <w:b w:val="0"/>
          <w:bCs w:val="0"/>
          <w:sz w:val="28"/>
          <w:szCs w:val="28"/>
        </w:rPr>
        <w:t xml:space="preserve">С </w:t>
      </w:r>
      <w:r>
        <w:rPr>
          <w:b w:val="0"/>
          <w:bCs w:val="0"/>
          <w:sz w:val="28"/>
          <w:szCs w:val="28"/>
        </w:rPr>
        <w:t xml:space="preserve">2014 г. работает в должности профессора кафедры маркетинга, логистики и рекламы.  </w:t>
      </w:r>
      <w:r w:rsidRPr="000273F5">
        <w:rPr>
          <w:b w:val="0"/>
          <w:bCs w:val="0"/>
          <w:sz w:val="28"/>
          <w:szCs w:val="28"/>
        </w:rPr>
        <w:t xml:space="preserve">Читает лекционные курсы по дисциплинам: </w:t>
      </w:r>
      <w:r>
        <w:rPr>
          <w:b w:val="0"/>
          <w:bCs w:val="0"/>
          <w:sz w:val="28"/>
          <w:szCs w:val="28"/>
        </w:rPr>
        <w:t xml:space="preserve">«Современные концепции маркетинга», </w:t>
      </w:r>
      <w:r w:rsidRPr="00C57726">
        <w:rPr>
          <w:b w:val="0"/>
          <w:bCs w:val="0"/>
          <w:sz w:val="28"/>
          <w:szCs w:val="28"/>
        </w:rPr>
        <w:t>«Управление логистическими рисками», «</w:t>
      </w:r>
      <w:r>
        <w:rPr>
          <w:b w:val="0"/>
          <w:bCs w:val="0"/>
          <w:sz w:val="28"/>
          <w:szCs w:val="28"/>
        </w:rPr>
        <w:t>Коммерческий механизм систем товародвижения», «Коммерческая деятельность», «Биржевая торговля»</w:t>
      </w:r>
      <w:r w:rsidRPr="00C57726">
        <w:rPr>
          <w:b w:val="0"/>
          <w:bCs w:val="0"/>
          <w:sz w:val="28"/>
          <w:szCs w:val="28"/>
        </w:rPr>
        <w:t xml:space="preserve">. Владеет всеми формами работы со студентами дневной и заочной форм обучения. Работает на </w:t>
      </w:r>
      <w:r>
        <w:rPr>
          <w:b w:val="0"/>
          <w:bCs w:val="0"/>
          <w:sz w:val="28"/>
          <w:szCs w:val="28"/>
        </w:rPr>
        <w:t xml:space="preserve">образовательных программах по направлению обучения «Менеджмент», профили «Маркетинг», «Логистика», направлению обучения «Социология», на программах магистратуры «Логистика и управление цепями поставок», «стратегический маркетинг», «Управление проектами и инновациями в агробизнесе», а также в аспирантуре, специальность Экономика и управление народным хозяйством. Параллельно с основными образовательными программами является ведущим преподавателем бизнес-школы СГЭУ, работая на </w:t>
      </w:r>
      <w:r w:rsidRPr="00C57726">
        <w:rPr>
          <w:b w:val="0"/>
          <w:bCs w:val="0"/>
          <w:sz w:val="28"/>
          <w:szCs w:val="28"/>
        </w:rPr>
        <w:t xml:space="preserve">программах подготовки управленческих кадров Высшей школы международного бизнеса, в том числе на Президентской программе, программе МВА. </w:t>
      </w:r>
    </w:p>
    <w:p w:rsidR="00431509" w:rsidRPr="00E11B69" w:rsidRDefault="00431509" w:rsidP="004454D9">
      <w:pPr>
        <w:pStyle w:val="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 w:val="0"/>
          <w:bCs w:val="0"/>
          <w:sz w:val="28"/>
          <w:szCs w:val="28"/>
        </w:rPr>
      </w:pPr>
      <w:r w:rsidRPr="00E11B69">
        <w:rPr>
          <w:b w:val="0"/>
          <w:bCs w:val="0"/>
          <w:sz w:val="28"/>
          <w:szCs w:val="28"/>
        </w:rPr>
        <w:t xml:space="preserve">Под руководством </w:t>
      </w:r>
      <w:proofErr w:type="spellStart"/>
      <w:r w:rsidRPr="00E11B69">
        <w:rPr>
          <w:b w:val="0"/>
          <w:bCs w:val="0"/>
          <w:sz w:val="28"/>
          <w:szCs w:val="28"/>
        </w:rPr>
        <w:t>Яхнеевой</w:t>
      </w:r>
      <w:proofErr w:type="spellEnd"/>
      <w:r w:rsidRPr="00E11B69">
        <w:rPr>
          <w:b w:val="0"/>
          <w:bCs w:val="0"/>
          <w:sz w:val="28"/>
          <w:szCs w:val="28"/>
        </w:rPr>
        <w:t xml:space="preserve"> И.В. выполнены исследования научно-практического характера, результаты которых внедрены в деятельности </w:t>
      </w:r>
      <w:r>
        <w:rPr>
          <w:b w:val="0"/>
          <w:bCs w:val="0"/>
          <w:sz w:val="28"/>
          <w:szCs w:val="28"/>
        </w:rPr>
        <w:t xml:space="preserve">ведущих </w:t>
      </w:r>
      <w:r w:rsidRPr="00E11B69">
        <w:rPr>
          <w:b w:val="0"/>
          <w:bCs w:val="0"/>
          <w:sz w:val="28"/>
          <w:szCs w:val="28"/>
        </w:rPr>
        <w:t xml:space="preserve">предприятий Самарской области, в числе которых ОАО «Авиаагрегат», </w:t>
      </w:r>
      <w:r>
        <w:rPr>
          <w:b w:val="0"/>
          <w:bCs w:val="0"/>
          <w:sz w:val="28"/>
          <w:szCs w:val="28"/>
        </w:rPr>
        <w:t xml:space="preserve">ПАО «Кузнецов», </w:t>
      </w:r>
      <w:r w:rsidRPr="00E11B69">
        <w:rPr>
          <w:b w:val="0"/>
          <w:bCs w:val="0"/>
          <w:sz w:val="28"/>
          <w:szCs w:val="28"/>
        </w:rPr>
        <w:t>АО РКЦ «Прогресс», ЗАО «ТАРКЕТТ», ПАО «Мегафон» и другие компании.</w:t>
      </w:r>
    </w:p>
    <w:p w:rsidR="00431509" w:rsidRPr="00E11B69" w:rsidRDefault="00431509" w:rsidP="004454D9">
      <w:pPr>
        <w:pStyle w:val="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 w:val="0"/>
          <w:bCs w:val="0"/>
          <w:sz w:val="28"/>
          <w:szCs w:val="28"/>
        </w:rPr>
      </w:pPr>
      <w:r w:rsidRPr="00E11B69">
        <w:rPr>
          <w:b w:val="0"/>
          <w:bCs w:val="0"/>
          <w:sz w:val="28"/>
          <w:szCs w:val="28"/>
        </w:rPr>
        <w:t>Учебно-методическая работа Яхнеевой И.В. включает в себя разработку учебно-методических комплексов по читаемым дисциплинам и курирование разработки УМК другим</w:t>
      </w:r>
      <w:r>
        <w:rPr>
          <w:b w:val="0"/>
          <w:bCs w:val="0"/>
          <w:sz w:val="28"/>
          <w:szCs w:val="28"/>
        </w:rPr>
        <w:t>и преподавателями по направлению</w:t>
      </w:r>
      <w:r w:rsidRPr="00E11B69">
        <w:rPr>
          <w:b w:val="0"/>
          <w:bCs w:val="0"/>
          <w:sz w:val="28"/>
          <w:szCs w:val="28"/>
        </w:rPr>
        <w:t xml:space="preserve"> подготовки бакалавров «Менеджмент», </w:t>
      </w:r>
      <w:r>
        <w:rPr>
          <w:b w:val="0"/>
          <w:bCs w:val="0"/>
          <w:sz w:val="28"/>
          <w:szCs w:val="28"/>
        </w:rPr>
        <w:t xml:space="preserve">профили «Маркетинг», «Логистика», </w:t>
      </w:r>
      <w:r w:rsidRPr="00E11B69">
        <w:rPr>
          <w:b w:val="0"/>
          <w:bCs w:val="0"/>
          <w:sz w:val="28"/>
          <w:szCs w:val="28"/>
        </w:rPr>
        <w:t>программам магистратуры «Логистика и управление цепями поставок», «Стратегический маркетинг</w:t>
      </w:r>
      <w:r>
        <w:rPr>
          <w:b w:val="0"/>
          <w:bCs w:val="0"/>
          <w:sz w:val="28"/>
          <w:szCs w:val="28"/>
        </w:rPr>
        <w:t>», «Управление проектами и инновациями в агробизнесе»</w:t>
      </w:r>
      <w:r w:rsidRPr="00E11B69">
        <w:rPr>
          <w:b w:val="0"/>
          <w:bCs w:val="0"/>
          <w:sz w:val="28"/>
          <w:szCs w:val="28"/>
        </w:rPr>
        <w:t xml:space="preserve">. </w:t>
      </w:r>
    </w:p>
    <w:p w:rsidR="00431509" w:rsidRDefault="00431509" w:rsidP="004454D9">
      <w:pPr>
        <w:pStyle w:val="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 w:val="0"/>
          <w:bCs w:val="0"/>
          <w:sz w:val="28"/>
          <w:szCs w:val="28"/>
        </w:rPr>
      </w:pPr>
      <w:r w:rsidRPr="0058183D">
        <w:rPr>
          <w:b w:val="0"/>
          <w:bCs w:val="0"/>
          <w:sz w:val="28"/>
          <w:szCs w:val="28"/>
        </w:rPr>
        <w:t xml:space="preserve">Яхнеева И.В. является автором более 70 научных работ, из них – 30 статей опубликованы в ведущих рецензируемых научных журналах и изданиях, в том числе в индексируемых базах </w:t>
      </w:r>
      <w:proofErr w:type="spellStart"/>
      <w:r w:rsidRPr="0058183D">
        <w:rPr>
          <w:b w:val="0"/>
          <w:bCs w:val="0"/>
          <w:sz w:val="28"/>
          <w:szCs w:val="28"/>
        </w:rPr>
        <w:t>WoS</w:t>
      </w:r>
      <w:proofErr w:type="spellEnd"/>
      <w:r w:rsidRPr="0058183D">
        <w:rPr>
          <w:b w:val="0"/>
          <w:bCs w:val="0"/>
          <w:sz w:val="28"/>
          <w:szCs w:val="28"/>
        </w:rPr>
        <w:t xml:space="preserve"> и </w:t>
      </w:r>
      <w:proofErr w:type="spellStart"/>
      <w:r w:rsidRPr="0058183D">
        <w:rPr>
          <w:b w:val="0"/>
          <w:bCs w:val="0"/>
          <w:sz w:val="28"/>
          <w:szCs w:val="28"/>
        </w:rPr>
        <w:t>Scopus</w:t>
      </w:r>
      <w:proofErr w:type="spellEnd"/>
      <w:r w:rsidRPr="0058183D">
        <w:rPr>
          <w:b w:val="0"/>
          <w:bCs w:val="0"/>
          <w:sz w:val="28"/>
          <w:szCs w:val="28"/>
        </w:rPr>
        <w:t xml:space="preserve">, 8 монографий и учебно-методических пособий, индекс </w:t>
      </w:r>
      <w:proofErr w:type="spellStart"/>
      <w:r w:rsidRPr="0058183D">
        <w:rPr>
          <w:b w:val="0"/>
          <w:bCs w:val="0"/>
          <w:sz w:val="28"/>
          <w:szCs w:val="28"/>
        </w:rPr>
        <w:t>Хирша</w:t>
      </w:r>
      <w:proofErr w:type="spellEnd"/>
      <w:r w:rsidRPr="0058183D">
        <w:rPr>
          <w:b w:val="0"/>
          <w:bCs w:val="0"/>
          <w:sz w:val="28"/>
          <w:szCs w:val="28"/>
        </w:rPr>
        <w:t xml:space="preserve"> по РИНЦ – 8, по ядру РИНЦ – 3. Имеет опыт успешной </w:t>
      </w:r>
      <w:r w:rsidRPr="0058183D">
        <w:rPr>
          <w:b w:val="0"/>
          <w:bCs w:val="0"/>
          <w:sz w:val="28"/>
          <w:szCs w:val="28"/>
        </w:rPr>
        <w:lastRenderedPageBreak/>
        <w:t xml:space="preserve">реализации в качестве руководителя и исполнителя научно-исследовательских работ по заказам органов власти и коммерческих заказчиков. В качестве докладчика ежегодно выступает на конференциях международного, всероссийского и регионального уровней по актуальным вопросам управления маркетингом и логистикой в бизнесе. </w:t>
      </w:r>
    </w:p>
    <w:p w:rsidR="00431509" w:rsidRPr="00E11B69" w:rsidRDefault="00431509" w:rsidP="004454D9">
      <w:pPr>
        <w:pStyle w:val="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 w:val="0"/>
          <w:bCs w:val="0"/>
          <w:sz w:val="28"/>
          <w:szCs w:val="28"/>
        </w:rPr>
      </w:pPr>
      <w:r w:rsidRPr="00E11B69">
        <w:rPr>
          <w:b w:val="0"/>
          <w:bCs w:val="0"/>
          <w:sz w:val="28"/>
          <w:szCs w:val="28"/>
        </w:rPr>
        <w:t>Яхнеева И.В. осуществляет рецензирование учебных пособий, кандидатских и докторских диссертаций, научных публикаций</w:t>
      </w:r>
      <w:r>
        <w:rPr>
          <w:b w:val="0"/>
          <w:bCs w:val="0"/>
          <w:sz w:val="28"/>
          <w:szCs w:val="28"/>
        </w:rPr>
        <w:t>, в том числе в других вузах</w:t>
      </w:r>
      <w:r w:rsidRPr="00E11B69">
        <w:rPr>
          <w:b w:val="0"/>
          <w:bCs w:val="0"/>
          <w:sz w:val="28"/>
          <w:szCs w:val="28"/>
        </w:rPr>
        <w:t xml:space="preserve">. Неоднократно выступала в качестве официального оппонента на защите кандидатских и докторских диссертаций. Является членом редакционной коллегии Торгово-экономического журнала (изд-во «Креативная экономика», </w:t>
      </w:r>
      <w:proofErr w:type="spellStart"/>
      <w:r w:rsidRPr="00E11B69">
        <w:rPr>
          <w:b w:val="0"/>
          <w:bCs w:val="0"/>
          <w:sz w:val="28"/>
          <w:szCs w:val="28"/>
        </w:rPr>
        <w:t>г.М</w:t>
      </w:r>
      <w:r>
        <w:rPr>
          <w:b w:val="0"/>
          <w:bCs w:val="0"/>
          <w:sz w:val="28"/>
          <w:szCs w:val="28"/>
        </w:rPr>
        <w:t>осква</w:t>
      </w:r>
      <w:proofErr w:type="spellEnd"/>
      <w:r>
        <w:rPr>
          <w:b w:val="0"/>
          <w:bCs w:val="0"/>
          <w:sz w:val="28"/>
          <w:szCs w:val="28"/>
        </w:rPr>
        <w:t>), членом диссертационного совета по специальности 08.00.05 - Экономика и управление народным хозяйством: Экономика предпринимательства. Является научным руководителем аспирантов.</w:t>
      </w:r>
    </w:p>
    <w:p w:rsidR="00E11B69" w:rsidRPr="00E11B69" w:rsidRDefault="00E11B69" w:rsidP="004454D9">
      <w:pPr>
        <w:pStyle w:val="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 w:val="0"/>
          <w:bCs w:val="0"/>
          <w:sz w:val="28"/>
          <w:szCs w:val="28"/>
        </w:rPr>
      </w:pPr>
      <w:r w:rsidRPr="00E11B69">
        <w:rPr>
          <w:b w:val="0"/>
          <w:bCs w:val="0"/>
          <w:sz w:val="28"/>
          <w:szCs w:val="28"/>
        </w:rPr>
        <w:t xml:space="preserve">Яхнеева И.В. принимает участие в международных, всероссийских и </w:t>
      </w:r>
      <w:proofErr w:type="spellStart"/>
      <w:r w:rsidRPr="00E11B69">
        <w:rPr>
          <w:b w:val="0"/>
          <w:bCs w:val="0"/>
          <w:sz w:val="28"/>
          <w:szCs w:val="28"/>
        </w:rPr>
        <w:t>внутривузовских</w:t>
      </w:r>
      <w:proofErr w:type="spellEnd"/>
      <w:r w:rsidRPr="00E11B69">
        <w:rPr>
          <w:b w:val="0"/>
          <w:bCs w:val="0"/>
          <w:sz w:val="28"/>
          <w:szCs w:val="28"/>
        </w:rPr>
        <w:t xml:space="preserve"> научно-практических конференциях, семинарах и симпозиумах</w:t>
      </w:r>
      <w:r w:rsidR="00AA4DF4">
        <w:rPr>
          <w:b w:val="0"/>
          <w:bCs w:val="0"/>
          <w:sz w:val="28"/>
          <w:szCs w:val="28"/>
        </w:rPr>
        <w:t>.</w:t>
      </w:r>
      <w:r w:rsidRPr="00E11B69">
        <w:rPr>
          <w:b w:val="0"/>
          <w:bCs w:val="0"/>
          <w:sz w:val="28"/>
          <w:szCs w:val="28"/>
        </w:rPr>
        <w:t xml:space="preserve"> </w:t>
      </w:r>
      <w:r w:rsidR="00AA4DF4">
        <w:rPr>
          <w:b w:val="0"/>
          <w:bCs w:val="0"/>
          <w:sz w:val="28"/>
          <w:szCs w:val="28"/>
        </w:rPr>
        <w:t>Научные</w:t>
      </w:r>
      <w:r w:rsidRPr="00E11B69">
        <w:rPr>
          <w:b w:val="0"/>
          <w:bCs w:val="0"/>
          <w:sz w:val="28"/>
          <w:szCs w:val="28"/>
        </w:rPr>
        <w:t xml:space="preserve"> работ</w:t>
      </w:r>
      <w:r w:rsidR="00AA4DF4">
        <w:rPr>
          <w:b w:val="0"/>
          <w:bCs w:val="0"/>
          <w:sz w:val="28"/>
          <w:szCs w:val="28"/>
        </w:rPr>
        <w:t>ы</w:t>
      </w:r>
      <w:r w:rsidRPr="00E11B69">
        <w:rPr>
          <w:b w:val="0"/>
          <w:bCs w:val="0"/>
          <w:sz w:val="28"/>
          <w:szCs w:val="28"/>
        </w:rPr>
        <w:t xml:space="preserve"> студентов</w:t>
      </w:r>
      <w:r w:rsidR="00AA4DF4">
        <w:rPr>
          <w:b w:val="0"/>
          <w:bCs w:val="0"/>
          <w:sz w:val="28"/>
          <w:szCs w:val="28"/>
        </w:rPr>
        <w:t xml:space="preserve"> неоднократно получали призовые места на конференциях и конкурсах</w:t>
      </w:r>
      <w:r w:rsidRPr="00E11B69">
        <w:rPr>
          <w:b w:val="0"/>
          <w:bCs w:val="0"/>
          <w:sz w:val="28"/>
          <w:szCs w:val="28"/>
        </w:rPr>
        <w:t xml:space="preserve">. </w:t>
      </w:r>
    </w:p>
    <w:p w:rsidR="00AA4DF4" w:rsidRDefault="00AA4DF4" w:rsidP="004454D9">
      <w:pPr>
        <w:pStyle w:val="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 w:val="0"/>
          <w:sz w:val="28"/>
          <w:szCs w:val="28"/>
        </w:rPr>
      </w:pPr>
      <w:r w:rsidRPr="00F60C6B">
        <w:rPr>
          <w:b w:val="0"/>
          <w:sz w:val="28"/>
          <w:szCs w:val="28"/>
        </w:rPr>
        <w:t>Общий научно-педагогический стаж – 22 года.</w:t>
      </w:r>
    </w:p>
    <w:p w:rsidR="0058183D" w:rsidRDefault="0058183D" w:rsidP="004454D9">
      <w:pPr>
        <w:pStyle w:val="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 w:val="0"/>
          <w:sz w:val="28"/>
          <w:szCs w:val="28"/>
        </w:rPr>
      </w:pPr>
      <w:r w:rsidRPr="0058183D">
        <w:rPr>
          <w:b w:val="0"/>
          <w:sz w:val="28"/>
          <w:szCs w:val="28"/>
        </w:rPr>
        <w:t>За время работы в СГЭУ Яхнеева И.В. зарекомендовала себя как высококвалифицированный преподаватель и специалист, успешно сочетающий педагогическую, научно-исследовательскую, методическую и практ</w:t>
      </w:r>
      <w:r>
        <w:rPr>
          <w:b w:val="0"/>
          <w:sz w:val="28"/>
          <w:szCs w:val="28"/>
        </w:rPr>
        <w:t xml:space="preserve">ическую работу, </w:t>
      </w:r>
      <w:r w:rsidR="00431509">
        <w:rPr>
          <w:b w:val="0"/>
          <w:sz w:val="28"/>
          <w:szCs w:val="28"/>
        </w:rPr>
        <w:t>обладая</w:t>
      </w:r>
      <w:r>
        <w:rPr>
          <w:b w:val="0"/>
          <w:sz w:val="28"/>
          <w:szCs w:val="28"/>
        </w:rPr>
        <w:t xml:space="preserve"> </w:t>
      </w:r>
      <w:r w:rsidRPr="0058183D">
        <w:rPr>
          <w:b w:val="0"/>
          <w:sz w:val="28"/>
          <w:szCs w:val="28"/>
        </w:rPr>
        <w:t>опыт</w:t>
      </w:r>
      <w:r w:rsidR="00431509">
        <w:rPr>
          <w:b w:val="0"/>
          <w:sz w:val="28"/>
          <w:szCs w:val="28"/>
        </w:rPr>
        <w:t>ом</w:t>
      </w:r>
      <w:r w:rsidRPr="0058183D">
        <w:rPr>
          <w:b w:val="0"/>
          <w:sz w:val="28"/>
          <w:szCs w:val="28"/>
        </w:rPr>
        <w:t xml:space="preserve"> управленческой работы в качестве руководителя службы маркетинга в коммерческих организациях.</w:t>
      </w:r>
      <w:r>
        <w:rPr>
          <w:b w:val="0"/>
          <w:sz w:val="28"/>
          <w:szCs w:val="28"/>
        </w:rPr>
        <w:t xml:space="preserve"> Пользуется уважением коллег и студентов. Н</w:t>
      </w:r>
      <w:r w:rsidRPr="0058183D">
        <w:rPr>
          <w:b w:val="0"/>
          <w:sz w:val="28"/>
          <w:szCs w:val="28"/>
        </w:rPr>
        <w:t xml:space="preserve">аграждена Почетной грамотой министерства образования и науки Самарской области за большой вклад в социально-экономическое развитие Самарской области № 76/н от 24 июня </w:t>
      </w:r>
      <w:smartTag w:uri="urn:schemas-microsoft-com:office:smarttags" w:element="metricconverter">
        <w:smartTagPr>
          <w:attr w:name="ProductID" w:val="2016 г"/>
        </w:smartTagPr>
        <w:r w:rsidRPr="0058183D">
          <w:rPr>
            <w:b w:val="0"/>
            <w:sz w:val="28"/>
            <w:szCs w:val="28"/>
          </w:rPr>
          <w:t>2016 г</w:t>
        </w:r>
      </w:smartTag>
      <w:r w:rsidRPr="0058183D">
        <w:rPr>
          <w:b w:val="0"/>
          <w:sz w:val="28"/>
          <w:szCs w:val="28"/>
        </w:rPr>
        <w:t>.</w:t>
      </w:r>
    </w:p>
    <w:p w:rsidR="004454D9" w:rsidRPr="0058183D" w:rsidRDefault="004454D9" w:rsidP="004454D9">
      <w:pPr>
        <w:pStyle w:val="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 w:val="0"/>
          <w:sz w:val="28"/>
          <w:szCs w:val="28"/>
        </w:rPr>
      </w:pP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9B6921">
        <w:rPr>
          <w:rFonts w:ascii="Times New Roman" w:hAnsi="Times New Roman" w:cs="Times New Roman"/>
          <w:sz w:val="28"/>
          <w:szCs w:val="28"/>
        </w:rPr>
        <w:t>маркетинга, логистики и рекламы</w:t>
      </w:r>
      <w:r w:rsidR="009B6921"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является выпускающей кафедрой</w:t>
      </w:r>
      <w:r w:rsidR="00FC0EC5">
        <w:rPr>
          <w:rFonts w:ascii="Times New Roman" w:hAnsi="Times New Roman" w:cs="Times New Roman"/>
          <w:sz w:val="28"/>
          <w:szCs w:val="28"/>
        </w:rPr>
        <w:t xml:space="preserve"> по следующим направлениям подготовки</w:t>
      </w:r>
      <w:r w:rsidRPr="000273F5">
        <w:rPr>
          <w:rFonts w:ascii="Times New Roman" w:hAnsi="Times New Roman" w:cs="Times New Roman"/>
          <w:sz w:val="28"/>
          <w:szCs w:val="28"/>
        </w:rPr>
        <w:t>: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- </w:t>
      </w:r>
      <w:r w:rsidR="001E6A09">
        <w:rPr>
          <w:rFonts w:ascii="Times New Roman" w:hAnsi="Times New Roman" w:cs="Times New Roman"/>
          <w:sz w:val="28"/>
          <w:szCs w:val="28"/>
        </w:rPr>
        <w:t>бакалавров 38.03.02</w:t>
      </w:r>
      <w:r w:rsidRPr="000273F5">
        <w:rPr>
          <w:rFonts w:ascii="Times New Roman" w:hAnsi="Times New Roman" w:cs="Times New Roman"/>
          <w:sz w:val="28"/>
          <w:szCs w:val="28"/>
        </w:rPr>
        <w:t xml:space="preserve"> - </w:t>
      </w:r>
      <w:r w:rsidR="001E6A09">
        <w:rPr>
          <w:rFonts w:ascii="Times New Roman" w:hAnsi="Times New Roman" w:cs="Times New Roman"/>
          <w:sz w:val="28"/>
          <w:szCs w:val="28"/>
        </w:rPr>
        <w:t>Менеджмент, программы</w:t>
      </w:r>
      <w:r w:rsidRPr="000273F5">
        <w:rPr>
          <w:rFonts w:ascii="Times New Roman" w:hAnsi="Times New Roman" w:cs="Times New Roman"/>
          <w:sz w:val="28"/>
          <w:szCs w:val="28"/>
        </w:rPr>
        <w:t xml:space="preserve"> «</w:t>
      </w:r>
      <w:r w:rsidR="001E6A09">
        <w:rPr>
          <w:rFonts w:ascii="Times New Roman" w:hAnsi="Times New Roman" w:cs="Times New Roman"/>
          <w:sz w:val="28"/>
          <w:szCs w:val="28"/>
        </w:rPr>
        <w:t>Маркетинг</w:t>
      </w:r>
      <w:r w:rsidRPr="000273F5">
        <w:rPr>
          <w:rFonts w:ascii="Times New Roman" w:hAnsi="Times New Roman" w:cs="Times New Roman"/>
          <w:sz w:val="28"/>
          <w:szCs w:val="28"/>
        </w:rPr>
        <w:t>»</w:t>
      </w:r>
      <w:r w:rsidR="001E6A09">
        <w:rPr>
          <w:rFonts w:ascii="Times New Roman" w:hAnsi="Times New Roman" w:cs="Times New Roman"/>
          <w:sz w:val="28"/>
          <w:szCs w:val="28"/>
        </w:rPr>
        <w:t>, «Логистика»</w:t>
      </w:r>
      <w:r w:rsidRPr="000273F5">
        <w:rPr>
          <w:rFonts w:ascii="Times New Roman" w:hAnsi="Times New Roman" w:cs="Times New Roman"/>
          <w:sz w:val="28"/>
          <w:szCs w:val="28"/>
        </w:rPr>
        <w:t>;</w:t>
      </w:r>
    </w:p>
    <w:p w:rsidR="00B657FD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- магистров 3</w:t>
      </w:r>
      <w:r w:rsidR="001E6A09">
        <w:rPr>
          <w:rFonts w:ascii="Times New Roman" w:hAnsi="Times New Roman" w:cs="Times New Roman"/>
          <w:sz w:val="28"/>
          <w:szCs w:val="28"/>
        </w:rPr>
        <w:t>8.04.02</w:t>
      </w:r>
      <w:r w:rsidRPr="000273F5">
        <w:rPr>
          <w:rFonts w:ascii="Times New Roman" w:hAnsi="Times New Roman" w:cs="Times New Roman"/>
          <w:sz w:val="28"/>
          <w:szCs w:val="28"/>
        </w:rPr>
        <w:t xml:space="preserve"> - </w:t>
      </w:r>
      <w:r w:rsidR="001E6A09">
        <w:rPr>
          <w:rFonts w:ascii="Times New Roman" w:hAnsi="Times New Roman" w:cs="Times New Roman"/>
          <w:sz w:val="28"/>
          <w:szCs w:val="28"/>
        </w:rPr>
        <w:t>Менеджмент</w:t>
      </w:r>
      <w:r w:rsidR="00B657FD">
        <w:rPr>
          <w:rFonts w:ascii="Times New Roman" w:hAnsi="Times New Roman" w:cs="Times New Roman"/>
          <w:sz w:val="28"/>
          <w:szCs w:val="28"/>
        </w:rPr>
        <w:t>, программы</w:t>
      </w:r>
      <w:r w:rsidRPr="000273F5">
        <w:rPr>
          <w:rFonts w:ascii="Times New Roman" w:hAnsi="Times New Roman" w:cs="Times New Roman"/>
          <w:sz w:val="28"/>
          <w:szCs w:val="28"/>
        </w:rPr>
        <w:t xml:space="preserve"> «</w:t>
      </w:r>
      <w:r w:rsidR="00B657FD">
        <w:rPr>
          <w:rFonts w:ascii="Times New Roman" w:hAnsi="Times New Roman" w:cs="Times New Roman"/>
          <w:sz w:val="28"/>
          <w:szCs w:val="28"/>
        </w:rPr>
        <w:t>Логистика и управление цепями поставок</w:t>
      </w:r>
      <w:r w:rsidRPr="000273F5">
        <w:rPr>
          <w:rFonts w:ascii="Times New Roman" w:hAnsi="Times New Roman" w:cs="Times New Roman"/>
          <w:sz w:val="28"/>
          <w:szCs w:val="28"/>
        </w:rPr>
        <w:t>»</w:t>
      </w:r>
      <w:r w:rsidR="00B657FD">
        <w:rPr>
          <w:rFonts w:ascii="Times New Roman" w:hAnsi="Times New Roman" w:cs="Times New Roman"/>
          <w:sz w:val="28"/>
          <w:szCs w:val="28"/>
        </w:rPr>
        <w:t>, «Стратегический маркетинг».</w:t>
      </w:r>
    </w:p>
    <w:p w:rsidR="00211F61" w:rsidRPr="004832CD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Кафедра входит в состав Института </w:t>
      </w:r>
      <w:r w:rsidR="00B657FD">
        <w:rPr>
          <w:rFonts w:ascii="Times New Roman" w:hAnsi="Times New Roman" w:cs="Times New Roman"/>
          <w:sz w:val="28"/>
          <w:szCs w:val="28"/>
        </w:rPr>
        <w:t>менеджмента</w:t>
      </w:r>
      <w:r w:rsidRPr="000273F5">
        <w:rPr>
          <w:rFonts w:ascii="Times New Roman" w:hAnsi="Times New Roman" w:cs="Times New Roman"/>
          <w:sz w:val="28"/>
          <w:szCs w:val="28"/>
        </w:rPr>
        <w:t xml:space="preserve"> и организует свою деятельность в соответствии с Уставом Самарского государственного экономического университета, на основании действующих нормативных документов, а также в соответствии с планами научной, научно-методической работы. Преподаватели строят свою работу на основе индивидуальных планов, которые </w:t>
      </w:r>
      <w:r w:rsidR="00B657FD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0273F5">
        <w:rPr>
          <w:rFonts w:ascii="Times New Roman" w:hAnsi="Times New Roman" w:cs="Times New Roman"/>
          <w:sz w:val="28"/>
          <w:szCs w:val="28"/>
        </w:rPr>
        <w:t xml:space="preserve">составляются </w:t>
      </w:r>
      <w:r w:rsidR="00B657FD">
        <w:rPr>
          <w:rFonts w:ascii="Times New Roman" w:hAnsi="Times New Roman" w:cs="Times New Roman"/>
          <w:sz w:val="28"/>
          <w:szCs w:val="28"/>
        </w:rPr>
        <w:t xml:space="preserve">и </w:t>
      </w:r>
      <w:r w:rsidRPr="000273F5">
        <w:rPr>
          <w:rFonts w:ascii="Times New Roman" w:hAnsi="Times New Roman" w:cs="Times New Roman"/>
          <w:sz w:val="28"/>
          <w:szCs w:val="28"/>
        </w:rPr>
        <w:t>выполняются</w:t>
      </w:r>
      <w:r w:rsidR="00B657FD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0273F5">
        <w:rPr>
          <w:rFonts w:ascii="Times New Roman" w:hAnsi="Times New Roman" w:cs="Times New Roman"/>
          <w:sz w:val="28"/>
          <w:szCs w:val="28"/>
        </w:rPr>
        <w:t>.</w:t>
      </w:r>
    </w:p>
    <w:p w:rsidR="004454D9" w:rsidRDefault="004454D9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F18" w:rsidRPr="000273F5" w:rsidRDefault="00E5076C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E3F18" w:rsidRPr="000273F5">
        <w:rPr>
          <w:rFonts w:ascii="Times New Roman" w:hAnsi="Times New Roman" w:cs="Times New Roman"/>
          <w:b/>
          <w:sz w:val="28"/>
          <w:szCs w:val="28"/>
        </w:rPr>
        <w:t>Научный потенциал и штат кафедры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Всего на кафедре работает 1</w:t>
      </w:r>
      <w:r w:rsidR="00AA4DF4">
        <w:rPr>
          <w:rFonts w:ascii="Times New Roman" w:hAnsi="Times New Roman" w:cs="Times New Roman"/>
          <w:sz w:val="28"/>
          <w:szCs w:val="28"/>
        </w:rPr>
        <w:t>6</w:t>
      </w:r>
      <w:r w:rsidRPr="000273F5">
        <w:rPr>
          <w:rFonts w:ascii="Times New Roman" w:hAnsi="Times New Roman" w:cs="Times New Roman"/>
          <w:sz w:val="28"/>
          <w:szCs w:val="28"/>
        </w:rPr>
        <w:t xml:space="preserve"> преподавателей, из кот</w:t>
      </w:r>
      <w:r w:rsidR="00B657FD">
        <w:rPr>
          <w:rFonts w:ascii="Times New Roman" w:hAnsi="Times New Roman" w:cs="Times New Roman"/>
          <w:sz w:val="28"/>
          <w:szCs w:val="28"/>
        </w:rPr>
        <w:t xml:space="preserve">орых штатных </w:t>
      </w:r>
      <w:r w:rsidR="00AA4DF4">
        <w:rPr>
          <w:rFonts w:ascii="Times New Roman" w:hAnsi="Times New Roman" w:cs="Times New Roman"/>
          <w:sz w:val="28"/>
          <w:szCs w:val="28"/>
        </w:rPr>
        <w:t>преподавателей – 14</w:t>
      </w:r>
      <w:r w:rsidRPr="000273F5">
        <w:rPr>
          <w:rFonts w:ascii="Times New Roman" w:hAnsi="Times New Roman" w:cs="Times New Roman"/>
          <w:sz w:val="28"/>
          <w:szCs w:val="28"/>
        </w:rPr>
        <w:t xml:space="preserve">, внешних совместителей – </w:t>
      </w:r>
      <w:r w:rsidR="00B657FD">
        <w:rPr>
          <w:rFonts w:ascii="Times New Roman" w:hAnsi="Times New Roman" w:cs="Times New Roman"/>
          <w:sz w:val="28"/>
          <w:szCs w:val="28"/>
        </w:rPr>
        <w:t xml:space="preserve">2, </w:t>
      </w:r>
      <w:r w:rsidR="00D213C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657FD">
        <w:rPr>
          <w:rFonts w:ascii="Times New Roman" w:hAnsi="Times New Roman" w:cs="Times New Roman"/>
          <w:sz w:val="28"/>
          <w:szCs w:val="28"/>
        </w:rPr>
        <w:t>5</w:t>
      </w:r>
      <w:r w:rsidRPr="000273F5">
        <w:rPr>
          <w:rFonts w:ascii="Times New Roman" w:hAnsi="Times New Roman" w:cs="Times New Roman"/>
          <w:sz w:val="28"/>
          <w:szCs w:val="28"/>
        </w:rPr>
        <w:t xml:space="preserve"> доктор</w:t>
      </w:r>
      <w:r w:rsidR="00B657FD">
        <w:rPr>
          <w:rFonts w:ascii="Times New Roman" w:hAnsi="Times New Roman" w:cs="Times New Roman"/>
          <w:sz w:val="28"/>
          <w:szCs w:val="28"/>
        </w:rPr>
        <w:t>ов экономических наук, 10</w:t>
      </w:r>
      <w:r w:rsidRPr="000273F5">
        <w:rPr>
          <w:rFonts w:ascii="Times New Roman" w:hAnsi="Times New Roman" w:cs="Times New Roman"/>
          <w:sz w:val="28"/>
          <w:szCs w:val="28"/>
        </w:rPr>
        <w:t xml:space="preserve"> кандидатов экономических наук.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Остепененность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научно-педагогических работников кафедры составляет </w:t>
      </w:r>
      <w:r w:rsidR="00B657FD">
        <w:rPr>
          <w:rFonts w:ascii="Times New Roman" w:hAnsi="Times New Roman" w:cs="Times New Roman"/>
          <w:sz w:val="28"/>
          <w:szCs w:val="28"/>
        </w:rPr>
        <w:t>100</w:t>
      </w:r>
      <w:r w:rsidR="00AA4DF4">
        <w:rPr>
          <w:rFonts w:ascii="Times New Roman" w:hAnsi="Times New Roman" w:cs="Times New Roman"/>
          <w:sz w:val="28"/>
          <w:szCs w:val="28"/>
        </w:rPr>
        <w:t>%</w:t>
      </w:r>
      <w:r w:rsidR="008F79B9">
        <w:rPr>
          <w:rFonts w:ascii="Times New Roman" w:hAnsi="Times New Roman" w:cs="Times New Roman"/>
          <w:sz w:val="28"/>
          <w:szCs w:val="28"/>
        </w:rPr>
        <w:t>, средний возраст – 48 лет</w:t>
      </w:r>
      <w:r w:rsidRPr="000273F5">
        <w:rPr>
          <w:rFonts w:ascii="Times New Roman" w:hAnsi="Times New Roman" w:cs="Times New Roman"/>
          <w:sz w:val="28"/>
          <w:szCs w:val="28"/>
        </w:rPr>
        <w:t>.</w:t>
      </w:r>
    </w:p>
    <w:p w:rsidR="0058183D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Кафедра принимает участие в организации </w:t>
      </w:r>
      <w:r w:rsidR="0058183D">
        <w:rPr>
          <w:rFonts w:ascii="Times New Roman" w:hAnsi="Times New Roman" w:cs="Times New Roman"/>
          <w:sz w:val="28"/>
          <w:szCs w:val="28"/>
        </w:rPr>
        <w:t>научных</w:t>
      </w:r>
      <w:r w:rsidRPr="000273F5">
        <w:rPr>
          <w:rFonts w:ascii="Times New Roman" w:hAnsi="Times New Roman" w:cs="Times New Roman"/>
          <w:sz w:val="28"/>
          <w:szCs w:val="28"/>
        </w:rPr>
        <w:t xml:space="preserve"> мероприятий, посвященных </w:t>
      </w:r>
      <w:r w:rsidR="00F60C6B">
        <w:rPr>
          <w:rFonts w:ascii="Times New Roman" w:hAnsi="Times New Roman" w:cs="Times New Roman"/>
          <w:sz w:val="28"/>
          <w:szCs w:val="28"/>
        </w:rPr>
        <w:t>исследованию</w:t>
      </w:r>
      <w:r w:rsidRPr="000273F5">
        <w:rPr>
          <w:rFonts w:ascii="Times New Roman" w:hAnsi="Times New Roman" w:cs="Times New Roman"/>
          <w:sz w:val="28"/>
          <w:szCs w:val="28"/>
        </w:rPr>
        <w:t xml:space="preserve"> актуальных экономических и управленческих проблем. Преподаватели кафедры </w:t>
      </w:r>
      <w:r w:rsidR="0058183D">
        <w:rPr>
          <w:rFonts w:ascii="Times New Roman" w:hAnsi="Times New Roman" w:cs="Times New Roman"/>
          <w:sz w:val="28"/>
          <w:szCs w:val="28"/>
        </w:rPr>
        <w:t>участвуют</w:t>
      </w:r>
      <w:r w:rsidRPr="000273F5">
        <w:rPr>
          <w:rFonts w:ascii="Times New Roman" w:hAnsi="Times New Roman" w:cs="Times New Roman"/>
          <w:sz w:val="28"/>
          <w:szCs w:val="28"/>
        </w:rPr>
        <w:t xml:space="preserve"> в научных, научно-практических семинарах, конференциях.</w:t>
      </w:r>
      <w:r w:rsidR="0058183D">
        <w:rPr>
          <w:rFonts w:ascii="Times New Roman" w:hAnsi="Times New Roman" w:cs="Times New Roman"/>
          <w:sz w:val="28"/>
          <w:szCs w:val="28"/>
        </w:rPr>
        <w:t xml:space="preserve"> К</w:t>
      </w:r>
      <w:r w:rsidR="0058183D" w:rsidRPr="000273F5">
        <w:rPr>
          <w:rFonts w:ascii="Times New Roman" w:hAnsi="Times New Roman" w:cs="Times New Roman"/>
          <w:bCs/>
          <w:sz w:val="28"/>
          <w:szCs w:val="28"/>
        </w:rPr>
        <w:t xml:space="preserve">афедра </w:t>
      </w:r>
      <w:r w:rsidR="0058183D">
        <w:rPr>
          <w:rFonts w:ascii="Times New Roman" w:hAnsi="Times New Roman" w:cs="Times New Roman"/>
          <w:bCs/>
          <w:sz w:val="28"/>
          <w:szCs w:val="28"/>
        </w:rPr>
        <w:t>является одним из организаторов</w:t>
      </w:r>
      <w:r w:rsidR="0058183D" w:rsidRPr="000273F5">
        <w:rPr>
          <w:rFonts w:ascii="Times New Roman" w:hAnsi="Times New Roman" w:cs="Times New Roman"/>
          <w:bCs/>
          <w:sz w:val="28"/>
          <w:szCs w:val="28"/>
        </w:rPr>
        <w:t xml:space="preserve"> Международной научно-практическ</w:t>
      </w:r>
      <w:r w:rsidR="0058183D">
        <w:rPr>
          <w:rFonts w:ascii="Times New Roman" w:hAnsi="Times New Roman" w:cs="Times New Roman"/>
          <w:bCs/>
          <w:sz w:val="28"/>
          <w:szCs w:val="28"/>
        </w:rPr>
        <w:t>ой</w:t>
      </w:r>
      <w:r w:rsidR="0058183D" w:rsidRPr="000273F5">
        <w:rPr>
          <w:rFonts w:ascii="Times New Roman" w:hAnsi="Times New Roman" w:cs="Times New Roman"/>
          <w:bCs/>
          <w:sz w:val="28"/>
          <w:szCs w:val="28"/>
        </w:rPr>
        <w:t xml:space="preserve"> конференции «Проблемы развития </w:t>
      </w:r>
      <w:r w:rsidR="0058183D" w:rsidRPr="000273F5">
        <w:rPr>
          <w:rFonts w:ascii="Times New Roman" w:hAnsi="Times New Roman" w:cs="Times New Roman"/>
          <w:bCs/>
          <w:sz w:val="28"/>
          <w:szCs w:val="28"/>
        </w:rPr>
        <w:lastRenderedPageBreak/>
        <w:t>предприятий: теория и практика». В рамках указанной конференции кафедрой открывается и проводится секция «Региональное развитие в условиях глобализации». Также НПР кафедры участвует в проведении ежегодной научной конференции СГЭУ для школьников «Первые шаги в науке».</w:t>
      </w:r>
      <w:r w:rsidR="005818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73F5" w:rsidRPr="004832CD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Таким образом, уровень квалификации и научного потенциала НПР соответствует стоящим перед кафедрой задачам.</w:t>
      </w:r>
    </w:p>
    <w:p w:rsidR="001E3F18" w:rsidRPr="000273F5" w:rsidRDefault="001E3F18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2. Организационная работа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B657FD">
        <w:rPr>
          <w:rFonts w:ascii="Times New Roman" w:hAnsi="Times New Roman" w:cs="Times New Roman"/>
          <w:sz w:val="28"/>
          <w:szCs w:val="28"/>
        </w:rPr>
        <w:t>маркетинга, логистики и рекламы</w:t>
      </w:r>
      <w:r w:rsidRPr="000273F5">
        <w:rPr>
          <w:rFonts w:ascii="Times New Roman" w:hAnsi="Times New Roman" w:cs="Times New Roman"/>
          <w:sz w:val="28"/>
          <w:szCs w:val="28"/>
        </w:rPr>
        <w:t xml:space="preserve"> организует свою работу в соответствии с Уставом Университета и действующими нормативными документами. Основой ее деятельности являются ФГОС, планы учебно-методической, научной, организационно-воспитательной работы. Все виды деятельности регламентируются установленными правилами и регламентирующими документами. Нормативная и организационно-распорядительная документация кафедры соответствует уставным требованиям и действующему законодательству.</w:t>
      </w:r>
    </w:p>
    <w:p w:rsidR="000273F5" w:rsidRPr="004832CD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Индивидуальные планы преподавателей составляются своевременно и в целом выполняются. </w:t>
      </w:r>
      <w:r w:rsidR="00F32BA2">
        <w:rPr>
          <w:rFonts w:ascii="Times New Roman" w:hAnsi="Times New Roman" w:cs="Times New Roman"/>
          <w:sz w:val="28"/>
          <w:szCs w:val="28"/>
        </w:rPr>
        <w:t>На з</w:t>
      </w:r>
      <w:r w:rsidRPr="000273F5">
        <w:rPr>
          <w:rFonts w:ascii="Times New Roman" w:hAnsi="Times New Roman" w:cs="Times New Roman"/>
          <w:sz w:val="28"/>
          <w:szCs w:val="28"/>
        </w:rPr>
        <w:t>аседания</w:t>
      </w:r>
      <w:r w:rsidR="00F32BA2">
        <w:rPr>
          <w:rFonts w:ascii="Times New Roman" w:hAnsi="Times New Roman" w:cs="Times New Roman"/>
          <w:sz w:val="28"/>
          <w:szCs w:val="28"/>
        </w:rPr>
        <w:t>х</w:t>
      </w:r>
      <w:r w:rsidRPr="000273F5">
        <w:rPr>
          <w:rFonts w:ascii="Times New Roman" w:hAnsi="Times New Roman" w:cs="Times New Roman"/>
          <w:sz w:val="28"/>
          <w:szCs w:val="28"/>
        </w:rPr>
        <w:t xml:space="preserve"> кафедры заслушиваются основные вопросы: отчеты о работе кафедры, обсуждение итогов защиты курсовых работ, отчетов по практике, итоги сдачи </w:t>
      </w:r>
      <w:r w:rsidR="00F60C6B">
        <w:rPr>
          <w:rFonts w:ascii="Times New Roman" w:hAnsi="Times New Roman" w:cs="Times New Roman"/>
          <w:sz w:val="28"/>
          <w:szCs w:val="28"/>
        </w:rPr>
        <w:t xml:space="preserve">зачетов и </w:t>
      </w:r>
      <w:r w:rsidRPr="000273F5">
        <w:rPr>
          <w:rFonts w:ascii="Times New Roman" w:hAnsi="Times New Roman" w:cs="Times New Roman"/>
          <w:sz w:val="28"/>
          <w:szCs w:val="28"/>
        </w:rPr>
        <w:t>экзаменов, итоговой аттестации, утверждение рекомендаций к изданию учебно-методических, научных работ, утверждение отчетов научно-исследовательских работ, профориентационная работа.</w:t>
      </w:r>
    </w:p>
    <w:p w:rsidR="001E3F18" w:rsidRPr="000273F5" w:rsidRDefault="001E3F18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3. Учебная и учебно-методическая работа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В настоящее время на кафедре </w:t>
      </w:r>
      <w:r w:rsidR="00B657FD">
        <w:rPr>
          <w:rFonts w:ascii="Times New Roman" w:hAnsi="Times New Roman" w:cs="Times New Roman"/>
          <w:sz w:val="28"/>
          <w:szCs w:val="28"/>
        </w:rPr>
        <w:t>маркетинга, логистики и рекламы</w:t>
      </w:r>
      <w:r w:rsidRPr="000273F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соответствии с требованиями Федеральных государственных образовательных стандартов установлен необходимый уровень качества учебно-методической обеспеченности образовательного процесса. Разработаны, утверждены, рецензированы и размещены в ЭИОС СГЭУ рабочие программы дисциплин, подготовлены тестовые задания, учебно-наглядные пособия. Материалы рабочих программ ежегодно обновляются. На кафедре создан банк заданий, используемых при реализации активных форм обучения: разработанные кейсы, сценарии деловых игр, практические задачи.</w:t>
      </w:r>
      <w:r w:rsidR="00AA4DF4">
        <w:rPr>
          <w:rFonts w:ascii="Times New Roman" w:hAnsi="Times New Roman" w:cs="Times New Roman"/>
          <w:sz w:val="28"/>
          <w:szCs w:val="28"/>
        </w:rPr>
        <w:t xml:space="preserve"> По инициативе преподавателей проводятся мастер-классы, гостевые лекции с представителями ведущих предприятий Самарской области.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На основе ФГОС разработаны учебные планы, методические указания по организации самостоятельной работы студентов, методические указания по написанию курсовых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работ, выпускных квалификационных работ (ВКР).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Все НПР кафедры проходят повышение квалификации, в том числе по программам, направленным на формирование профессиональных, связанных с использованием цифровых технологий в учебном процессе, а также с организацией работы с инвалидами и лицами с ОВЗ.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Кафедра проводит подготовку кадров высшей квалификации (аспирантура по </w:t>
      </w:r>
      <w:r w:rsidR="00F32BA2">
        <w:rPr>
          <w:rFonts w:ascii="Times New Roman" w:hAnsi="Times New Roman" w:cs="Times New Roman"/>
          <w:sz w:val="28"/>
          <w:szCs w:val="28"/>
        </w:rPr>
        <w:t>направлениям подготовки</w:t>
      </w:r>
      <w:r w:rsidRPr="000273F5">
        <w:rPr>
          <w:rFonts w:ascii="Times New Roman" w:hAnsi="Times New Roman" w:cs="Times New Roman"/>
          <w:sz w:val="28"/>
          <w:szCs w:val="28"/>
        </w:rPr>
        <w:t xml:space="preserve"> «Экономика и управление народным хозяйством:</w:t>
      </w:r>
      <w:r w:rsidR="00B657FD">
        <w:rPr>
          <w:rFonts w:ascii="Times New Roman" w:hAnsi="Times New Roman" w:cs="Times New Roman"/>
          <w:sz w:val="28"/>
          <w:szCs w:val="28"/>
        </w:rPr>
        <w:t xml:space="preserve"> маркетинг</w:t>
      </w:r>
      <w:r w:rsidRPr="000273F5">
        <w:rPr>
          <w:rFonts w:ascii="Times New Roman" w:hAnsi="Times New Roman" w:cs="Times New Roman"/>
          <w:sz w:val="28"/>
          <w:szCs w:val="28"/>
        </w:rPr>
        <w:t>»</w:t>
      </w:r>
      <w:r w:rsidR="00F32BA2">
        <w:rPr>
          <w:rFonts w:ascii="Times New Roman" w:hAnsi="Times New Roman" w:cs="Times New Roman"/>
          <w:sz w:val="28"/>
          <w:szCs w:val="28"/>
        </w:rPr>
        <w:t>,</w:t>
      </w:r>
      <w:r w:rsidR="00F32BA2" w:rsidRPr="00F32BA2">
        <w:rPr>
          <w:rFonts w:ascii="Times New Roman" w:hAnsi="Times New Roman" w:cs="Times New Roman"/>
          <w:sz w:val="28"/>
          <w:szCs w:val="28"/>
        </w:rPr>
        <w:t xml:space="preserve"> </w:t>
      </w:r>
      <w:r w:rsidR="00F32BA2" w:rsidRPr="000273F5">
        <w:rPr>
          <w:rFonts w:ascii="Times New Roman" w:hAnsi="Times New Roman" w:cs="Times New Roman"/>
          <w:sz w:val="28"/>
          <w:szCs w:val="28"/>
        </w:rPr>
        <w:t>«Экономика и управление народным хозяйством:</w:t>
      </w:r>
      <w:r w:rsidR="00F32BA2">
        <w:rPr>
          <w:rFonts w:ascii="Times New Roman" w:hAnsi="Times New Roman" w:cs="Times New Roman"/>
          <w:sz w:val="28"/>
          <w:szCs w:val="28"/>
        </w:rPr>
        <w:t xml:space="preserve"> логистика</w:t>
      </w:r>
      <w:r w:rsidR="00F32BA2" w:rsidRPr="000273F5">
        <w:rPr>
          <w:rFonts w:ascii="Times New Roman" w:hAnsi="Times New Roman" w:cs="Times New Roman"/>
          <w:sz w:val="28"/>
          <w:szCs w:val="28"/>
        </w:rPr>
        <w:t>»</w:t>
      </w:r>
      <w:r w:rsidRPr="000273F5">
        <w:rPr>
          <w:rFonts w:ascii="Times New Roman" w:hAnsi="Times New Roman" w:cs="Times New Roman"/>
          <w:sz w:val="28"/>
          <w:szCs w:val="28"/>
        </w:rPr>
        <w:t>).</w:t>
      </w:r>
    </w:p>
    <w:p w:rsidR="00A027E6" w:rsidRPr="004832CD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Студенты кафедры проходят различные виды практик в </w:t>
      </w:r>
      <w:r w:rsidR="00F60C6B">
        <w:rPr>
          <w:rFonts w:ascii="Times New Roman" w:hAnsi="Times New Roman" w:cs="Times New Roman"/>
          <w:sz w:val="28"/>
          <w:szCs w:val="28"/>
        </w:rPr>
        <w:t>организациях</w:t>
      </w:r>
      <w:r w:rsidRPr="000273F5">
        <w:rPr>
          <w:rFonts w:ascii="Times New Roman" w:hAnsi="Times New Roman" w:cs="Times New Roman"/>
          <w:sz w:val="28"/>
          <w:szCs w:val="28"/>
        </w:rPr>
        <w:t xml:space="preserve">, </w:t>
      </w:r>
      <w:r w:rsidR="00F60C6B">
        <w:rPr>
          <w:rFonts w:ascii="Times New Roman" w:hAnsi="Times New Roman" w:cs="Times New Roman"/>
          <w:sz w:val="28"/>
          <w:szCs w:val="28"/>
        </w:rPr>
        <w:t>действующих в Самарской области</w:t>
      </w:r>
      <w:r w:rsidRPr="000273F5">
        <w:rPr>
          <w:rFonts w:ascii="Times New Roman" w:hAnsi="Times New Roman" w:cs="Times New Roman"/>
          <w:sz w:val="28"/>
          <w:szCs w:val="28"/>
        </w:rPr>
        <w:t xml:space="preserve"> и за его пределами.</w:t>
      </w:r>
    </w:p>
    <w:p w:rsidR="001E3F18" w:rsidRPr="000273F5" w:rsidRDefault="00AA4DF4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E3F18" w:rsidRPr="000273F5">
        <w:rPr>
          <w:rFonts w:ascii="Times New Roman" w:hAnsi="Times New Roman" w:cs="Times New Roman"/>
          <w:b/>
          <w:sz w:val="28"/>
          <w:szCs w:val="28"/>
        </w:rPr>
        <w:t>.</w:t>
      </w:r>
      <w:r w:rsidR="001E3F18"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1E3F18" w:rsidRPr="000273F5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 студентов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Под руководством НПР кафедры студенты и магистранты принимают участие в конференциях различного уровня, занимают на них призовые места, готовят научные публикации. Сотрудники кафедры ежегодно проводят для </w:t>
      </w:r>
      <w:r w:rsidRPr="000273F5">
        <w:rPr>
          <w:rFonts w:ascii="Times New Roman" w:hAnsi="Times New Roman" w:cs="Times New Roman"/>
          <w:sz w:val="28"/>
          <w:szCs w:val="28"/>
        </w:rPr>
        <w:lastRenderedPageBreak/>
        <w:t xml:space="preserve">студентов заседания круглых столов по актуальным вопросам </w:t>
      </w:r>
      <w:r w:rsidR="00FC0EC5">
        <w:rPr>
          <w:rFonts w:ascii="Times New Roman" w:hAnsi="Times New Roman" w:cs="Times New Roman"/>
          <w:sz w:val="28"/>
          <w:szCs w:val="28"/>
        </w:rPr>
        <w:t>маркетинга и логистики</w:t>
      </w:r>
      <w:r w:rsidRPr="000273F5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FC0EC5">
        <w:rPr>
          <w:rFonts w:ascii="Times New Roman" w:hAnsi="Times New Roman" w:cs="Times New Roman"/>
          <w:sz w:val="28"/>
          <w:szCs w:val="28"/>
        </w:rPr>
        <w:t>специалистов-практиков</w:t>
      </w:r>
      <w:r w:rsidRPr="000273F5">
        <w:rPr>
          <w:rFonts w:ascii="Times New Roman" w:hAnsi="Times New Roman" w:cs="Times New Roman"/>
          <w:sz w:val="28"/>
          <w:szCs w:val="28"/>
        </w:rPr>
        <w:t>.</w:t>
      </w:r>
    </w:p>
    <w:p w:rsidR="000273F5" w:rsidRPr="000273F5" w:rsidRDefault="000273F5" w:rsidP="004454D9">
      <w:pPr>
        <w:pStyle w:val="rtejustify"/>
        <w:spacing w:before="0" w:beforeAutospacing="0" w:after="0" w:afterAutospacing="0" w:line="216" w:lineRule="auto"/>
        <w:ind w:firstLine="709"/>
        <w:jc w:val="both"/>
        <w:rPr>
          <w:sz w:val="28"/>
          <w:szCs w:val="28"/>
        </w:rPr>
      </w:pPr>
      <w:r w:rsidRPr="000273F5">
        <w:rPr>
          <w:sz w:val="28"/>
          <w:szCs w:val="28"/>
        </w:rPr>
        <w:t xml:space="preserve">Студенты под руководством преподавателей кафедры принимают активное участие в проведении научных исследований. Полученные результаты оформляются в виде тезисов докладов, публикаций в журналах ВАК, </w:t>
      </w:r>
      <w:r w:rsidRPr="000273F5">
        <w:rPr>
          <w:sz w:val="28"/>
          <w:szCs w:val="28"/>
          <w:lang w:val="en-US"/>
        </w:rPr>
        <w:t>Scopus</w:t>
      </w:r>
      <w:r w:rsidRPr="000273F5">
        <w:rPr>
          <w:sz w:val="28"/>
          <w:szCs w:val="28"/>
        </w:rPr>
        <w:t xml:space="preserve">, </w:t>
      </w:r>
      <w:r w:rsidRPr="000273F5">
        <w:rPr>
          <w:sz w:val="28"/>
          <w:szCs w:val="28"/>
          <w:lang w:val="en-US"/>
        </w:rPr>
        <w:t>Web</w:t>
      </w:r>
      <w:r w:rsidRPr="000273F5">
        <w:rPr>
          <w:sz w:val="28"/>
          <w:szCs w:val="28"/>
        </w:rPr>
        <w:t xml:space="preserve"> </w:t>
      </w:r>
      <w:r w:rsidRPr="000273F5">
        <w:rPr>
          <w:sz w:val="28"/>
          <w:szCs w:val="28"/>
          <w:lang w:val="en-US"/>
        </w:rPr>
        <w:t>of</w:t>
      </w:r>
      <w:r w:rsidRPr="000273F5">
        <w:rPr>
          <w:sz w:val="28"/>
          <w:szCs w:val="28"/>
        </w:rPr>
        <w:t xml:space="preserve"> </w:t>
      </w:r>
      <w:r w:rsidR="00D55E82">
        <w:rPr>
          <w:sz w:val="28"/>
          <w:szCs w:val="28"/>
          <w:lang w:val="en-US"/>
        </w:rPr>
        <w:t>Science</w:t>
      </w:r>
      <w:r w:rsidRPr="000273F5">
        <w:rPr>
          <w:sz w:val="28"/>
          <w:szCs w:val="28"/>
        </w:rPr>
        <w:t>, а также в сборниках всероссийских и международных конференций.</w:t>
      </w:r>
      <w:r w:rsidR="005678C9">
        <w:rPr>
          <w:sz w:val="28"/>
          <w:szCs w:val="28"/>
        </w:rPr>
        <w:t xml:space="preserve"> </w:t>
      </w:r>
      <w:r w:rsidRPr="000273F5">
        <w:rPr>
          <w:sz w:val="28"/>
          <w:szCs w:val="28"/>
        </w:rPr>
        <w:t>Студенты представляют кафедру на конкурсах, конференциях регионального, всероссийского и международного уровней.</w:t>
      </w:r>
      <w:r w:rsidR="00B74115" w:rsidRPr="00B74115">
        <w:rPr>
          <w:sz w:val="28"/>
          <w:szCs w:val="28"/>
        </w:rPr>
        <w:t xml:space="preserve"> </w:t>
      </w:r>
      <w:r w:rsidR="00B74115" w:rsidRPr="000273F5">
        <w:rPr>
          <w:sz w:val="28"/>
          <w:szCs w:val="28"/>
        </w:rPr>
        <w:t>Результаты</w:t>
      </w:r>
      <w:r w:rsidR="00B74115">
        <w:rPr>
          <w:sz w:val="28"/>
          <w:szCs w:val="28"/>
        </w:rPr>
        <w:t xml:space="preserve"> </w:t>
      </w:r>
      <w:r w:rsidR="00B74115" w:rsidRPr="000273F5">
        <w:rPr>
          <w:sz w:val="28"/>
          <w:szCs w:val="28"/>
        </w:rPr>
        <w:t>НИР</w:t>
      </w:r>
      <w:r w:rsidR="00B74115">
        <w:rPr>
          <w:sz w:val="28"/>
          <w:szCs w:val="28"/>
        </w:rPr>
        <w:t xml:space="preserve"> </w:t>
      </w:r>
      <w:r w:rsidR="00B74115" w:rsidRPr="000273F5">
        <w:rPr>
          <w:sz w:val="28"/>
          <w:szCs w:val="28"/>
        </w:rPr>
        <w:t>студентов</w:t>
      </w:r>
      <w:r w:rsidR="00B74115">
        <w:rPr>
          <w:sz w:val="28"/>
          <w:szCs w:val="28"/>
        </w:rPr>
        <w:t xml:space="preserve"> </w:t>
      </w:r>
      <w:r w:rsidR="00B74115" w:rsidRPr="000273F5">
        <w:rPr>
          <w:sz w:val="28"/>
          <w:szCs w:val="28"/>
        </w:rPr>
        <w:t>представлены</w:t>
      </w:r>
      <w:r w:rsidR="00B74115">
        <w:rPr>
          <w:sz w:val="28"/>
          <w:szCs w:val="28"/>
        </w:rPr>
        <w:t xml:space="preserve"> </w:t>
      </w:r>
      <w:r w:rsidR="00B74115" w:rsidRPr="000273F5">
        <w:rPr>
          <w:sz w:val="28"/>
          <w:szCs w:val="28"/>
        </w:rPr>
        <w:t>в</w:t>
      </w:r>
      <w:r w:rsidR="00B74115">
        <w:rPr>
          <w:sz w:val="28"/>
          <w:szCs w:val="28"/>
        </w:rPr>
        <w:t xml:space="preserve"> </w:t>
      </w:r>
      <w:r w:rsidR="00B74115" w:rsidRPr="000273F5">
        <w:rPr>
          <w:sz w:val="28"/>
          <w:szCs w:val="28"/>
        </w:rPr>
        <w:t>тезисах докладов,</w:t>
      </w:r>
      <w:r w:rsidR="00B74115">
        <w:rPr>
          <w:sz w:val="28"/>
          <w:szCs w:val="28"/>
        </w:rPr>
        <w:t xml:space="preserve"> </w:t>
      </w:r>
      <w:r w:rsidR="00B74115" w:rsidRPr="000273F5">
        <w:rPr>
          <w:sz w:val="28"/>
          <w:szCs w:val="28"/>
        </w:rPr>
        <w:t>статьях,</w:t>
      </w:r>
      <w:r w:rsidR="00B74115">
        <w:rPr>
          <w:sz w:val="28"/>
          <w:szCs w:val="28"/>
        </w:rPr>
        <w:t xml:space="preserve"> </w:t>
      </w:r>
      <w:r w:rsidR="00B74115" w:rsidRPr="000273F5">
        <w:rPr>
          <w:sz w:val="28"/>
          <w:szCs w:val="28"/>
        </w:rPr>
        <w:t>выступлениях</w:t>
      </w:r>
      <w:r w:rsidR="00B74115">
        <w:rPr>
          <w:sz w:val="28"/>
          <w:szCs w:val="28"/>
        </w:rPr>
        <w:t xml:space="preserve"> </w:t>
      </w:r>
      <w:r w:rsidR="00B74115" w:rsidRPr="000273F5">
        <w:rPr>
          <w:sz w:val="28"/>
          <w:szCs w:val="28"/>
        </w:rPr>
        <w:t>на</w:t>
      </w:r>
      <w:r w:rsidR="00B74115">
        <w:rPr>
          <w:sz w:val="28"/>
          <w:szCs w:val="28"/>
        </w:rPr>
        <w:t xml:space="preserve"> </w:t>
      </w:r>
      <w:proofErr w:type="spellStart"/>
      <w:r w:rsidR="00B74115" w:rsidRPr="000273F5">
        <w:rPr>
          <w:sz w:val="28"/>
          <w:szCs w:val="28"/>
        </w:rPr>
        <w:t>внутривузовских</w:t>
      </w:r>
      <w:proofErr w:type="spellEnd"/>
      <w:r w:rsidR="00B74115" w:rsidRPr="000273F5">
        <w:rPr>
          <w:sz w:val="28"/>
          <w:szCs w:val="28"/>
        </w:rPr>
        <w:t>, областных, международных конференциях, используются при выполнении выпускных квалификационных работ.</w:t>
      </w:r>
    </w:p>
    <w:p w:rsidR="000273F5" w:rsidRPr="000273F5" w:rsidRDefault="000273F5" w:rsidP="004454D9">
      <w:pPr>
        <w:pStyle w:val="rtejustify"/>
        <w:spacing w:before="0" w:beforeAutospacing="0" w:after="0" w:afterAutospacing="0"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273F5">
        <w:rPr>
          <w:sz w:val="28"/>
          <w:szCs w:val="28"/>
          <w:shd w:val="clear" w:color="auto" w:fill="FFFFFF"/>
        </w:rPr>
        <w:t>Кафедр</w:t>
      </w:r>
      <w:r w:rsidR="00B74115">
        <w:rPr>
          <w:sz w:val="28"/>
          <w:szCs w:val="28"/>
          <w:shd w:val="clear" w:color="auto" w:fill="FFFFFF"/>
        </w:rPr>
        <w:t xml:space="preserve">а участвует в проведении ежегодной научно-практической студенческой конференции, организует работу секции на областной </w:t>
      </w:r>
      <w:r w:rsidRPr="000273F5">
        <w:rPr>
          <w:sz w:val="28"/>
          <w:szCs w:val="28"/>
          <w:shd w:val="clear" w:color="auto" w:fill="FFFFFF"/>
        </w:rPr>
        <w:t xml:space="preserve">конференции. </w:t>
      </w:r>
    </w:p>
    <w:p w:rsidR="001E3F18" w:rsidRPr="000273F5" w:rsidRDefault="00AE7073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5076C" w:rsidRPr="000273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3F18" w:rsidRPr="000273F5">
        <w:rPr>
          <w:rFonts w:ascii="Times New Roman" w:hAnsi="Times New Roman" w:cs="Times New Roman"/>
          <w:b/>
          <w:sz w:val="28"/>
          <w:szCs w:val="28"/>
        </w:rPr>
        <w:t>Внеучебная работа</w:t>
      </w:r>
    </w:p>
    <w:p w:rsidR="000273F5" w:rsidRDefault="00514524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273F5" w:rsidRPr="000273F5">
        <w:rPr>
          <w:rFonts w:ascii="Times New Roman" w:hAnsi="Times New Roman" w:cs="Times New Roman"/>
          <w:sz w:val="28"/>
          <w:szCs w:val="28"/>
        </w:rPr>
        <w:t xml:space="preserve"> кафедре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="000273F5" w:rsidRPr="000273F5">
        <w:rPr>
          <w:rFonts w:ascii="Times New Roman" w:hAnsi="Times New Roman" w:cs="Times New Roman"/>
          <w:sz w:val="28"/>
          <w:szCs w:val="28"/>
        </w:rPr>
        <w:t xml:space="preserve"> профориентационная работа. Научно-педагогические работники кафедры принимали участие в выставках-форумах «Образование. Наука. Бизнес». Основными формами профориентационной работы являются встречи с выпускниками кафедры, проведение «круглых столов» для школьников, студентов; посещение учебных образовательных учреждений. </w:t>
      </w:r>
    </w:p>
    <w:p w:rsidR="00514524" w:rsidRPr="000273F5" w:rsidRDefault="00514524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7E6" w:rsidRDefault="003243C7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AE7073" w:rsidRPr="000273F5" w:rsidRDefault="00AE7073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3F5" w:rsidRPr="000273F5" w:rsidRDefault="0040113D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1. Избрать на должность заведующего кафедрой </w:t>
      </w:r>
      <w:r w:rsidR="00B657FD">
        <w:rPr>
          <w:rFonts w:ascii="Times New Roman" w:hAnsi="Times New Roman" w:cs="Times New Roman"/>
          <w:sz w:val="28"/>
          <w:szCs w:val="28"/>
        </w:rPr>
        <w:t>маркетинга, логистики и рекламы</w:t>
      </w:r>
      <w:r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B657FD">
        <w:rPr>
          <w:rFonts w:ascii="Times New Roman" w:hAnsi="Times New Roman" w:cs="Times New Roman"/>
          <w:sz w:val="28"/>
          <w:szCs w:val="28"/>
        </w:rPr>
        <w:t>доктора</w:t>
      </w:r>
      <w:r w:rsidR="00D9606C"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0273F5" w:rsidRPr="000273F5">
        <w:rPr>
          <w:rFonts w:ascii="Times New Roman" w:hAnsi="Times New Roman" w:cs="Times New Roman"/>
          <w:sz w:val="28"/>
          <w:szCs w:val="28"/>
        </w:rPr>
        <w:t>экономических</w:t>
      </w:r>
      <w:r w:rsidRPr="000273F5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D9606C" w:rsidRPr="000273F5">
        <w:rPr>
          <w:rFonts w:ascii="Times New Roman" w:hAnsi="Times New Roman" w:cs="Times New Roman"/>
          <w:sz w:val="28"/>
          <w:szCs w:val="28"/>
        </w:rPr>
        <w:t xml:space="preserve">доцента </w:t>
      </w:r>
      <w:proofErr w:type="spellStart"/>
      <w:r w:rsidR="00B657FD">
        <w:rPr>
          <w:rFonts w:ascii="Times New Roman" w:hAnsi="Times New Roman" w:cs="Times New Roman"/>
          <w:sz w:val="28"/>
          <w:szCs w:val="28"/>
        </w:rPr>
        <w:t>Яхнееву</w:t>
      </w:r>
      <w:proofErr w:type="spellEnd"/>
      <w:r w:rsidR="00B657FD">
        <w:rPr>
          <w:rFonts w:ascii="Times New Roman" w:hAnsi="Times New Roman" w:cs="Times New Roman"/>
          <w:sz w:val="28"/>
          <w:szCs w:val="28"/>
        </w:rPr>
        <w:t xml:space="preserve"> Ирину Валерьевну</w:t>
      </w:r>
      <w:r w:rsidR="004832CD">
        <w:rPr>
          <w:rFonts w:ascii="Times New Roman" w:hAnsi="Times New Roman" w:cs="Times New Roman"/>
          <w:sz w:val="28"/>
          <w:szCs w:val="28"/>
        </w:rPr>
        <w:t xml:space="preserve"> сроком на 5 лет.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2. Заведующему кафедрой </w:t>
      </w:r>
      <w:r w:rsidR="00B657FD">
        <w:rPr>
          <w:rFonts w:ascii="Times New Roman" w:hAnsi="Times New Roman" w:cs="Times New Roman"/>
          <w:sz w:val="28"/>
          <w:szCs w:val="28"/>
        </w:rPr>
        <w:t>маркетинга, логистики и рекламы</w:t>
      </w:r>
      <w:r w:rsidRPr="000273F5">
        <w:rPr>
          <w:rFonts w:ascii="Times New Roman" w:hAnsi="Times New Roman" w:cs="Times New Roman"/>
          <w:sz w:val="28"/>
          <w:szCs w:val="28"/>
        </w:rPr>
        <w:t xml:space="preserve"> активизировать работу по следующим направлениям:</w:t>
      </w:r>
    </w:p>
    <w:p w:rsidR="00AE7073" w:rsidRDefault="00AE7073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6C" w:rsidRPr="000273F5" w:rsidRDefault="0098528E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1.</w:t>
      </w:r>
      <w:r w:rsidR="00E5076C" w:rsidRPr="0002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Подготовить дорожную карту развития кафедры на 2021-2024 гг.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1.2. Обеспечить выполнение нормативов преподавателями кафедры в части публикационной активности, установленных университетом, в том числе в изданиях, рецензируемых ВАК и включенных в международные базы цитирования </w:t>
      </w:r>
      <w:proofErr w:type="spellStart"/>
      <w:r w:rsidRPr="00110121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1101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10121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110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10121">
        <w:rPr>
          <w:rFonts w:ascii="Times New Roman" w:hAnsi="Times New Roman" w:cs="Times New Roman"/>
          <w:sz w:val="28"/>
          <w:szCs w:val="28"/>
          <w:shd w:val="clear" w:color="auto" w:fill="FFFFFF"/>
        </w:rPr>
        <w:t>Science</w:t>
      </w:r>
      <w:proofErr w:type="spellEnd"/>
      <w:r w:rsidRPr="00110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101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Scopus</w:t>
      </w:r>
      <w:r w:rsidRPr="00110121">
        <w:rPr>
          <w:rFonts w:ascii="Times New Roman" w:hAnsi="Times New Roman" w:cs="Times New Roman"/>
          <w:sz w:val="28"/>
          <w:szCs w:val="28"/>
        </w:rPr>
        <w:t>.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Активизировать работу по подготовке </w:t>
      </w:r>
      <w:r w:rsidR="00C57726">
        <w:rPr>
          <w:rFonts w:ascii="Times New Roman" w:hAnsi="Times New Roman" w:cs="Times New Roman"/>
          <w:sz w:val="28"/>
          <w:szCs w:val="28"/>
        </w:rPr>
        <w:t>монографий, научных статей</w:t>
      </w:r>
      <w:r w:rsidR="00514524">
        <w:rPr>
          <w:rFonts w:ascii="Times New Roman" w:hAnsi="Times New Roman" w:cs="Times New Roman"/>
          <w:sz w:val="28"/>
          <w:szCs w:val="28"/>
        </w:rPr>
        <w:t>, в том числе</w:t>
      </w:r>
      <w:r w:rsidR="00C57726">
        <w:rPr>
          <w:rFonts w:ascii="Times New Roman" w:hAnsi="Times New Roman" w:cs="Times New Roman"/>
          <w:sz w:val="28"/>
          <w:szCs w:val="28"/>
        </w:rPr>
        <w:t xml:space="preserve"> совместно с преподавателями других вузов</w:t>
      </w:r>
      <w:r w:rsidRPr="000273F5">
        <w:rPr>
          <w:rFonts w:ascii="Times New Roman" w:hAnsi="Times New Roman" w:cs="Times New Roman"/>
          <w:sz w:val="28"/>
          <w:szCs w:val="28"/>
        </w:rPr>
        <w:t>.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1.4. Обеспечить активное участие </w:t>
      </w:r>
      <w:r w:rsidR="00B74115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0273F5">
        <w:rPr>
          <w:rFonts w:ascii="Times New Roman" w:hAnsi="Times New Roman" w:cs="Times New Roman"/>
          <w:sz w:val="28"/>
          <w:szCs w:val="28"/>
        </w:rPr>
        <w:t xml:space="preserve">в конкурсах грантов РНФ, РФФИ и других фондов (не менее </w:t>
      </w:r>
      <w:r w:rsidR="00C57726">
        <w:rPr>
          <w:rFonts w:ascii="Times New Roman" w:hAnsi="Times New Roman" w:cs="Times New Roman"/>
          <w:sz w:val="28"/>
          <w:szCs w:val="28"/>
        </w:rPr>
        <w:t>1 заяв</w:t>
      </w:r>
      <w:r w:rsidRPr="000273F5">
        <w:rPr>
          <w:rFonts w:ascii="Times New Roman" w:hAnsi="Times New Roman" w:cs="Times New Roman"/>
          <w:sz w:val="28"/>
          <w:szCs w:val="28"/>
        </w:rPr>
        <w:t>к</w:t>
      </w:r>
      <w:r w:rsidR="00C57726">
        <w:rPr>
          <w:rFonts w:ascii="Times New Roman" w:hAnsi="Times New Roman" w:cs="Times New Roman"/>
          <w:sz w:val="28"/>
          <w:szCs w:val="28"/>
        </w:rPr>
        <w:t>и</w:t>
      </w:r>
      <w:r w:rsidRPr="000273F5">
        <w:rPr>
          <w:rFonts w:ascii="Times New Roman" w:hAnsi="Times New Roman" w:cs="Times New Roman"/>
          <w:sz w:val="28"/>
          <w:szCs w:val="28"/>
        </w:rPr>
        <w:t xml:space="preserve"> в год), а также в международных конкурсах (не менее 1 заявки в год).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Ежегодно обеспечивать выполнение научных исследований по заказам внешних организаций в объемах не ниже установленного вузом норматива.</w:t>
      </w:r>
    </w:p>
    <w:p w:rsidR="00680299" w:rsidRDefault="000273F5" w:rsidP="004454D9">
      <w:pPr>
        <w:pStyle w:val="a3"/>
        <w:spacing w:after="0" w:line="21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1.6. Осуществлять подготовку научно-педагогических кадров.</w:t>
      </w:r>
    </w:p>
    <w:p w:rsidR="004454D9" w:rsidRDefault="004454D9" w:rsidP="004454D9">
      <w:pPr>
        <w:tabs>
          <w:tab w:val="left" w:pos="851"/>
          <w:tab w:val="left" w:pos="993"/>
        </w:tabs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DD" w:rsidRPr="000273F5" w:rsidRDefault="003753BB" w:rsidP="004454D9">
      <w:pPr>
        <w:tabs>
          <w:tab w:val="left" w:pos="851"/>
          <w:tab w:val="left" w:pos="993"/>
        </w:tabs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2.</w:t>
      </w:r>
      <w:r w:rsidR="00E5076C" w:rsidRPr="0002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b/>
          <w:sz w:val="28"/>
          <w:szCs w:val="28"/>
        </w:rPr>
        <w:t>Учебная и учебно-методическая деятельность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Обеспечить активное использование в учебно</w:t>
      </w:r>
      <w:r w:rsidR="00C57726">
        <w:rPr>
          <w:rFonts w:ascii="Times New Roman" w:hAnsi="Times New Roman" w:cs="Times New Roman"/>
          <w:sz w:val="28"/>
          <w:szCs w:val="28"/>
        </w:rPr>
        <w:t>м процессе цифровых технологий</w:t>
      </w:r>
      <w:r w:rsidRPr="00027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Разработать электронные образовательные курсы по дисциплинам кафедры. 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4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273F5">
        <w:rPr>
          <w:rFonts w:ascii="Times New Roman" w:hAnsi="Times New Roman" w:cs="Times New Roman"/>
          <w:sz w:val="28"/>
          <w:szCs w:val="28"/>
        </w:rPr>
        <w:t xml:space="preserve">Обеспечить своевременное внесение изменений в учебно-методическую документацию и в содержание учебного процесса по образовательным программам кафедры в соответствии с требованиями ФГОС ВО. </w:t>
      </w:r>
    </w:p>
    <w:p w:rsidR="000273F5" w:rsidRP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 2.</w:t>
      </w:r>
      <w:r w:rsidR="00C57726">
        <w:rPr>
          <w:rFonts w:ascii="Times New Roman" w:hAnsi="Times New Roman" w:cs="Times New Roman"/>
          <w:sz w:val="28"/>
          <w:szCs w:val="28"/>
        </w:rPr>
        <w:t>4</w:t>
      </w:r>
      <w:r w:rsidRPr="000273F5">
        <w:rPr>
          <w:rFonts w:ascii="Times New Roman" w:hAnsi="Times New Roman" w:cs="Times New Roman"/>
          <w:sz w:val="28"/>
          <w:szCs w:val="28"/>
        </w:rPr>
        <w:t xml:space="preserve">. </w:t>
      </w:r>
      <w:r w:rsidR="004454D9">
        <w:rPr>
          <w:rFonts w:ascii="Times New Roman" w:hAnsi="Times New Roman" w:cs="Times New Roman"/>
          <w:sz w:val="28"/>
          <w:szCs w:val="28"/>
        </w:rPr>
        <w:t xml:space="preserve"> </w:t>
      </w:r>
      <w:r w:rsidR="00AF3BBD">
        <w:rPr>
          <w:rFonts w:ascii="Times New Roman" w:hAnsi="Times New Roman" w:cs="Times New Roman"/>
          <w:sz w:val="28"/>
          <w:szCs w:val="28"/>
        </w:rPr>
        <w:t>Активизировать</w:t>
      </w:r>
      <w:r w:rsidRPr="000273F5">
        <w:rPr>
          <w:rFonts w:ascii="Times New Roman" w:hAnsi="Times New Roman" w:cs="Times New Roman"/>
          <w:sz w:val="28"/>
          <w:szCs w:val="28"/>
        </w:rPr>
        <w:t xml:space="preserve"> работу по привлечению к образовательному процессу специалистов-практиков</w:t>
      </w:r>
      <w:r w:rsidR="0027184A">
        <w:rPr>
          <w:rFonts w:ascii="Times New Roman" w:hAnsi="Times New Roman" w:cs="Times New Roman"/>
          <w:sz w:val="28"/>
          <w:szCs w:val="28"/>
        </w:rPr>
        <w:t xml:space="preserve"> и использованию практико-ориентированных методик обучения</w:t>
      </w:r>
      <w:r w:rsidRPr="00027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3F5" w:rsidRPr="000273F5" w:rsidRDefault="00C57726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="000273F5" w:rsidRPr="000273F5">
        <w:rPr>
          <w:rFonts w:ascii="Times New Roman" w:hAnsi="Times New Roman" w:cs="Times New Roman"/>
          <w:sz w:val="28"/>
          <w:szCs w:val="28"/>
        </w:rPr>
        <w:t xml:space="preserve">. Обеспечить выполнение выпускных квалификационных работ по заказам организаций. </w:t>
      </w:r>
    </w:p>
    <w:p w:rsidR="00BB245C" w:rsidRDefault="00C57726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273F5" w:rsidRPr="000273F5">
        <w:rPr>
          <w:rFonts w:ascii="Times New Roman" w:hAnsi="Times New Roman" w:cs="Times New Roman"/>
          <w:sz w:val="28"/>
          <w:szCs w:val="28"/>
        </w:rPr>
        <w:t xml:space="preserve">. </w:t>
      </w:r>
      <w:r w:rsidR="004454D9">
        <w:rPr>
          <w:rFonts w:ascii="Times New Roman" w:hAnsi="Times New Roman" w:cs="Times New Roman"/>
          <w:sz w:val="28"/>
          <w:szCs w:val="28"/>
        </w:rPr>
        <w:t xml:space="preserve"> </w:t>
      </w:r>
      <w:r w:rsidR="000273F5" w:rsidRPr="000273F5">
        <w:rPr>
          <w:rFonts w:ascii="Times New Roman" w:hAnsi="Times New Roman" w:cs="Times New Roman"/>
          <w:sz w:val="28"/>
          <w:szCs w:val="28"/>
        </w:rPr>
        <w:t>Активизировать профориентационную работу среди учащихся школ, учреждений СПО, выпускников предыдущих лет обучения в целях продвижения образовательных программ бакалавриата и магистратуры кафедры.</w:t>
      </w:r>
    </w:p>
    <w:p w:rsidR="004454D9" w:rsidRDefault="004454D9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38A" w:rsidRPr="000273F5" w:rsidRDefault="003753BB" w:rsidP="004454D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3.</w:t>
      </w:r>
      <w:r w:rsidR="00E5076C" w:rsidRPr="0002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b/>
          <w:sz w:val="28"/>
          <w:szCs w:val="28"/>
        </w:rPr>
        <w:t>Организационная и воспитательная деятельность</w:t>
      </w:r>
    </w:p>
    <w:p w:rsidR="000273F5" w:rsidRDefault="000273F5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4454D9">
        <w:rPr>
          <w:rFonts w:ascii="Times New Roman" w:hAnsi="Times New Roman" w:cs="Times New Roman"/>
          <w:sz w:val="28"/>
          <w:szCs w:val="28"/>
        </w:rPr>
        <w:t xml:space="preserve">  </w:t>
      </w:r>
      <w:r w:rsidR="00AF3BBD">
        <w:rPr>
          <w:rFonts w:ascii="Times New Roman" w:hAnsi="Times New Roman" w:cs="Times New Roman"/>
          <w:sz w:val="28"/>
          <w:szCs w:val="28"/>
        </w:rPr>
        <w:t>Инициировать</w:t>
      </w:r>
      <w:r w:rsidRPr="000273F5">
        <w:rPr>
          <w:rFonts w:ascii="Times New Roman" w:hAnsi="Times New Roman" w:cs="Times New Roman"/>
          <w:sz w:val="28"/>
          <w:szCs w:val="28"/>
        </w:rPr>
        <w:t xml:space="preserve"> профориентационную работу в школах, учреждениях СПО и других организациях в соответствии с планом профориентационной работы кафедры, обеспечить активное участие школьников в кафедральной секции в рамках конференции «Первые шаги в науку». </w:t>
      </w:r>
    </w:p>
    <w:p w:rsidR="00AF3BBD" w:rsidRPr="000273F5" w:rsidRDefault="00AF3BBD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45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продвижение образовательных программ с использованием цифровых каналов.</w:t>
      </w:r>
    </w:p>
    <w:p w:rsidR="000273F5" w:rsidRDefault="00AF3BBD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273F5" w:rsidRPr="000273F5">
        <w:rPr>
          <w:rFonts w:ascii="Times New Roman" w:hAnsi="Times New Roman" w:cs="Times New Roman"/>
          <w:sz w:val="28"/>
          <w:szCs w:val="28"/>
        </w:rPr>
        <w:t>.</w:t>
      </w:r>
      <w:r w:rsid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4454D9">
        <w:rPr>
          <w:rFonts w:ascii="Times New Roman" w:hAnsi="Times New Roman" w:cs="Times New Roman"/>
          <w:sz w:val="28"/>
          <w:szCs w:val="28"/>
        </w:rPr>
        <w:t xml:space="preserve"> </w:t>
      </w:r>
      <w:r w:rsidR="000273F5" w:rsidRPr="000273F5">
        <w:rPr>
          <w:rFonts w:ascii="Times New Roman" w:hAnsi="Times New Roman" w:cs="Times New Roman"/>
          <w:sz w:val="28"/>
          <w:szCs w:val="28"/>
        </w:rPr>
        <w:t xml:space="preserve">Демонстрировать профессиональные и общественные достижения кафедры средствами пресс-центра СГЭУ. </w:t>
      </w:r>
    </w:p>
    <w:p w:rsidR="000273F5" w:rsidRPr="000273F5" w:rsidRDefault="0027184A" w:rsidP="004454D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454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Проводить внеучебные мероприятия для абитуриентов и студентов</w:t>
      </w:r>
      <w:r w:rsidR="000273F5" w:rsidRPr="00027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FA1" w:rsidRPr="000273F5" w:rsidRDefault="00425FA1" w:rsidP="004454D9">
      <w:pPr>
        <w:tabs>
          <w:tab w:val="left" w:pos="851"/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3BB" w:rsidRPr="000273F5" w:rsidRDefault="009711B5" w:rsidP="004454D9">
      <w:pPr>
        <w:tabs>
          <w:tab w:val="left" w:pos="851"/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753BB" w:rsidRPr="000273F5">
        <w:rPr>
          <w:rFonts w:ascii="Times New Roman" w:hAnsi="Times New Roman" w:cs="Times New Roman"/>
          <w:sz w:val="28"/>
          <w:szCs w:val="28"/>
        </w:rPr>
        <w:t xml:space="preserve">за выполнением </w:t>
      </w:r>
      <w:r w:rsidR="00450055" w:rsidRPr="000273F5">
        <w:rPr>
          <w:rFonts w:ascii="Times New Roman" w:hAnsi="Times New Roman" w:cs="Times New Roman"/>
          <w:sz w:val="28"/>
          <w:szCs w:val="28"/>
        </w:rPr>
        <w:t>решения возложить на проректора по учебной и</w:t>
      </w:r>
      <w:r w:rsidR="00EE1A6C" w:rsidRPr="000273F5">
        <w:rPr>
          <w:rFonts w:ascii="Times New Roman" w:hAnsi="Times New Roman" w:cs="Times New Roman"/>
          <w:sz w:val="28"/>
          <w:szCs w:val="28"/>
        </w:rPr>
        <w:t xml:space="preserve"> воспитательной работе Пискунова</w:t>
      </w:r>
      <w:r w:rsidR="00450055" w:rsidRPr="000273F5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50055" w:rsidRPr="000273F5" w:rsidRDefault="0045005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4D9" w:rsidRDefault="004454D9" w:rsidP="0048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4D9" w:rsidRDefault="004454D9" w:rsidP="0048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3BB" w:rsidRPr="000273F5" w:rsidRDefault="003753BB" w:rsidP="0048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 w:rsidR="000273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11F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02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1F61"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С.И.</w:t>
      </w:r>
      <w:r w:rsidR="009711B5"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Ашмарина</w:t>
      </w:r>
    </w:p>
    <w:p w:rsidR="009212DD" w:rsidRPr="000273F5" w:rsidRDefault="009212DD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4D9" w:rsidRDefault="004454D9" w:rsidP="0048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4D9" w:rsidRDefault="004454D9" w:rsidP="0048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3BB" w:rsidRPr="000273F5" w:rsidRDefault="003753BB" w:rsidP="0048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 w:rsidR="000273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1F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6802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54D9"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3753BB" w:rsidRPr="000273F5" w:rsidSect="00AE7073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ED8" w:rsidRDefault="00685ED8" w:rsidP="001B30ED">
      <w:pPr>
        <w:spacing w:after="0" w:line="240" w:lineRule="auto"/>
      </w:pPr>
      <w:r>
        <w:separator/>
      </w:r>
    </w:p>
  </w:endnote>
  <w:endnote w:type="continuationSeparator" w:id="0">
    <w:p w:rsidR="00685ED8" w:rsidRDefault="00685ED8" w:rsidP="001B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3BB" w:rsidRPr="001F1B5B" w:rsidRDefault="003753BB">
    <w:pPr>
      <w:pStyle w:val="a6"/>
      <w:jc w:val="center"/>
      <w:rPr>
        <w:color w:val="000000" w:themeColor="text1"/>
      </w:rPr>
    </w:pPr>
  </w:p>
  <w:p w:rsidR="003753BB" w:rsidRDefault="003753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ED8" w:rsidRDefault="00685ED8" w:rsidP="001B30ED">
      <w:pPr>
        <w:spacing w:after="0" w:line="240" w:lineRule="auto"/>
      </w:pPr>
      <w:r>
        <w:separator/>
      </w:r>
    </w:p>
  </w:footnote>
  <w:footnote w:type="continuationSeparator" w:id="0">
    <w:p w:rsidR="00685ED8" w:rsidRDefault="00685ED8" w:rsidP="001B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0428"/>
      <w:docPartObj>
        <w:docPartGallery w:val="Page Numbers (Top of Page)"/>
        <w:docPartUnique/>
      </w:docPartObj>
    </w:sdtPr>
    <w:sdtEndPr/>
    <w:sdtContent>
      <w:p w:rsidR="00BB245C" w:rsidRDefault="00B022A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45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245C" w:rsidRDefault="00BB24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16B"/>
    <w:multiLevelType w:val="hybridMultilevel"/>
    <w:tmpl w:val="9CA4E3CA"/>
    <w:lvl w:ilvl="0" w:tplc="E4620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34E10"/>
    <w:multiLevelType w:val="hybridMultilevel"/>
    <w:tmpl w:val="DD86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4BE9"/>
    <w:multiLevelType w:val="hybridMultilevel"/>
    <w:tmpl w:val="E89416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4A9"/>
    <w:multiLevelType w:val="hybridMultilevel"/>
    <w:tmpl w:val="CC567B08"/>
    <w:lvl w:ilvl="0" w:tplc="A2E22F4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054144"/>
    <w:multiLevelType w:val="hybridMultilevel"/>
    <w:tmpl w:val="09960DF0"/>
    <w:lvl w:ilvl="0" w:tplc="C0A63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5558"/>
    <w:multiLevelType w:val="hybridMultilevel"/>
    <w:tmpl w:val="5464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2AB0"/>
    <w:multiLevelType w:val="hybridMultilevel"/>
    <w:tmpl w:val="5DA8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0674B"/>
    <w:multiLevelType w:val="hybridMultilevel"/>
    <w:tmpl w:val="D9D41CBE"/>
    <w:lvl w:ilvl="0" w:tplc="F3D037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0123"/>
    <w:multiLevelType w:val="hybridMultilevel"/>
    <w:tmpl w:val="AE58166A"/>
    <w:lvl w:ilvl="0" w:tplc="C0A63D1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D57633A"/>
    <w:multiLevelType w:val="hybridMultilevel"/>
    <w:tmpl w:val="15FA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26880"/>
    <w:multiLevelType w:val="hybridMultilevel"/>
    <w:tmpl w:val="5688FB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E4E1D"/>
    <w:multiLevelType w:val="hybridMultilevel"/>
    <w:tmpl w:val="49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BC"/>
    <w:rsid w:val="00017635"/>
    <w:rsid w:val="000273F5"/>
    <w:rsid w:val="00060B8B"/>
    <w:rsid w:val="000A27A6"/>
    <w:rsid w:val="000B7C7C"/>
    <w:rsid w:val="000C1657"/>
    <w:rsid w:val="000F1A8D"/>
    <w:rsid w:val="00110121"/>
    <w:rsid w:val="00154DB5"/>
    <w:rsid w:val="0016293C"/>
    <w:rsid w:val="001774BB"/>
    <w:rsid w:val="0019297A"/>
    <w:rsid w:val="001B30ED"/>
    <w:rsid w:val="001C6A4E"/>
    <w:rsid w:val="001D53E9"/>
    <w:rsid w:val="001D6FED"/>
    <w:rsid w:val="001E3F18"/>
    <w:rsid w:val="001E6A09"/>
    <w:rsid w:val="001F1B5B"/>
    <w:rsid w:val="00204944"/>
    <w:rsid w:val="00211F61"/>
    <w:rsid w:val="002318E0"/>
    <w:rsid w:val="0026358D"/>
    <w:rsid w:val="002653F9"/>
    <w:rsid w:val="00267514"/>
    <w:rsid w:val="0027184A"/>
    <w:rsid w:val="00291081"/>
    <w:rsid w:val="002C66C0"/>
    <w:rsid w:val="002D6570"/>
    <w:rsid w:val="003014E9"/>
    <w:rsid w:val="00316717"/>
    <w:rsid w:val="0032318A"/>
    <w:rsid w:val="003243C7"/>
    <w:rsid w:val="00324670"/>
    <w:rsid w:val="00353F7B"/>
    <w:rsid w:val="00362A0B"/>
    <w:rsid w:val="0037156F"/>
    <w:rsid w:val="003753BB"/>
    <w:rsid w:val="0037708B"/>
    <w:rsid w:val="003A49C8"/>
    <w:rsid w:val="003B56A7"/>
    <w:rsid w:val="003E5E3D"/>
    <w:rsid w:val="003F64EE"/>
    <w:rsid w:val="003F767C"/>
    <w:rsid w:val="0040113D"/>
    <w:rsid w:val="00402344"/>
    <w:rsid w:val="00421F9A"/>
    <w:rsid w:val="00425FA1"/>
    <w:rsid w:val="00431509"/>
    <w:rsid w:val="00431B59"/>
    <w:rsid w:val="0044010D"/>
    <w:rsid w:val="00440196"/>
    <w:rsid w:val="004454D9"/>
    <w:rsid w:val="00446F27"/>
    <w:rsid w:val="00450055"/>
    <w:rsid w:val="004832CD"/>
    <w:rsid w:val="00492D27"/>
    <w:rsid w:val="004A34B0"/>
    <w:rsid w:val="004A54EC"/>
    <w:rsid w:val="004E014D"/>
    <w:rsid w:val="004F361A"/>
    <w:rsid w:val="004F56EF"/>
    <w:rsid w:val="00514524"/>
    <w:rsid w:val="005432F0"/>
    <w:rsid w:val="00543F8F"/>
    <w:rsid w:val="00554D2E"/>
    <w:rsid w:val="005678C9"/>
    <w:rsid w:val="00567C83"/>
    <w:rsid w:val="0058183D"/>
    <w:rsid w:val="005B3688"/>
    <w:rsid w:val="005B45FF"/>
    <w:rsid w:val="005C0639"/>
    <w:rsid w:val="005C202D"/>
    <w:rsid w:val="00605CEA"/>
    <w:rsid w:val="00680299"/>
    <w:rsid w:val="00684AF0"/>
    <w:rsid w:val="00685ED8"/>
    <w:rsid w:val="00694E47"/>
    <w:rsid w:val="006A1D16"/>
    <w:rsid w:val="006B0531"/>
    <w:rsid w:val="006E1105"/>
    <w:rsid w:val="006F0063"/>
    <w:rsid w:val="006F16BE"/>
    <w:rsid w:val="0072674E"/>
    <w:rsid w:val="007416BC"/>
    <w:rsid w:val="00741AF7"/>
    <w:rsid w:val="007460A4"/>
    <w:rsid w:val="00764564"/>
    <w:rsid w:val="007E0DE9"/>
    <w:rsid w:val="007F656F"/>
    <w:rsid w:val="008216A9"/>
    <w:rsid w:val="008432F0"/>
    <w:rsid w:val="0085001D"/>
    <w:rsid w:val="00851CA2"/>
    <w:rsid w:val="00885F4F"/>
    <w:rsid w:val="00892085"/>
    <w:rsid w:val="008A68BE"/>
    <w:rsid w:val="008D27F8"/>
    <w:rsid w:val="008F79B9"/>
    <w:rsid w:val="00906979"/>
    <w:rsid w:val="009212DD"/>
    <w:rsid w:val="00925B58"/>
    <w:rsid w:val="00951E48"/>
    <w:rsid w:val="009701D3"/>
    <w:rsid w:val="009711B5"/>
    <w:rsid w:val="009757C5"/>
    <w:rsid w:val="0098167D"/>
    <w:rsid w:val="009841AC"/>
    <w:rsid w:val="0098528E"/>
    <w:rsid w:val="0098668C"/>
    <w:rsid w:val="009B4A43"/>
    <w:rsid w:val="009B6921"/>
    <w:rsid w:val="00A01636"/>
    <w:rsid w:val="00A027E6"/>
    <w:rsid w:val="00A03901"/>
    <w:rsid w:val="00A041E8"/>
    <w:rsid w:val="00A1575A"/>
    <w:rsid w:val="00A60F1B"/>
    <w:rsid w:val="00A74562"/>
    <w:rsid w:val="00A87D1A"/>
    <w:rsid w:val="00A92A38"/>
    <w:rsid w:val="00AA3A1C"/>
    <w:rsid w:val="00AA4DF4"/>
    <w:rsid w:val="00AB4109"/>
    <w:rsid w:val="00AE7073"/>
    <w:rsid w:val="00AF3BBD"/>
    <w:rsid w:val="00AF533B"/>
    <w:rsid w:val="00B022A6"/>
    <w:rsid w:val="00B26F12"/>
    <w:rsid w:val="00B61CB7"/>
    <w:rsid w:val="00B657FD"/>
    <w:rsid w:val="00B74115"/>
    <w:rsid w:val="00B82EDD"/>
    <w:rsid w:val="00B97BF7"/>
    <w:rsid w:val="00BB245C"/>
    <w:rsid w:val="00BC60E4"/>
    <w:rsid w:val="00BD0176"/>
    <w:rsid w:val="00BE607C"/>
    <w:rsid w:val="00BF3372"/>
    <w:rsid w:val="00C0726A"/>
    <w:rsid w:val="00C243A0"/>
    <w:rsid w:val="00C57726"/>
    <w:rsid w:val="00C96E14"/>
    <w:rsid w:val="00CE5740"/>
    <w:rsid w:val="00D029C1"/>
    <w:rsid w:val="00D213C7"/>
    <w:rsid w:val="00D21474"/>
    <w:rsid w:val="00D44D5C"/>
    <w:rsid w:val="00D45E24"/>
    <w:rsid w:val="00D55E82"/>
    <w:rsid w:val="00D660B6"/>
    <w:rsid w:val="00D83023"/>
    <w:rsid w:val="00D9606C"/>
    <w:rsid w:val="00DC790F"/>
    <w:rsid w:val="00E05792"/>
    <w:rsid w:val="00E11B69"/>
    <w:rsid w:val="00E32A1C"/>
    <w:rsid w:val="00E449C5"/>
    <w:rsid w:val="00E5076C"/>
    <w:rsid w:val="00E66D8A"/>
    <w:rsid w:val="00E80292"/>
    <w:rsid w:val="00E9462C"/>
    <w:rsid w:val="00EA6F55"/>
    <w:rsid w:val="00EE1A6C"/>
    <w:rsid w:val="00F07BCF"/>
    <w:rsid w:val="00F10E59"/>
    <w:rsid w:val="00F150F6"/>
    <w:rsid w:val="00F16FE7"/>
    <w:rsid w:val="00F227CF"/>
    <w:rsid w:val="00F2488F"/>
    <w:rsid w:val="00F32BA2"/>
    <w:rsid w:val="00F40FDD"/>
    <w:rsid w:val="00F544D9"/>
    <w:rsid w:val="00F60C6B"/>
    <w:rsid w:val="00F836DB"/>
    <w:rsid w:val="00F85D41"/>
    <w:rsid w:val="00FB238A"/>
    <w:rsid w:val="00FB3E53"/>
    <w:rsid w:val="00FC0EC5"/>
    <w:rsid w:val="00FE18EA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BDF151"/>
  <w15:docId w15:val="{0D403C4C-D94C-4E05-824E-11E4DC01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E47"/>
  </w:style>
  <w:style w:type="paragraph" w:styleId="3">
    <w:name w:val="heading 3"/>
    <w:basedOn w:val="a"/>
    <w:link w:val="30"/>
    <w:uiPriority w:val="9"/>
    <w:qFormat/>
    <w:rsid w:val="00231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5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0ED"/>
  </w:style>
  <w:style w:type="paragraph" w:styleId="a6">
    <w:name w:val="footer"/>
    <w:basedOn w:val="a"/>
    <w:link w:val="a7"/>
    <w:uiPriority w:val="99"/>
    <w:unhideWhenUsed/>
    <w:rsid w:val="001B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0ED"/>
  </w:style>
  <w:style w:type="character" w:styleId="a8">
    <w:name w:val="Strong"/>
    <w:basedOn w:val="a0"/>
    <w:uiPriority w:val="22"/>
    <w:qFormat/>
    <w:rsid w:val="001E3F18"/>
    <w:rPr>
      <w:b/>
      <w:bCs/>
    </w:rPr>
  </w:style>
  <w:style w:type="table" w:styleId="a9">
    <w:name w:val="Table Grid"/>
    <w:basedOn w:val="a1"/>
    <w:uiPriority w:val="59"/>
    <w:rsid w:val="001E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9606C"/>
    <w:pPr>
      <w:spacing w:after="0" w:line="240" w:lineRule="auto"/>
      <w:ind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606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9606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231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02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2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DB993-ABEB-4E49-9FCA-E25CA28E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BashirovaA.S</dc:creator>
  <cp:keywords/>
  <dc:description/>
  <cp:lastModifiedBy>Иванова1 Наталья Владимировна</cp:lastModifiedBy>
  <cp:revision>3</cp:revision>
  <cp:lastPrinted>2020-09-28T09:50:00Z</cp:lastPrinted>
  <dcterms:created xsi:type="dcterms:W3CDTF">2020-11-26T10:31:00Z</dcterms:created>
  <dcterms:modified xsi:type="dcterms:W3CDTF">2020-11-30T05:55:00Z</dcterms:modified>
</cp:coreProperties>
</file>