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BA49" w14:textId="77777777" w:rsidR="0059259B" w:rsidRDefault="0059259B" w:rsidP="00F1762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FD3D677" w14:textId="00CFBF18" w:rsidR="00F1762D" w:rsidRDefault="00AC2AF9" w:rsidP="005925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C45399F" w14:textId="1EA0D181" w:rsidR="00F1762D" w:rsidRDefault="00322EC1" w:rsidP="00F1762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приема на программы подготовки научных и научно-педагогических кадров в асп</w:t>
      </w:r>
      <w:r w:rsidRPr="00131E8B">
        <w:rPr>
          <w:rFonts w:ascii="Times New Roman" w:hAnsi="Times New Roman" w:cs="Times New Roman"/>
          <w:b/>
          <w:sz w:val="28"/>
          <w:szCs w:val="28"/>
        </w:rPr>
        <w:t xml:space="preserve">ирантуре СГЭУ </w:t>
      </w:r>
    </w:p>
    <w:p w14:paraId="56BF3FBB" w14:textId="77777777" w:rsidR="00AC2AF9" w:rsidRDefault="00AC2AF9" w:rsidP="00A8562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9C48A" w14:textId="1B6F61FB" w:rsidR="00042AAF" w:rsidRDefault="00AC2AF9" w:rsidP="00A8562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2AAF">
        <w:rPr>
          <w:rFonts w:ascii="Times New Roman" w:hAnsi="Times New Roman" w:cs="Times New Roman"/>
          <w:b/>
          <w:sz w:val="28"/>
          <w:szCs w:val="28"/>
        </w:rPr>
        <w:t>. Результаты приема</w:t>
      </w:r>
    </w:p>
    <w:p w14:paraId="079AACC3" w14:textId="77777777" w:rsidR="00FF326F" w:rsidRDefault="00FF326F" w:rsidP="00A8562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E7E90" w14:textId="77777777" w:rsidR="001C3F47" w:rsidRDefault="00042AAF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B5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265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B51D3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CB51D3" w:rsidRPr="0055265D">
        <w:rPr>
          <w:rFonts w:ascii="Times New Roman" w:hAnsi="Times New Roman" w:cs="Times New Roman"/>
          <w:sz w:val="28"/>
          <w:szCs w:val="28"/>
        </w:rPr>
        <w:t>по программ</w:t>
      </w:r>
      <w:r w:rsidR="00CB51D3">
        <w:rPr>
          <w:rFonts w:ascii="Times New Roman" w:hAnsi="Times New Roman" w:cs="Times New Roman"/>
          <w:sz w:val="28"/>
          <w:szCs w:val="28"/>
        </w:rPr>
        <w:t>ам</w:t>
      </w:r>
      <w:r w:rsidR="00CB51D3" w:rsidRPr="0055265D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97720A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CB51D3" w:rsidRPr="0055265D">
        <w:rPr>
          <w:rFonts w:ascii="Times New Roman" w:hAnsi="Times New Roman" w:cs="Times New Roman"/>
          <w:sz w:val="28"/>
          <w:szCs w:val="28"/>
        </w:rPr>
        <w:t>научно-педагогических кадров</w:t>
      </w:r>
      <w:r w:rsidR="00CB51D3">
        <w:rPr>
          <w:rFonts w:ascii="Times New Roman" w:hAnsi="Times New Roman" w:cs="Times New Roman"/>
          <w:sz w:val="28"/>
          <w:szCs w:val="28"/>
        </w:rPr>
        <w:t xml:space="preserve"> </w:t>
      </w:r>
      <w:r w:rsidR="0055265D">
        <w:rPr>
          <w:rFonts w:ascii="Times New Roman" w:hAnsi="Times New Roman" w:cs="Times New Roman"/>
          <w:sz w:val="28"/>
          <w:szCs w:val="28"/>
        </w:rPr>
        <w:t>в аспирантур</w:t>
      </w:r>
      <w:r w:rsidR="00322EC1">
        <w:rPr>
          <w:rFonts w:ascii="Times New Roman" w:hAnsi="Times New Roman" w:cs="Times New Roman"/>
          <w:sz w:val="28"/>
          <w:szCs w:val="28"/>
        </w:rPr>
        <w:t>е</w:t>
      </w:r>
      <w:r w:rsidR="0055265D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CB51D3">
        <w:rPr>
          <w:rFonts w:ascii="Times New Roman" w:hAnsi="Times New Roman" w:cs="Times New Roman"/>
          <w:sz w:val="28"/>
          <w:szCs w:val="28"/>
        </w:rPr>
        <w:t xml:space="preserve">осуществлён </w:t>
      </w:r>
      <w:r w:rsidR="0055265D">
        <w:rPr>
          <w:rFonts w:ascii="Times New Roman" w:hAnsi="Times New Roman" w:cs="Times New Roman"/>
          <w:sz w:val="28"/>
          <w:szCs w:val="28"/>
        </w:rPr>
        <w:t>в у</w:t>
      </w:r>
      <w:r w:rsidR="00CB51D3">
        <w:rPr>
          <w:rFonts w:ascii="Times New Roman" w:hAnsi="Times New Roman" w:cs="Times New Roman"/>
          <w:sz w:val="28"/>
          <w:szCs w:val="28"/>
        </w:rPr>
        <w:t xml:space="preserve">становленные сроки </w:t>
      </w:r>
      <w:r w:rsidR="00322EC1">
        <w:rPr>
          <w:rFonts w:ascii="Times New Roman" w:hAnsi="Times New Roman" w:cs="Times New Roman"/>
          <w:sz w:val="28"/>
          <w:szCs w:val="28"/>
        </w:rPr>
        <w:t>в рамках основного и дополнительного приёма, по результат</w:t>
      </w:r>
      <w:r w:rsidR="0097720A">
        <w:rPr>
          <w:rFonts w:ascii="Times New Roman" w:hAnsi="Times New Roman" w:cs="Times New Roman"/>
          <w:sz w:val="28"/>
          <w:szCs w:val="28"/>
        </w:rPr>
        <w:t>а</w:t>
      </w:r>
      <w:r w:rsidR="00322EC1">
        <w:rPr>
          <w:rFonts w:ascii="Times New Roman" w:hAnsi="Times New Roman" w:cs="Times New Roman"/>
          <w:sz w:val="28"/>
          <w:szCs w:val="28"/>
        </w:rPr>
        <w:t xml:space="preserve">м которых на программы </w:t>
      </w:r>
      <w:r w:rsidR="00322EC1" w:rsidRPr="00322EC1">
        <w:rPr>
          <w:rFonts w:ascii="Times New Roman" w:hAnsi="Times New Roman" w:cs="Times New Roman"/>
          <w:sz w:val="28"/>
          <w:szCs w:val="28"/>
        </w:rPr>
        <w:t>подготовки</w:t>
      </w:r>
      <w:r w:rsidR="00322EC1">
        <w:rPr>
          <w:rFonts w:ascii="Times New Roman" w:hAnsi="Times New Roman" w:cs="Times New Roman"/>
          <w:sz w:val="28"/>
          <w:szCs w:val="28"/>
        </w:rPr>
        <w:t xml:space="preserve"> научных и </w:t>
      </w:r>
      <w:r w:rsidR="00322EC1" w:rsidRPr="00322EC1">
        <w:rPr>
          <w:rFonts w:ascii="Times New Roman" w:hAnsi="Times New Roman" w:cs="Times New Roman"/>
          <w:sz w:val="28"/>
          <w:szCs w:val="28"/>
        </w:rPr>
        <w:t>научно-педагогических кадров</w:t>
      </w:r>
      <w:r w:rsidR="00322EC1">
        <w:rPr>
          <w:rFonts w:ascii="Times New Roman" w:hAnsi="Times New Roman" w:cs="Times New Roman"/>
          <w:sz w:val="28"/>
          <w:szCs w:val="28"/>
        </w:rPr>
        <w:t xml:space="preserve"> </w:t>
      </w:r>
      <w:r w:rsidR="00CB51D3">
        <w:rPr>
          <w:rFonts w:ascii="Times New Roman" w:hAnsi="Times New Roman" w:cs="Times New Roman"/>
          <w:sz w:val="28"/>
          <w:szCs w:val="28"/>
        </w:rPr>
        <w:t xml:space="preserve">зачислены </w:t>
      </w:r>
      <w:r w:rsidR="00322EC1">
        <w:rPr>
          <w:rFonts w:ascii="Times New Roman" w:hAnsi="Times New Roman" w:cs="Times New Roman"/>
          <w:sz w:val="28"/>
          <w:szCs w:val="28"/>
        </w:rPr>
        <w:t>37 и 753</w:t>
      </w:r>
      <w:r w:rsidR="005526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22EC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526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12B22" w14:textId="77777777" w:rsidR="008101CE" w:rsidRDefault="001C3F47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2022 году </w:t>
      </w:r>
      <w:r w:rsidRPr="001C3F47">
        <w:rPr>
          <w:rFonts w:ascii="Times New Roman" w:hAnsi="Times New Roman" w:cs="Times New Roman"/>
          <w:sz w:val="28"/>
          <w:szCs w:val="28"/>
        </w:rPr>
        <w:t>835 человек подали заявления на обучение по программам подготовки научных и научно-педагогических кадров,</w:t>
      </w:r>
      <w:r w:rsidR="00BB5182">
        <w:rPr>
          <w:rFonts w:ascii="Times New Roman" w:hAnsi="Times New Roman" w:cs="Times New Roman"/>
          <w:sz w:val="28"/>
          <w:szCs w:val="28"/>
        </w:rPr>
        <w:t xml:space="preserve"> из них зачислены 790 человек. Это лучший показатель среди вузов Самарской области</w:t>
      </w:r>
      <w:r w:rsidR="008101CE">
        <w:rPr>
          <w:rFonts w:ascii="Times New Roman" w:hAnsi="Times New Roman" w:cs="Times New Roman"/>
          <w:sz w:val="28"/>
          <w:szCs w:val="28"/>
        </w:rPr>
        <w:t xml:space="preserve"> (рисунок 1)</w:t>
      </w:r>
    </w:p>
    <w:p w14:paraId="4E780DE6" w14:textId="2C76E30D" w:rsidR="001C3F47" w:rsidRDefault="00BB5182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8693B" w14:textId="57C9A2E8" w:rsidR="00BB5182" w:rsidRDefault="00BB5182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7B7259" wp14:editId="03285009">
            <wp:extent cx="5236845" cy="2743200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9BC137" w14:textId="629757BD" w:rsidR="00BB5182" w:rsidRPr="008101CE" w:rsidRDefault="008101CE" w:rsidP="008101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CE">
        <w:rPr>
          <w:rFonts w:ascii="Times New Roman" w:hAnsi="Times New Roman" w:cs="Times New Roman"/>
          <w:b/>
          <w:sz w:val="28"/>
          <w:szCs w:val="28"/>
        </w:rPr>
        <w:t>Рисунок 1. Распределение абитуриентов, поступивших на программы аспирантуры ведущих вузов Самарской области</w:t>
      </w:r>
    </w:p>
    <w:p w14:paraId="439B4290" w14:textId="77777777" w:rsidR="008101CE" w:rsidRDefault="008101CE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DF41C" w14:textId="6690B2D8" w:rsidR="001C3F47" w:rsidRDefault="001C3F47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47">
        <w:rPr>
          <w:rFonts w:ascii="Times New Roman" w:hAnsi="Times New Roman" w:cs="Times New Roman"/>
          <w:sz w:val="28"/>
          <w:szCs w:val="28"/>
        </w:rPr>
        <w:t xml:space="preserve">Динамика показателей приема на обучение по программам подготовки </w:t>
      </w:r>
      <w:r w:rsidRPr="00BB5182">
        <w:rPr>
          <w:rFonts w:ascii="Times New Roman" w:hAnsi="Times New Roman" w:cs="Times New Roman"/>
          <w:sz w:val="28"/>
          <w:szCs w:val="28"/>
        </w:rPr>
        <w:t>научных и научно-педагогических кадров в аспирантуре Университета в период 2019</w:t>
      </w:r>
      <w:r w:rsidR="00BB5182">
        <w:rPr>
          <w:rFonts w:ascii="Times New Roman" w:hAnsi="Times New Roman" w:cs="Times New Roman"/>
          <w:sz w:val="28"/>
          <w:szCs w:val="28"/>
        </w:rPr>
        <w:t xml:space="preserve"> – 2022 гг.</w:t>
      </w:r>
      <w:r w:rsidRPr="00BB5182">
        <w:rPr>
          <w:rFonts w:ascii="Times New Roman" w:hAnsi="Times New Roman" w:cs="Times New Roman"/>
          <w:sz w:val="28"/>
          <w:szCs w:val="28"/>
        </w:rPr>
        <w:t xml:space="preserve"> свидетельствует о галопирующем росте показателей набора в последние годы</w:t>
      </w:r>
      <w:r w:rsidR="00BB5182" w:rsidRPr="00BB5182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BB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0F7C0" w14:textId="77777777" w:rsidR="008101CE" w:rsidRDefault="008101CE" w:rsidP="00BB5182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6F5C70" w14:textId="2A10B588" w:rsidR="00BB5182" w:rsidRPr="00BB5182" w:rsidRDefault="00BB5182" w:rsidP="00BB5182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5182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14:paraId="3902ADEF" w14:textId="34DA2E82" w:rsidR="00BB5182" w:rsidRPr="00BB5182" w:rsidRDefault="00BB5182" w:rsidP="00BB518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82">
        <w:rPr>
          <w:rFonts w:ascii="Times New Roman" w:hAnsi="Times New Roman" w:cs="Times New Roman"/>
          <w:b/>
          <w:sz w:val="28"/>
          <w:szCs w:val="28"/>
        </w:rPr>
        <w:t>Прием на обучение по программам подготовки научных и научно-педагогических кадров, 2019-2022 гг.</w:t>
      </w:r>
    </w:p>
    <w:tbl>
      <w:tblPr>
        <w:tblpPr w:leftFromText="180" w:rightFromText="180" w:vertAnchor="text" w:horzAnchor="margin" w:tblpXSpec="center" w:tblpY="-62"/>
        <w:tblW w:w="9115" w:type="dxa"/>
        <w:tblLook w:val="04A0" w:firstRow="1" w:lastRow="0" w:firstColumn="1" w:lastColumn="0" w:noHBand="0" w:noVBand="1"/>
      </w:tblPr>
      <w:tblGrid>
        <w:gridCol w:w="4199"/>
        <w:gridCol w:w="1229"/>
        <w:gridCol w:w="1229"/>
        <w:gridCol w:w="1229"/>
        <w:gridCol w:w="1229"/>
      </w:tblGrid>
      <w:tr w:rsidR="00BB5182" w:rsidRPr="00BB5182" w14:paraId="61CDDA52" w14:textId="77777777" w:rsidTr="00BB5182">
        <w:trPr>
          <w:trHeight w:val="24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451" w14:textId="77777777" w:rsidR="00BB5182" w:rsidRPr="00BB5182" w:rsidRDefault="00BB5182" w:rsidP="00BB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F2C" w14:textId="37111257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A39" w14:textId="1101DB8B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B03" w14:textId="20C77A7E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5AB" w14:textId="28F474FE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B5182" w:rsidRPr="00BB5182" w14:paraId="773F9A01" w14:textId="77777777" w:rsidTr="00BB5182">
        <w:trPr>
          <w:trHeight w:val="24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687" w14:textId="77777777" w:rsidR="00BB5182" w:rsidRPr="00BB5182" w:rsidRDefault="00BB5182" w:rsidP="00BB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абитуриентов, поступивших в аспирантуру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19C" w14:textId="77777777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BF8" w14:textId="77777777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22D" w14:textId="77777777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691" w14:textId="77777777" w:rsidR="00BB5182" w:rsidRPr="00BB5182" w:rsidRDefault="00BB5182" w:rsidP="00BB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</w:tr>
    </w:tbl>
    <w:p w14:paraId="02CCC9FA" w14:textId="77777777" w:rsidR="00BB5182" w:rsidRDefault="00BB5182" w:rsidP="00BB5182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CDCA69" w14:textId="50E54BE6" w:rsidR="00BB5182" w:rsidRDefault="00BB5182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приема на обучение </w:t>
      </w:r>
      <w:r w:rsidRPr="001C3F47">
        <w:rPr>
          <w:rFonts w:ascii="Times New Roman" w:hAnsi="Times New Roman" w:cs="Times New Roman"/>
          <w:sz w:val="28"/>
          <w:szCs w:val="28"/>
        </w:rPr>
        <w:t xml:space="preserve">в аспирантуре СГЭУ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1C3F47">
        <w:rPr>
          <w:rFonts w:ascii="Times New Roman" w:hAnsi="Times New Roman" w:cs="Times New Roman"/>
          <w:sz w:val="28"/>
          <w:szCs w:val="28"/>
        </w:rPr>
        <w:t>рограммам подготовки научных и научно-педагогических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65D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265D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810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DB0C97" w14:textId="77777777" w:rsidR="00BB5182" w:rsidRDefault="00BB5182" w:rsidP="00BB5182">
      <w:pPr>
        <w:pStyle w:val="Style2"/>
        <w:widowControl/>
        <w:spacing w:line="240" w:lineRule="auto"/>
        <w:jc w:val="right"/>
        <w:rPr>
          <w:rStyle w:val="FontStyle104"/>
          <w:sz w:val="28"/>
          <w:szCs w:val="28"/>
        </w:rPr>
      </w:pPr>
    </w:p>
    <w:p w14:paraId="027ECCA8" w14:textId="435D1CFE" w:rsidR="00BB5182" w:rsidRPr="001C3F47" w:rsidRDefault="00BB5182" w:rsidP="00BB5182">
      <w:pPr>
        <w:pStyle w:val="Style2"/>
        <w:widowControl/>
        <w:spacing w:line="240" w:lineRule="auto"/>
        <w:jc w:val="right"/>
        <w:rPr>
          <w:rStyle w:val="FontStyle104"/>
          <w:sz w:val="28"/>
          <w:szCs w:val="28"/>
        </w:rPr>
      </w:pPr>
      <w:r w:rsidRPr="001C3F47">
        <w:rPr>
          <w:rStyle w:val="FontStyle104"/>
          <w:sz w:val="28"/>
          <w:szCs w:val="28"/>
        </w:rPr>
        <w:t xml:space="preserve">Таблица </w:t>
      </w:r>
      <w:r w:rsidR="008101CE">
        <w:rPr>
          <w:rStyle w:val="FontStyle104"/>
          <w:sz w:val="28"/>
          <w:szCs w:val="28"/>
        </w:rPr>
        <w:t>2</w:t>
      </w:r>
    </w:p>
    <w:p w14:paraId="557E0DAA" w14:textId="77777777" w:rsidR="00BB5182" w:rsidRPr="001C3F47" w:rsidRDefault="00BB5182" w:rsidP="00BB5182">
      <w:pPr>
        <w:pStyle w:val="Style2"/>
        <w:widowControl/>
        <w:spacing w:line="240" w:lineRule="auto"/>
        <w:jc w:val="center"/>
        <w:rPr>
          <w:rStyle w:val="FontStyle104"/>
          <w:sz w:val="28"/>
          <w:szCs w:val="28"/>
        </w:rPr>
      </w:pPr>
      <w:r w:rsidRPr="001C3F47">
        <w:rPr>
          <w:rStyle w:val="FontStyle104"/>
          <w:sz w:val="28"/>
          <w:szCs w:val="28"/>
        </w:rPr>
        <w:t>Структура приема на обучение по программам подготовки научных и научно-педагогических кадров в аспирантуре СГЭУ, 2022 г.</w:t>
      </w:r>
    </w:p>
    <w:p w14:paraId="5FDF1B49" w14:textId="77777777" w:rsidR="00BB5182" w:rsidRPr="001C3F47" w:rsidRDefault="00BB5182" w:rsidP="00BB5182">
      <w:pPr>
        <w:pStyle w:val="Style2"/>
        <w:widowControl/>
        <w:spacing w:line="240" w:lineRule="auto"/>
        <w:jc w:val="right"/>
        <w:rPr>
          <w:rStyle w:val="FontStyle104"/>
          <w:sz w:val="28"/>
          <w:szCs w:val="28"/>
        </w:rPr>
      </w:pPr>
    </w:p>
    <w:tbl>
      <w:tblPr>
        <w:tblStyle w:val="a7"/>
        <w:tblW w:w="9350" w:type="dxa"/>
        <w:tblInd w:w="-5" w:type="dxa"/>
        <w:tblLook w:val="04A0" w:firstRow="1" w:lastRow="0" w:firstColumn="1" w:lastColumn="0" w:noHBand="0" w:noVBand="1"/>
      </w:tblPr>
      <w:tblGrid>
        <w:gridCol w:w="1847"/>
        <w:gridCol w:w="3696"/>
        <w:gridCol w:w="836"/>
        <w:gridCol w:w="831"/>
        <w:gridCol w:w="1227"/>
        <w:gridCol w:w="913"/>
      </w:tblGrid>
      <w:tr w:rsidR="00BB5182" w:rsidRPr="001C3F47" w14:paraId="48D9EDBD" w14:textId="77777777" w:rsidTr="00592248">
        <w:tc>
          <w:tcPr>
            <w:tcW w:w="1847" w:type="dxa"/>
            <w:vMerge w:val="restart"/>
          </w:tcPr>
          <w:p w14:paraId="0D2698EA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3696" w:type="dxa"/>
            <w:vMerge w:val="restart"/>
          </w:tcPr>
          <w:p w14:paraId="1CC4F0DF" w14:textId="2DC8862A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 xml:space="preserve">Наименование программы подготовки </w:t>
            </w:r>
            <w:r w:rsidR="0059259B">
              <w:rPr>
                <w:rStyle w:val="FontStyle108"/>
                <w:b/>
                <w:sz w:val="24"/>
                <w:szCs w:val="24"/>
              </w:rPr>
              <w:t xml:space="preserve">научных и </w:t>
            </w:r>
            <w:r w:rsidRPr="001C3F47">
              <w:rPr>
                <w:rStyle w:val="FontStyle108"/>
                <w:b/>
                <w:sz w:val="24"/>
                <w:szCs w:val="24"/>
              </w:rPr>
              <w:t>научно-педагогических кадров в аспирантуре</w:t>
            </w:r>
          </w:p>
        </w:tc>
        <w:tc>
          <w:tcPr>
            <w:tcW w:w="836" w:type="dxa"/>
            <w:vMerge w:val="restart"/>
          </w:tcPr>
          <w:p w14:paraId="4A5966C4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План</w:t>
            </w:r>
          </w:p>
        </w:tc>
        <w:tc>
          <w:tcPr>
            <w:tcW w:w="831" w:type="dxa"/>
            <w:vMerge w:val="restart"/>
          </w:tcPr>
          <w:p w14:paraId="62C8392E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Факт</w:t>
            </w:r>
          </w:p>
        </w:tc>
        <w:tc>
          <w:tcPr>
            <w:tcW w:w="2140" w:type="dxa"/>
            <w:gridSpan w:val="2"/>
          </w:tcPr>
          <w:p w14:paraId="36467A98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В том числе:</w:t>
            </w:r>
          </w:p>
        </w:tc>
      </w:tr>
      <w:tr w:rsidR="00BB5182" w:rsidRPr="001C3F47" w14:paraId="4B11EA65" w14:textId="77777777" w:rsidTr="00592248">
        <w:tc>
          <w:tcPr>
            <w:tcW w:w="1847" w:type="dxa"/>
            <w:vMerge/>
          </w:tcPr>
          <w:p w14:paraId="6B82414D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14:paraId="7F101869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278574A6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14:paraId="45D8CB90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29062330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основной прием</w:t>
            </w:r>
          </w:p>
        </w:tc>
        <w:tc>
          <w:tcPr>
            <w:tcW w:w="913" w:type="dxa"/>
          </w:tcPr>
          <w:p w14:paraId="6B80B40A" w14:textId="77777777" w:rsidR="00BB5182" w:rsidRPr="001C3F47" w:rsidRDefault="00BB5182" w:rsidP="00592248">
            <w:pPr>
              <w:pStyle w:val="Style27"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 xml:space="preserve">доп. </w:t>
            </w:r>
          </w:p>
          <w:p w14:paraId="4387C809" w14:textId="77777777" w:rsidR="00BB5182" w:rsidRPr="001C3F47" w:rsidRDefault="00BB5182" w:rsidP="00592248">
            <w:pPr>
              <w:pStyle w:val="Style27"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прием</w:t>
            </w:r>
          </w:p>
        </w:tc>
      </w:tr>
      <w:tr w:rsidR="00BB5182" w:rsidRPr="001C3F47" w14:paraId="5F8856C1" w14:textId="77777777" w:rsidTr="00592248">
        <w:tc>
          <w:tcPr>
            <w:tcW w:w="1847" w:type="dxa"/>
          </w:tcPr>
          <w:p w14:paraId="0959F877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5.1.1.</w:t>
            </w:r>
          </w:p>
        </w:tc>
        <w:tc>
          <w:tcPr>
            <w:tcW w:w="3696" w:type="dxa"/>
          </w:tcPr>
          <w:p w14:paraId="5B9DA38D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Теоретико- исторические науки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9984C83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C13D4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81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451AED7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14:paraId="3CAD4DA4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73</w:t>
            </w:r>
          </w:p>
        </w:tc>
      </w:tr>
      <w:tr w:rsidR="00BB5182" w:rsidRPr="001C3F47" w14:paraId="5A28A867" w14:textId="77777777" w:rsidTr="00592248">
        <w:tc>
          <w:tcPr>
            <w:tcW w:w="1847" w:type="dxa"/>
          </w:tcPr>
          <w:p w14:paraId="0C752393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5.1.2.</w:t>
            </w:r>
          </w:p>
        </w:tc>
        <w:tc>
          <w:tcPr>
            <w:tcW w:w="3696" w:type="dxa"/>
          </w:tcPr>
          <w:p w14:paraId="04E282BE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Публично-правовые (государственно- правовые) науки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BE5951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524EF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2616BA9F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510223EA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14</w:t>
            </w:r>
          </w:p>
        </w:tc>
      </w:tr>
      <w:tr w:rsidR="00BB5182" w:rsidRPr="001C3F47" w14:paraId="1DD6A235" w14:textId="77777777" w:rsidTr="00592248">
        <w:tc>
          <w:tcPr>
            <w:tcW w:w="1847" w:type="dxa"/>
          </w:tcPr>
          <w:p w14:paraId="64D15839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5.1.3.</w:t>
            </w:r>
          </w:p>
        </w:tc>
        <w:tc>
          <w:tcPr>
            <w:tcW w:w="3696" w:type="dxa"/>
          </w:tcPr>
          <w:p w14:paraId="4E32769F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proofErr w:type="spellStart"/>
            <w:r w:rsidRPr="001C3F47">
              <w:rPr>
                <w:rFonts w:eastAsia="Times New Roman"/>
              </w:rPr>
              <w:t>Частно</w:t>
            </w:r>
            <w:proofErr w:type="spellEnd"/>
            <w:r w:rsidRPr="001C3F47">
              <w:rPr>
                <w:rFonts w:eastAsia="Times New Roman"/>
              </w:rPr>
              <w:t>-правовые (</w:t>
            </w:r>
            <w:proofErr w:type="spellStart"/>
            <w:r w:rsidRPr="001C3F47">
              <w:rPr>
                <w:rFonts w:eastAsia="Times New Roman"/>
              </w:rPr>
              <w:t>цивилистические</w:t>
            </w:r>
            <w:proofErr w:type="spellEnd"/>
            <w:r w:rsidRPr="001C3F47">
              <w:rPr>
                <w:rFonts w:eastAsia="Times New Roman"/>
              </w:rPr>
              <w:t>) науки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FD8B88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E84C0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089770E7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34D300E8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26</w:t>
            </w:r>
          </w:p>
        </w:tc>
      </w:tr>
      <w:tr w:rsidR="00BB5182" w:rsidRPr="001C3F47" w14:paraId="45625B51" w14:textId="77777777" w:rsidTr="00592248">
        <w:tc>
          <w:tcPr>
            <w:tcW w:w="1847" w:type="dxa"/>
          </w:tcPr>
          <w:p w14:paraId="4E1985E2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5.1.4.</w:t>
            </w:r>
          </w:p>
        </w:tc>
        <w:tc>
          <w:tcPr>
            <w:tcW w:w="3696" w:type="dxa"/>
          </w:tcPr>
          <w:p w14:paraId="44322141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Уголовно-правовые науки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2329D38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48AE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23DF252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14:paraId="42A169BD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13</w:t>
            </w:r>
          </w:p>
        </w:tc>
      </w:tr>
      <w:tr w:rsidR="00BB5182" w:rsidRPr="001C3F47" w14:paraId="0B2CD9D6" w14:textId="77777777" w:rsidTr="00592248">
        <w:tc>
          <w:tcPr>
            <w:tcW w:w="1847" w:type="dxa"/>
          </w:tcPr>
          <w:p w14:paraId="6955FC3A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5.1.5.</w:t>
            </w:r>
          </w:p>
        </w:tc>
        <w:tc>
          <w:tcPr>
            <w:tcW w:w="3696" w:type="dxa"/>
          </w:tcPr>
          <w:p w14:paraId="22BA3A0E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proofErr w:type="spellStart"/>
            <w:r w:rsidRPr="001C3F47">
              <w:rPr>
                <w:rFonts w:eastAsia="Times New Roman"/>
              </w:rPr>
              <w:t>Международно</w:t>
            </w:r>
            <w:proofErr w:type="spellEnd"/>
            <w:r w:rsidRPr="001C3F47">
              <w:rPr>
                <w:rFonts w:eastAsia="Times New Roman"/>
              </w:rPr>
              <w:t xml:space="preserve"> – правовые науки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D51DDA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18D8A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E8FA540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27C351FB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</w:tr>
      <w:tr w:rsidR="00BB5182" w:rsidRPr="001C3F47" w14:paraId="37A8DE5B" w14:textId="77777777" w:rsidTr="00592248">
        <w:tc>
          <w:tcPr>
            <w:tcW w:w="1847" w:type="dxa"/>
          </w:tcPr>
          <w:p w14:paraId="52AD9D70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5.2.1.</w:t>
            </w:r>
          </w:p>
        </w:tc>
        <w:tc>
          <w:tcPr>
            <w:tcW w:w="3696" w:type="dxa"/>
          </w:tcPr>
          <w:p w14:paraId="697DC274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 xml:space="preserve">Экономическая теория 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899C425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6776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91FEB4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189217D4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36</w:t>
            </w:r>
          </w:p>
        </w:tc>
      </w:tr>
      <w:tr w:rsidR="00BB5182" w:rsidRPr="001C3F47" w14:paraId="74EE5A97" w14:textId="77777777" w:rsidTr="00592248">
        <w:tc>
          <w:tcPr>
            <w:tcW w:w="1847" w:type="dxa"/>
          </w:tcPr>
          <w:p w14:paraId="646727B1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5.2.2.</w:t>
            </w:r>
          </w:p>
        </w:tc>
        <w:tc>
          <w:tcPr>
            <w:tcW w:w="3696" w:type="dxa"/>
          </w:tcPr>
          <w:p w14:paraId="646A9AF3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8C73A76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AA712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1F882E17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465CE5F2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23</w:t>
            </w:r>
          </w:p>
        </w:tc>
      </w:tr>
      <w:tr w:rsidR="00BB5182" w:rsidRPr="001C3F47" w14:paraId="1F97C376" w14:textId="77777777" w:rsidTr="00592248">
        <w:tc>
          <w:tcPr>
            <w:tcW w:w="1847" w:type="dxa"/>
          </w:tcPr>
          <w:p w14:paraId="77163F59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5.2.3.</w:t>
            </w:r>
          </w:p>
        </w:tc>
        <w:tc>
          <w:tcPr>
            <w:tcW w:w="3696" w:type="dxa"/>
          </w:tcPr>
          <w:p w14:paraId="2B893A23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Региональная и отраслевая экономика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A880D7B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A0D6F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317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45624ECA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677571B3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313</w:t>
            </w:r>
          </w:p>
        </w:tc>
      </w:tr>
      <w:tr w:rsidR="00BB5182" w:rsidRPr="001C3F47" w14:paraId="489464D9" w14:textId="77777777" w:rsidTr="00592248">
        <w:tc>
          <w:tcPr>
            <w:tcW w:w="1847" w:type="dxa"/>
          </w:tcPr>
          <w:p w14:paraId="1C323AC5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5.2.4.</w:t>
            </w:r>
          </w:p>
        </w:tc>
        <w:tc>
          <w:tcPr>
            <w:tcW w:w="3696" w:type="dxa"/>
          </w:tcPr>
          <w:p w14:paraId="4E05542F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Финансы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7B66E4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70E2C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6F57838D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14:paraId="0B5EA2B3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12</w:t>
            </w:r>
          </w:p>
        </w:tc>
      </w:tr>
      <w:tr w:rsidR="00BB5182" w:rsidRPr="001C3F47" w14:paraId="0D046432" w14:textId="77777777" w:rsidTr="00592248">
        <w:tc>
          <w:tcPr>
            <w:tcW w:w="1847" w:type="dxa"/>
          </w:tcPr>
          <w:p w14:paraId="7FEDBF08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5.2.5.</w:t>
            </w:r>
          </w:p>
        </w:tc>
        <w:tc>
          <w:tcPr>
            <w:tcW w:w="3696" w:type="dxa"/>
          </w:tcPr>
          <w:p w14:paraId="5EC68CD1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Мировая экономика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21511F6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EAA4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3B79AE6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25BE3502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24</w:t>
            </w:r>
          </w:p>
        </w:tc>
      </w:tr>
      <w:tr w:rsidR="00BB5182" w:rsidRPr="001C3F47" w14:paraId="170105C3" w14:textId="77777777" w:rsidTr="00592248">
        <w:tc>
          <w:tcPr>
            <w:tcW w:w="1847" w:type="dxa"/>
          </w:tcPr>
          <w:p w14:paraId="7C849D2A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5.2.6.</w:t>
            </w:r>
          </w:p>
        </w:tc>
        <w:tc>
          <w:tcPr>
            <w:tcW w:w="3696" w:type="dxa"/>
          </w:tcPr>
          <w:p w14:paraId="068E4DA5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Менеджмент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C45704F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2577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148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22128F75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14:paraId="3D162E75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142</w:t>
            </w:r>
          </w:p>
        </w:tc>
      </w:tr>
      <w:tr w:rsidR="00BB5182" w:rsidRPr="001C3F47" w14:paraId="205ACFB2" w14:textId="77777777" w:rsidTr="00592248">
        <w:tc>
          <w:tcPr>
            <w:tcW w:w="1847" w:type="dxa"/>
          </w:tcPr>
          <w:p w14:paraId="1D46D9B7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5.4.4.</w:t>
            </w:r>
          </w:p>
        </w:tc>
        <w:tc>
          <w:tcPr>
            <w:tcW w:w="3696" w:type="dxa"/>
          </w:tcPr>
          <w:p w14:paraId="421B0D15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Социальная структура, социальные институты и процессы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2D1C30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3F307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7FF4DAD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5853C288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15</w:t>
            </w:r>
          </w:p>
        </w:tc>
      </w:tr>
      <w:tr w:rsidR="00BB5182" w:rsidRPr="001C3F47" w14:paraId="366CEE94" w14:textId="77777777" w:rsidTr="00592248">
        <w:tc>
          <w:tcPr>
            <w:tcW w:w="1847" w:type="dxa"/>
          </w:tcPr>
          <w:p w14:paraId="56DEB5E8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5.6.1.</w:t>
            </w:r>
          </w:p>
        </w:tc>
        <w:tc>
          <w:tcPr>
            <w:tcW w:w="3696" w:type="dxa"/>
          </w:tcPr>
          <w:p w14:paraId="38F561BE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Отечественная история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8B39568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79963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7344464D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1D49E1EC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20</w:t>
            </w:r>
          </w:p>
        </w:tc>
      </w:tr>
      <w:tr w:rsidR="00BB5182" w:rsidRPr="001C3F47" w14:paraId="3E3CDA61" w14:textId="77777777" w:rsidTr="00592248">
        <w:tc>
          <w:tcPr>
            <w:tcW w:w="1847" w:type="dxa"/>
          </w:tcPr>
          <w:p w14:paraId="0C09876C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5.7.1.</w:t>
            </w:r>
          </w:p>
        </w:tc>
        <w:tc>
          <w:tcPr>
            <w:tcW w:w="3696" w:type="dxa"/>
          </w:tcPr>
          <w:p w14:paraId="649D0409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Онтология и теория познания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B0CA3F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BD230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  <w:highlight w:val="yellow"/>
              </w:rPr>
            </w:pPr>
            <w:r w:rsidRPr="00F42253">
              <w:rPr>
                <w:color w:val="00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2CB6CA8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14:paraId="41142E31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27</w:t>
            </w:r>
          </w:p>
        </w:tc>
      </w:tr>
      <w:tr w:rsidR="00BB5182" w:rsidRPr="001C3F47" w14:paraId="62270B90" w14:textId="77777777" w:rsidTr="00592248">
        <w:tc>
          <w:tcPr>
            <w:tcW w:w="1847" w:type="dxa"/>
          </w:tcPr>
          <w:p w14:paraId="3F928724" w14:textId="77777777" w:rsidR="00BB5182" w:rsidRPr="001C3F47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5.8.1.</w:t>
            </w:r>
          </w:p>
        </w:tc>
        <w:tc>
          <w:tcPr>
            <w:tcW w:w="3696" w:type="dxa"/>
          </w:tcPr>
          <w:p w14:paraId="735749FD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Style w:val="FontStyle108"/>
                <w:sz w:val="24"/>
                <w:szCs w:val="24"/>
              </w:rPr>
            </w:pPr>
            <w:r w:rsidRPr="001C3F47">
              <w:rPr>
                <w:rFonts w:eastAsia="Times New Roman"/>
              </w:rPr>
              <w:t>Общая педагогика, история педагогики и образования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BE6DE9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B7F5B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3CA17557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191F55B0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sz w:val="24"/>
                <w:szCs w:val="24"/>
              </w:rPr>
            </w:pPr>
            <w:r w:rsidRPr="00F42253">
              <w:rPr>
                <w:rStyle w:val="FontStyle108"/>
                <w:sz w:val="24"/>
                <w:szCs w:val="24"/>
              </w:rPr>
              <w:t>13</w:t>
            </w:r>
          </w:p>
        </w:tc>
      </w:tr>
      <w:tr w:rsidR="00BB5182" w:rsidRPr="001C3F47" w14:paraId="6B54F652" w14:textId="77777777" w:rsidTr="00592248">
        <w:tc>
          <w:tcPr>
            <w:tcW w:w="5543" w:type="dxa"/>
            <w:gridSpan w:val="2"/>
          </w:tcPr>
          <w:p w14:paraId="0EF39039" w14:textId="77777777" w:rsidR="00BB5182" w:rsidRPr="001C3F47" w:rsidRDefault="00BB5182" w:rsidP="00592248">
            <w:pPr>
              <w:pStyle w:val="Style27"/>
              <w:widowControl/>
              <w:spacing w:line="240" w:lineRule="auto"/>
              <w:rPr>
                <w:rFonts w:eastAsia="Times New Roman"/>
                <w:b/>
              </w:rPr>
            </w:pPr>
            <w:r w:rsidRPr="001C3F47">
              <w:rPr>
                <w:rFonts w:eastAsia="Times New Roman"/>
                <w:b/>
              </w:rPr>
              <w:t>Всего на программы аспирантуры: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0F08651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F42253">
              <w:rPr>
                <w:rStyle w:val="FontStyle108"/>
                <w:b/>
                <w:sz w:val="24"/>
                <w:szCs w:val="24"/>
              </w:rPr>
              <w:t>52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14:paraId="165DA054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F42253">
              <w:rPr>
                <w:b/>
                <w:color w:val="000000"/>
              </w:rPr>
              <w:t>790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C7442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F42253">
              <w:rPr>
                <w:rStyle w:val="FontStyle108"/>
                <w:b/>
                <w:sz w:val="24"/>
                <w:szCs w:val="24"/>
              </w:rPr>
              <w:t>37</w:t>
            </w:r>
          </w:p>
        </w:tc>
        <w:tc>
          <w:tcPr>
            <w:tcW w:w="913" w:type="dxa"/>
          </w:tcPr>
          <w:p w14:paraId="4464D53A" w14:textId="77777777" w:rsidR="00BB5182" w:rsidRPr="00F42253" w:rsidRDefault="00BB5182" w:rsidP="00592248">
            <w:pPr>
              <w:pStyle w:val="Style27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F42253">
              <w:rPr>
                <w:rStyle w:val="FontStyle108"/>
                <w:b/>
                <w:sz w:val="24"/>
                <w:szCs w:val="24"/>
              </w:rPr>
              <w:t>753</w:t>
            </w:r>
          </w:p>
        </w:tc>
      </w:tr>
    </w:tbl>
    <w:p w14:paraId="357AA957" w14:textId="77777777" w:rsidR="00BB5182" w:rsidRDefault="00BB5182" w:rsidP="00BB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F4AB1" w14:textId="77777777" w:rsidR="00BB5182" w:rsidRDefault="00BB5182" w:rsidP="00BB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высокие показатели набора характерны для следующих программ аспирантуры: </w:t>
      </w:r>
    </w:p>
    <w:p w14:paraId="6EA14B34" w14:textId="77777777" w:rsidR="00BB5182" w:rsidRDefault="00BB5182" w:rsidP="00BB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47663">
        <w:rPr>
          <w:rFonts w:ascii="Times New Roman" w:hAnsi="Times New Roman" w:cs="Times New Roman"/>
          <w:sz w:val="28"/>
          <w:szCs w:val="28"/>
        </w:rPr>
        <w:t>егиональная и отраслевая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(317 чел.), </w:t>
      </w:r>
    </w:p>
    <w:p w14:paraId="3CCF011A" w14:textId="77777777" w:rsidR="00BB5182" w:rsidRDefault="00BB5182" w:rsidP="00BB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7663">
        <w:rPr>
          <w:rFonts w:ascii="Times New Roman" w:hAnsi="Times New Roman" w:cs="Times New Roman"/>
          <w:sz w:val="28"/>
          <w:szCs w:val="28"/>
        </w:rPr>
        <w:t>енеджмент</w:t>
      </w:r>
      <w:r>
        <w:rPr>
          <w:rFonts w:ascii="Times New Roman" w:hAnsi="Times New Roman" w:cs="Times New Roman"/>
          <w:sz w:val="28"/>
          <w:szCs w:val="28"/>
        </w:rPr>
        <w:t xml:space="preserve"> (148 чел.), </w:t>
      </w:r>
    </w:p>
    <w:p w14:paraId="6C6A1BFB" w14:textId="77777777" w:rsidR="00BB5182" w:rsidRDefault="00BB5182" w:rsidP="00BB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E47663">
        <w:rPr>
          <w:rFonts w:ascii="Times New Roman" w:hAnsi="Times New Roman" w:cs="Times New Roman"/>
          <w:sz w:val="28"/>
          <w:szCs w:val="28"/>
        </w:rPr>
        <w:t>еоретико- исторические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 (81 чел.).</w:t>
      </w:r>
    </w:p>
    <w:p w14:paraId="357E64F2" w14:textId="698C1D76" w:rsidR="001C3F47" w:rsidRDefault="00BB5182" w:rsidP="00BB51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82">
        <w:rPr>
          <w:rFonts w:ascii="Times New Roman" w:hAnsi="Times New Roman" w:cs="Times New Roman"/>
          <w:sz w:val="28"/>
          <w:szCs w:val="28"/>
        </w:rPr>
        <w:t xml:space="preserve">Структурный состав поступивших в аспирантуру в 2022 году по месту получения предыдущего образования кардинально поменялся по сравнению с приемной кампанией 2021 года. В 2021 году в структуре абитуриентов, зачисленных на программы аспирантуры, преобладали выпускники СГЭУ (77,0%), а в 2022 году на их долю пришлось лишь 18,7% от общего количества зачисленных. Более 80% поступивших в аспирантуру - это выпускники других </w:t>
      </w:r>
      <w:r w:rsidRPr="00BB518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российских университетов, среди которых: МГИМО; РЭУ им. Плеханова; Высшая школа экономики; Московский государственный университет экономики, статистики и информатики; Московский институт нефти и газа им. Губкина; Санкт – Петербургский государственный университет экономики и финансов; Московский гос. юридический университет им. </w:t>
      </w:r>
      <w:proofErr w:type="spellStart"/>
      <w:r w:rsidRPr="00BB518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B5182">
        <w:rPr>
          <w:rFonts w:ascii="Times New Roman" w:hAnsi="Times New Roman" w:cs="Times New Roman"/>
          <w:sz w:val="28"/>
          <w:szCs w:val="28"/>
        </w:rPr>
        <w:t>.</w:t>
      </w:r>
    </w:p>
    <w:p w14:paraId="01F0084B" w14:textId="39FD572B" w:rsidR="00BC6FAE" w:rsidRPr="0059259B" w:rsidRDefault="0059259B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</w:t>
      </w:r>
      <w:r w:rsidR="00BC6FAE" w:rsidRPr="0059259B">
        <w:rPr>
          <w:rFonts w:ascii="Times New Roman" w:hAnsi="Times New Roman" w:cs="Times New Roman"/>
          <w:sz w:val="28"/>
          <w:szCs w:val="28"/>
        </w:rPr>
        <w:t xml:space="preserve"> высокие результаты прохождения вступительных испытаний продемонстрировали абитуриенты по программам аспирантуры «Общая педагогика, история педагогики и образования» (169 б.); «Региональная и отраслевая экономика» (161 б.); «</w:t>
      </w:r>
      <w:proofErr w:type="spellStart"/>
      <w:proofErr w:type="gramStart"/>
      <w:r w:rsidR="00BC6FAE" w:rsidRPr="0059259B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BC6FAE" w:rsidRPr="0059259B">
        <w:rPr>
          <w:rFonts w:ascii="Times New Roman" w:hAnsi="Times New Roman" w:cs="Times New Roman"/>
          <w:sz w:val="28"/>
          <w:szCs w:val="28"/>
        </w:rPr>
        <w:t>-правовые</w:t>
      </w:r>
      <w:proofErr w:type="gramEnd"/>
      <w:r w:rsidR="00BC6FAE" w:rsidRPr="005925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6FAE" w:rsidRPr="0059259B">
        <w:rPr>
          <w:rFonts w:ascii="Times New Roman" w:hAnsi="Times New Roman" w:cs="Times New Roman"/>
          <w:sz w:val="28"/>
          <w:szCs w:val="28"/>
        </w:rPr>
        <w:t>цивилистические</w:t>
      </w:r>
      <w:proofErr w:type="spellEnd"/>
      <w:r w:rsidR="00BC6FAE" w:rsidRPr="0059259B">
        <w:rPr>
          <w:rFonts w:ascii="Times New Roman" w:hAnsi="Times New Roman" w:cs="Times New Roman"/>
          <w:sz w:val="28"/>
          <w:szCs w:val="28"/>
        </w:rPr>
        <w:t xml:space="preserve">) науки» (158 б.). </w:t>
      </w:r>
    </w:p>
    <w:p w14:paraId="548E4F5C" w14:textId="4B3CAFEC" w:rsidR="00BC6FAE" w:rsidRPr="00BC6FAE" w:rsidRDefault="00BC6FAE" w:rsidP="00BC6F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FAE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14:paraId="1AC52B3D" w14:textId="77777777" w:rsidR="0059259B" w:rsidRDefault="00BC6FAE" w:rsidP="00BC6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AE">
        <w:rPr>
          <w:rFonts w:ascii="Times New Roman" w:hAnsi="Times New Roman" w:cs="Times New Roman"/>
          <w:b/>
          <w:sz w:val="28"/>
          <w:szCs w:val="28"/>
        </w:rPr>
        <w:t>Максимальное и минимальное количество баллов</w:t>
      </w:r>
      <w:r w:rsidR="0059259B">
        <w:rPr>
          <w:rFonts w:ascii="Times New Roman" w:hAnsi="Times New Roman" w:cs="Times New Roman"/>
          <w:b/>
          <w:sz w:val="28"/>
          <w:szCs w:val="28"/>
        </w:rPr>
        <w:t>, полученное абитуриентами</w:t>
      </w:r>
      <w:r w:rsidRPr="00BC6FAE">
        <w:rPr>
          <w:rFonts w:ascii="Times New Roman" w:hAnsi="Times New Roman" w:cs="Times New Roman"/>
          <w:b/>
          <w:sz w:val="28"/>
          <w:szCs w:val="28"/>
        </w:rPr>
        <w:t xml:space="preserve"> по результатам вступительных испытани</w:t>
      </w:r>
      <w:r w:rsidR="0059259B">
        <w:rPr>
          <w:rFonts w:ascii="Times New Roman" w:hAnsi="Times New Roman" w:cs="Times New Roman"/>
          <w:b/>
          <w:sz w:val="28"/>
          <w:szCs w:val="28"/>
        </w:rPr>
        <w:t>й,</w:t>
      </w:r>
    </w:p>
    <w:p w14:paraId="6C9E575C" w14:textId="7F12CFAE" w:rsidR="00042AAF" w:rsidRPr="00BC6FAE" w:rsidRDefault="00BC6FAE" w:rsidP="00BC6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AE">
        <w:rPr>
          <w:rFonts w:ascii="Times New Roman" w:hAnsi="Times New Roman" w:cs="Times New Roman"/>
          <w:b/>
          <w:sz w:val="28"/>
          <w:szCs w:val="28"/>
        </w:rPr>
        <w:t xml:space="preserve"> по программам подготовки</w:t>
      </w:r>
      <w:r w:rsidR="0059259B">
        <w:rPr>
          <w:rFonts w:ascii="Times New Roman" w:hAnsi="Times New Roman" w:cs="Times New Roman"/>
          <w:b/>
          <w:sz w:val="28"/>
          <w:szCs w:val="28"/>
        </w:rPr>
        <w:t xml:space="preserve"> научных </w:t>
      </w:r>
      <w:proofErr w:type="gramStart"/>
      <w:r w:rsidR="0059259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9259B" w:rsidRPr="0059259B">
        <w:t xml:space="preserve"> </w:t>
      </w:r>
      <w:r w:rsidR="0059259B" w:rsidRPr="0059259B">
        <w:rPr>
          <w:rFonts w:ascii="Times New Roman" w:hAnsi="Times New Roman" w:cs="Times New Roman"/>
          <w:b/>
          <w:sz w:val="28"/>
          <w:szCs w:val="28"/>
        </w:rPr>
        <w:t>научно</w:t>
      </w:r>
      <w:proofErr w:type="gramEnd"/>
      <w:r w:rsidR="0059259B" w:rsidRPr="0059259B">
        <w:rPr>
          <w:rFonts w:ascii="Times New Roman" w:hAnsi="Times New Roman" w:cs="Times New Roman"/>
          <w:b/>
          <w:sz w:val="28"/>
          <w:szCs w:val="28"/>
        </w:rPr>
        <w:t>-педагогических кадров в аспирантуре</w:t>
      </w:r>
    </w:p>
    <w:p w14:paraId="406678C5" w14:textId="77777777" w:rsidR="00BC6FAE" w:rsidRDefault="00BC6FAE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357"/>
        <w:gridCol w:w="1075"/>
        <w:gridCol w:w="933"/>
      </w:tblGrid>
      <w:tr w:rsidR="00BC6FAE" w:rsidRPr="00BC6FAE" w14:paraId="0DE31D17" w14:textId="77777777" w:rsidTr="0059259B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</w:tcPr>
          <w:p w14:paraId="7311B8D4" w14:textId="55BF6D8D" w:rsidR="00BC6FAE" w:rsidRPr="00BC6FAE" w:rsidRDefault="00BC6FAE" w:rsidP="00BC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5357" w:type="dxa"/>
            <w:vMerge w:val="restart"/>
            <w:shd w:val="clear" w:color="auto" w:fill="auto"/>
            <w:noWrap/>
            <w:hideMark/>
          </w:tcPr>
          <w:p w14:paraId="09EC9CFF" w14:textId="2B319892" w:rsidR="00BC6FAE" w:rsidRPr="00BC6FAE" w:rsidRDefault="00BC6FAE" w:rsidP="00BC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47">
              <w:rPr>
                <w:rStyle w:val="FontStyle108"/>
                <w:b/>
                <w:sz w:val="24"/>
                <w:szCs w:val="24"/>
              </w:rPr>
              <w:t xml:space="preserve">Наименование программы подготовки </w:t>
            </w:r>
            <w:r w:rsidR="0059259B">
              <w:rPr>
                <w:rStyle w:val="FontStyle108"/>
                <w:b/>
                <w:sz w:val="24"/>
                <w:szCs w:val="24"/>
              </w:rPr>
              <w:t xml:space="preserve">научных и </w:t>
            </w:r>
            <w:r w:rsidRPr="001C3F47">
              <w:rPr>
                <w:rStyle w:val="FontStyle108"/>
                <w:b/>
                <w:sz w:val="24"/>
                <w:szCs w:val="24"/>
              </w:rPr>
              <w:t>научно-педагогических кадров в аспирантуре</w:t>
            </w:r>
          </w:p>
        </w:tc>
        <w:tc>
          <w:tcPr>
            <w:tcW w:w="2008" w:type="dxa"/>
            <w:gridSpan w:val="2"/>
            <w:shd w:val="clear" w:color="auto" w:fill="auto"/>
            <w:noWrap/>
          </w:tcPr>
          <w:p w14:paraId="6AA3182B" w14:textId="2BDAA9A5" w:rsidR="00BC6FAE" w:rsidRPr="00BC6FAE" w:rsidRDefault="00BC6FAE" w:rsidP="00BC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BC6FAE" w:rsidRPr="00BC6FAE" w14:paraId="3F98826A" w14:textId="77777777" w:rsidTr="0059259B">
        <w:trPr>
          <w:trHeight w:val="300"/>
          <w:jc w:val="center"/>
        </w:trPr>
        <w:tc>
          <w:tcPr>
            <w:tcW w:w="1980" w:type="dxa"/>
            <w:vMerge/>
            <w:shd w:val="clear" w:color="auto" w:fill="auto"/>
            <w:noWrap/>
          </w:tcPr>
          <w:p w14:paraId="65980B2F" w14:textId="77777777" w:rsidR="00BC6FAE" w:rsidRPr="00BC6FAE" w:rsidRDefault="00BC6FAE" w:rsidP="00BC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vMerge/>
            <w:shd w:val="clear" w:color="auto" w:fill="auto"/>
            <w:noWrap/>
          </w:tcPr>
          <w:p w14:paraId="14F1E51D" w14:textId="77777777" w:rsidR="00BC6FAE" w:rsidRPr="001C3F47" w:rsidRDefault="00BC6FAE" w:rsidP="00BC6FAE">
            <w:pPr>
              <w:spacing w:after="0"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noWrap/>
          </w:tcPr>
          <w:p w14:paraId="1EEF579D" w14:textId="2B61E2E3" w:rsidR="00BC6FAE" w:rsidRPr="00BC6FAE" w:rsidRDefault="00F42253" w:rsidP="00BC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BC6FAE" w:rsidRPr="00BC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  <w:shd w:val="clear" w:color="auto" w:fill="auto"/>
            <w:noWrap/>
          </w:tcPr>
          <w:p w14:paraId="5F00DFD9" w14:textId="00D5FD69" w:rsidR="00BC6FAE" w:rsidRPr="00BC6FAE" w:rsidRDefault="00F42253" w:rsidP="00BC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BC6FAE" w:rsidRPr="00BC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9259B" w:rsidRPr="00BC6FAE" w14:paraId="32BDA2DA" w14:textId="77777777" w:rsidTr="00E14A85">
        <w:trPr>
          <w:trHeight w:val="300"/>
          <w:jc w:val="center"/>
        </w:trPr>
        <w:tc>
          <w:tcPr>
            <w:tcW w:w="1980" w:type="dxa"/>
            <w:noWrap/>
          </w:tcPr>
          <w:p w14:paraId="4D8F7BD6" w14:textId="775101E5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357" w:type="dxa"/>
            <w:noWrap/>
          </w:tcPr>
          <w:p w14:paraId="148E9E68" w14:textId="79C2A8EC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 исторические науки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E5FB135" w14:textId="132E4DDA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81E0548" w14:textId="726D5E69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9259B" w:rsidRPr="00BC6FAE" w14:paraId="5021E59A" w14:textId="77777777" w:rsidTr="001934B8">
        <w:trPr>
          <w:trHeight w:val="300"/>
          <w:jc w:val="center"/>
        </w:trPr>
        <w:tc>
          <w:tcPr>
            <w:tcW w:w="1980" w:type="dxa"/>
            <w:noWrap/>
          </w:tcPr>
          <w:p w14:paraId="4FC11555" w14:textId="3BD753F4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357" w:type="dxa"/>
            <w:noWrap/>
          </w:tcPr>
          <w:p w14:paraId="3D5C2D27" w14:textId="4EBC98F9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Публично-правовые (государственно- правовые) науки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43D11C1" w14:textId="47929761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05DED1C3" w14:textId="5DC650CF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9259B" w:rsidRPr="00BC6FAE" w14:paraId="318081CC" w14:textId="77777777" w:rsidTr="004232B2">
        <w:trPr>
          <w:trHeight w:val="300"/>
          <w:jc w:val="center"/>
        </w:trPr>
        <w:tc>
          <w:tcPr>
            <w:tcW w:w="1980" w:type="dxa"/>
            <w:noWrap/>
          </w:tcPr>
          <w:p w14:paraId="72280EE1" w14:textId="3445606D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357" w:type="dxa"/>
            <w:noWrap/>
          </w:tcPr>
          <w:p w14:paraId="05CFD357" w14:textId="6490F283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proofErr w:type="spellStart"/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</w:t>
            </w:r>
            <w:proofErr w:type="spellEnd"/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-правовые (</w:t>
            </w:r>
            <w:proofErr w:type="spellStart"/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цивилистические</w:t>
            </w:r>
            <w:proofErr w:type="spellEnd"/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) науки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0EB5EFD" w14:textId="060AEBF6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30A7D419" w14:textId="6C0AEB1F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59259B" w:rsidRPr="00BC6FAE" w14:paraId="539402D3" w14:textId="77777777" w:rsidTr="00A90CB7">
        <w:trPr>
          <w:trHeight w:val="300"/>
          <w:jc w:val="center"/>
        </w:trPr>
        <w:tc>
          <w:tcPr>
            <w:tcW w:w="1980" w:type="dxa"/>
            <w:noWrap/>
          </w:tcPr>
          <w:p w14:paraId="0A16FA09" w14:textId="27B47F48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357" w:type="dxa"/>
            <w:noWrap/>
          </w:tcPr>
          <w:p w14:paraId="2E82CF03" w14:textId="5283B204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Уголовно-правовые науки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B4C7237" w14:textId="094D040C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6EC696CC" w14:textId="6AA0EFDD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9259B" w:rsidRPr="00BC6FAE" w14:paraId="189DE5D9" w14:textId="77777777" w:rsidTr="008062AE">
        <w:trPr>
          <w:trHeight w:val="300"/>
          <w:jc w:val="center"/>
        </w:trPr>
        <w:tc>
          <w:tcPr>
            <w:tcW w:w="1980" w:type="dxa"/>
            <w:noWrap/>
          </w:tcPr>
          <w:p w14:paraId="52CF88D9" w14:textId="21511A86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5357" w:type="dxa"/>
            <w:noWrap/>
          </w:tcPr>
          <w:p w14:paraId="7EC1CFE2" w14:textId="3F733CB4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proofErr w:type="spellStart"/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правовые науки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C51163F" w14:textId="047C82D7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DCF668B" w14:textId="37B42F9F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9259B" w:rsidRPr="00BC6FAE" w14:paraId="66654D57" w14:textId="77777777" w:rsidTr="009D42A2">
        <w:trPr>
          <w:trHeight w:val="300"/>
          <w:jc w:val="center"/>
        </w:trPr>
        <w:tc>
          <w:tcPr>
            <w:tcW w:w="1980" w:type="dxa"/>
            <w:noWrap/>
          </w:tcPr>
          <w:p w14:paraId="75262531" w14:textId="42EC9DCE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357" w:type="dxa"/>
            <w:noWrap/>
          </w:tcPr>
          <w:p w14:paraId="536DD238" w14:textId="0A6ECE91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7268D47" w14:textId="0C67E3D8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5D06BBF3" w14:textId="089C9E74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9259B" w:rsidRPr="00BC6FAE" w14:paraId="63C8EC61" w14:textId="77777777" w:rsidTr="00667F80">
        <w:trPr>
          <w:trHeight w:val="300"/>
          <w:jc w:val="center"/>
        </w:trPr>
        <w:tc>
          <w:tcPr>
            <w:tcW w:w="1980" w:type="dxa"/>
            <w:noWrap/>
          </w:tcPr>
          <w:p w14:paraId="31E272AB" w14:textId="57F74546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5357" w:type="dxa"/>
            <w:noWrap/>
          </w:tcPr>
          <w:p w14:paraId="5755E8C1" w14:textId="44297BE6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5CF1DC4" w14:textId="2ED2643E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45B5A006" w14:textId="585C6D46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9259B" w:rsidRPr="00BC6FAE" w14:paraId="4C044033" w14:textId="77777777" w:rsidTr="00A977C4">
        <w:trPr>
          <w:trHeight w:val="300"/>
          <w:jc w:val="center"/>
        </w:trPr>
        <w:tc>
          <w:tcPr>
            <w:tcW w:w="1980" w:type="dxa"/>
            <w:noWrap/>
          </w:tcPr>
          <w:p w14:paraId="482E8774" w14:textId="06830EDC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5357" w:type="dxa"/>
            <w:noWrap/>
          </w:tcPr>
          <w:p w14:paraId="3C0F3EBD" w14:textId="6CDDBB67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FE6AB15" w14:textId="5F48334B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3F3E16FA" w14:textId="6FE4A893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9259B" w:rsidRPr="00BC6FAE" w14:paraId="7D6BEFCF" w14:textId="77777777" w:rsidTr="00742D9F">
        <w:trPr>
          <w:trHeight w:val="300"/>
          <w:jc w:val="center"/>
        </w:trPr>
        <w:tc>
          <w:tcPr>
            <w:tcW w:w="1980" w:type="dxa"/>
            <w:noWrap/>
          </w:tcPr>
          <w:p w14:paraId="5877EF5B" w14:textId="116B4213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5357" w:type="dxa"/>
            <w:noWrap/>
          </w:tcPr>
          <w:p w14:paraId="0C266362" w14:textId="5AD29CDB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7BF5A9A" w14:textId="69ED5508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4303A208" w14:textId="50E40C2A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9259B" w:rsidRPr="00BC6FAE" w14:paraId="3CB78732" w14:textId="77777777" w:rsidTr="00AD5743">
        <w:trPr>
          <w:trHeight w:val="300"/>
          <w:jc w:val="center"/>
        </w:trPr>
        <w:tc>
          <w:tcPr>
            <w:tcW w:w="1980" w:type="dxa"/>
            <w:noWrap/>
          </w:tcPr>
          <w:p w14:paraId="0FDA7DA7" w14:textId="5CD8621C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5357" w:type="dxa"/>
            <w:noWrap/>
          </w:tcPr>
          <w:p w14:paraId="4C132A7C" w14:textId="7438C33B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651C771" w14:textId="5EB54B55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5A5CFF35" w14:textId="6C17E7C6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59259B" w:rsidRPr="00BC6FAE" w14:paraId="1984E73B" w14:textId="77777777" w:rsidTr="006B65F8">
        <w:trPr>
          <w:trHeight w:val="300"/>
          <w:jc w:val="center"/>
        </w:trPr>
        <w:tc>
          <w:tcPr>
            <w:tcW w:w="1980" w:type="dxa"/>
            <w:noWrap/>
          </w:tcPr>
          <w:p w14:paraId="581A330F" w14:textId="40A6A053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5357" w:type="dxa"/>
            <w:noWrap/>
          </w:tcPr>
          <w:p w14:paraId="0025B07A" w14:textId="53616D96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0EFEC9F" w14:textId="398A82E5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4F55615C" w14:textId="11CC621D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9259B" w:rsidRPr="00BC6FAE" w14:paraId="6C0DFA90" w14:textId="77777777" w:rsidTr="00E40014">
        <w:trPr>
          <w:trHeight w:val="300"/>
          <w:jc w:val="center"/>
        </w:trPr>
        <w:tc>
          <w:tcPr>
            <w:tcW w:w="1980" w:type="dxa"/>
            <w:noWrap/>
          </w:tcPr>
          <w:p w14:paraId="5A372412" w14:textId="5BB600BC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5357" w:type="dxa"/>
            <w:noWrap/>
          </w:tcPr>
          <w:p w14:paraId="106FA241" w14:textId="7047260D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структура, социальные институты и процессы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5B057AE" w14:textId="22A059D3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9206D4C" w14:textId="7CA2B0B8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9259B" w:rsidRPr="00BC6FAE" w14:paraId="56B18AA9" w14:textId="77777777" w:rsidTr="001B164B">
        <w:trPr>
          <w:trHeight w:val="300"/>
          <w:jc w:val="center"/>
        </w:trPr>
        <w:tc>
          <w:tcPr>
            <w:tcW w:w="1980" w:type="dxa"/>
            <w:noWrap/>
          </w:tcPr>
          <w:p w14:paraId="4F0683B6" w14:textId="748BC74A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5357" w:type="dxa"/>
            <w:noWrap/>
          </w:tcPr>
          <w:p w14:paraId="47F7BE73" w14:textId="31696AC7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65219BF" w14:textId="6580BF4D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16B2714E" w14:textId="1737DFD7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59259B" w:rsidRPr="00BC6FAE" w14:paraId="78C79DCD" w14:textId="77777777" w:rsidTr="00DB09E4">
        <w:trPr>
          <w:trHeight w:val="300"/>
          <w:jc w:val="center"/>
        </w:trPr>
        <w:tc>
          <w:tcPr>
            <w:tcW w:w="1980" w:type="dxa"/>
            <w:noWrap/>
          </w:tcPr>
          <w:p w14:paraId="1317CCFC" w14:textId="343228BD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5357" w:type="dxa"/>
            <w:noWrap/>
          </w:tcPr>
          <w:p w14:paraId="131F89A9" w14:textId="0351A957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Онтология и теория познания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BF0E605" w14:textId="1E689E38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23B52E8D" w14:textId="2E8A8BAF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59259B" w:rsidRPr="00BC6FAE" w14:paraId="50D7D6C0" w14:textId="77777777" w:rsidTr="002C21B8">
        <w:trPr>
          <w:trHeight w:val="300"/>
          <w:jc w:val="center"/>
        </w:trPr>
        <w:tc>
          <w:tcPr>
            <w:tcW w:w="1980" w:type="dxa"/>
            <w:noWrap/>
          </w:tcPr>
          <w:p w14:paraId="5B134F01" w14:textId="6EDA1770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5.8.1.</w:t>
            </w:r>
          </w:p>
        </w:tc>
        <w:tc>
          <w:tcPr>
            <w:tcW w:w="5357" w:type="dxa"/>
            <w:noWrap/>
          </w:tcPr>
          <w:p w14:paraId="0ECAB168" w14:textId="3FC223AB" w:rsidR="0059259B" w:rsidRPr="0059259B" w:rsidRDefault="0059259B" w:rsidP="0059259B">
            <w:pPr>
              <w:spacing w:after="0" w:line="240" w:lineRule="auto"/>
              <w:rPr>
                <w:rStyle w:val="FontStyle108"/>
                <w:b/>
                <w:sz w:val="24"/>
                <w:szCs w:val="24"/>
              </w:rPr>
            </w:pPr>
            <w:r w:rsidRPr="005925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104A6AB" w14:textId="37BC21E5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A7AB753" w14:textId="476D29AE" w:rsidR="0059259B" w:rsidRPr="0059259B" w:rsidRDefault="0059259B" w:rsidP="0059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14:paraId="770CCE82" w14:textId="77777777" w:rsidR="0059259B" w:rsidRDefault="0059259B" w:rsidP="00F046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C27F2" w14:textId="4D6000D5" w:rsidR="00F0467F" w:rsidRDefault="00F0467F" w:rsidP="00F046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31.10.22 г. общий контингент аспирантов СГЭУ составил 908 человек, в том числе:</w:t>
      </w:r>
    </w:p>
    <w:p w14:paraId="36A54F6C" w14:textId="4CCF3B5D" w:rsidR="00F0467F" w:rsidRPr="00F42253" w:rsidRDefault="00F0467F" w:rsidP="00F42253">
      <w:pPr>
        <w:pStyle w:val="a3"/>
        <w:numPr>
          <w:ilvl w:val="0"/>
          <w:numId w:val="8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53">
        <w:rPr>
          <w:rFonts w:ascii="Times New Roman" w:hAnsi="Times New Roman" w:cs="Times New Roman"/>
          <w:sz w:val="28"/>
          <w:szCs w:val="28"/>
        </w:rPr>
        <w:t>аспирантов, обучающихся по федеральным государственным образовател</w:t>
      </w:r>
      <w:r w:rsidR="00F42253" w:rsidRPr="00F42253">
        <w:rPr>
          <w:rFonts w:ascii="Times New Roman" w:hAnsi="Times New Roman" w:cs="Times New Roman"/>
          <w:sz w:val="28"/>
          <w:szCs w:val="28"/>
        </w:rPr>
        <w:t>ьным стандартам - 118 человек;</w:t>
      </w:r>
    </w:p>
    <w:p w14:paraId="7EE4BA46" w14:textId="77777777" w:rsidR="00F0467F" w:rsidRPr="00F42253" w:rsidRDefault="00F0467F" w:rsidP="00F42253">
      <w:pPr>
        <w:pStyle w:val="a3"/>
        <w:numPr>
          <w:ilvl w:val="0"/>
          <w:numId w:val="8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53">
        <w:rPr>
          <w:rFonts w:ascii="Times New Roman" w:hAnsi="Times New Roman" w:cs="Times New Roman"/>
          <w:sz w:val="28"/>
          <w:szCs w:val="28"/>
        </w:rPr>
        <w:t>аспирантов, обучающихся по федеральным государственным требованиям – 790 человек.</w:t>
      </w:r>
    </w:p>
    <w:p w14:paraId="51FBBAF5" w14:textId="31B7C026" w:rsidR="00C8644A" w:rsidRDefault="00F42253" w:rsidP="00F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Расчетное количество мест для приема в аспирантуру СГЭУ,</w:t>
      </w:r>
      <w:r w:rsidR="001A5215">
        <w:rPr>
          <w:rFonts w:ascii="Times New Roman" w:hAnsi="Times New Roman" w:cs="Times New Roman"/>
          <w:sz w:val="28"/>
          <w:szCs w:val="28"/>
        </w:rPr>
        <w:t xml:space="preserve"> реализующей программы подготовки научных и научно-педагогических </w:t>
      </w:r>
      <w:r w:rsidR="001A5215">
        <w:rPr>
          <w:rFonts w:ascii="Times New Roman" w:hAnsi="Times New Roman" w:cs="Times New Roman"/>
          <w:sz w:val="28"/>
          <w:szCs w:val="28"/>
        </w:rPr>
        <w:lastRenderedPageBreak/>
        <w:t>кадров по федеральным государственным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5215">
        <w:rPr>
          <w:rFonts w:ascii="Times New Roman" w:hAnsi="Times New Roman" w:cs="Times New Roman"/>
          <w:sz w:val="28"/>
          <w:szCs w:val="28"/>
        </w:rPr>
        <w:t xml:space="preserve"> 1515 человек</w:t>
      </w:r>
      <w:r w:rsidR="004F741D">
        <w:rPr>
          <w:rFonts w:ascii="Times New Roman" w:hAnsi="Times New Roman" w:cs="Times New Roman"/>
          <w:sz w:val="28"/>
          <w:szCs w:val="28"/>
        </w:rPr>
        <w:t>, из них 790 чел. Зачислены в 2022 году</w:t>
      </w:r>
      <w:r w:rsidR="001A5215">
        <w:rPr>
          <w:rFonts w:ascii="Times New Roman" w:hAnsi="Times New Roman" w:cs="Times New Roman"/>
          <w:sz w:val="28"/>
          <w:szCs w:val="28"/>
        </w:rPr>
        <w:t xml:space="preserve">. По результатам приёмной кампании 2022 года реализованный собственный </w:t>
      </w:r>
      <w:r w:rsidR="004F741D">
        <w:rPr>
          <w:rFonts w:ascii="Times New Roman" w:hAnsi="Times New Roman" w:cs="Times New Roman"/>
          <w:sz w:val="28"/>
          <w:szCs w:val="28"/>
        </w:rPr>
        <w:t>потенциал научного руководства</w:t>
      </w:r>
      <w:r w:rsidR="001A5215">
        <w:rPr>
          <w:rFonts w:ascii="Times New Roman" w:hAnsi="Times New Roman" w:cs="Times New Roman"/>
          <w:sz w:val="28"/>
          <w:szCs w:val="28"/>
        </w:rPr>
        <w:t xml:space="preserve"> </w:t>
      </w:r>
      <w:r w:rsidR="004F741D">
        <w:rPr>
          <w:rFonts w:ascii="Times New Roman" w:hAnsi="Times New Roman" w:cs="Times New Roman"/>
          <w:sz w:val="28"/>
          <w:szCs w:val="28"/>
        </w:rPr>
        <w:t xml:space="preserve">в </w:t>
      </w:r>
      <w:r w:rsidR="001A5215">
        <w:rPr>
          <w:rFonts w:ascii="Times New Roman" w:hAnsi="Times New Roman" w:cs="Times New Roman"/>
          <w:sz w:val="28"/>
          <w:szCs w:val="28"/>
        </w:rPr>
        <w:t>университет</w:t>
      </w:r>
      <w:r w:rsidR="004F741D">
        <w:rPr>
          <w:rFonts w:ascii="Times New Roman" w:hAnsi="Times New Roman" w:cs="Times New Roman"/>
          <w:sz w:val="28"/>
          <w:szCs w:val="28"/>
        </w:rPr>
        <w:t>е</w:t>
      </w:r>
      <w:r w:rsidR="001A5215">
        <w:rPr>
          <w:rFonts w:ascii="Times New Roman" w:hAnsi="Times New Roman" w:cs="Times New Roman"/>
          <w:sz w:val="28"/>
          <w:szCs w:val="28"/>
        </w:rPr>
        <w:t xml:space="preserve"> составил 52,15% (таблица 3).</w:t>
      </w:r>
    </w:p>
    <w:p w14:paraId="2BDA00EB" w14:textId="2F5FD209" w:rsidR="00F0467F" w:rsidRDefault="00F0467F" w:rsidP="00F046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3</w:t>
      </w:r>
    </w:p>
    <w:p w14:paraId="2D6F0338" w14:textId="06C2E1F1" w:rsidR="00F0467F" w:rsidRDefault="00F0467F" w:rsidP="00F046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Собственный п</w:t>
      </w:r>
      <w:r w:rsidRPr="00F0467F">
        <w:rPr>
          <w:rFonts w:ascii="Times New Roman" w:hAnsi="Times New Roman" w:cs="Times New Roman"/>
          <w:b/>
          <w:bCs/>
          <w:sz w:val="28"/>
          <w:szCs w:val="28"/>
        </w:rPr>
        <w:t>отенциал научного руководства аспирантами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СГЭУ по состоянию на 01.01.2021 г.</w:t>
      </w:r>
    </w:p>
    <w:p w14:paraId="05ABFD34" w14:textId="77777777" w:rsidR="00F0467F" w:rsidRPr="00F0467F" w:rsidRDefault="00F0467F" w:rsidP="00F0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3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465"/>
        <w:gridCol w:w="1608"/>
      </w:tblGrid>
      <w:tr w:rsidR="00F0467F" w:rsidRPr="00F0467F" w14:paraId="671B2287" w14:textId="77777777" w:rsidTr="00F0467F">
        <w:trPr>
          <w:trHeight w:val="1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6B9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1B8" w14:textId="5B15ACE2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НПР, чел.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E55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численность аспирантов, чел. </w:t>
            </w:r>
          </w:p>
          <w:p w14:paraId="1FC729DF" w14:textId="2D8C9B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(по нормативу)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463" w14:textId="70754A81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емкость аспирантуры, чел.</w:t>
            </w:r>
          </w:p>
        </w:tc>
      </w:tr>
      <w:tr w:rsidR="00F0467F" w:rsidRPr="00F0467F" w14:paraId="1500F14F" w14:textId="77777777" w:rsidTr="00F0467F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9B6" w14:textId="77777777" w:rsidR="00F0467F" w:rsidRPr="00F0467F" w:rsidRDefault="00F0467F" w:rsidP="00F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B77A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8B2E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1E9A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F0467F" w:rsidRPr="00F0467F" w14:paraId="52EAF971" w14:textId="77777777" w:rsidTr="00F0467F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332" w14:textId="77777777" w:rsidR="00F0467F" w:rsidRPr="00F0467F" w:rsidRDefault="00F0467F" w:rsidP="00F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AA7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B51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351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F0467F" w:rsidRPr="00F0467F" w14:paraId="07B2067B" w14:textId="77777777" w:rsidTr="00F0467F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4AD" w14:textId="77777777" w:rsidR="00F0467F" w:rsidRPr="00F0467F" w:rsidRDefault="00F0467F" w:rsidP="00F0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0DF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48D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5163" w14:textId="77777777" w:rsidR="00F0467F" w:rsidRPr="00F0467F" w:rsidRDefault="00F0467F" w:rsidP="00F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1515</w:t>
            </w:r>
          </w:p>
        </w:tc>
      </w:tr>
    </w:tbl>
    <w:p w14:paraId="28430298" w14:textId="77777777" w:rsidR="00F0467F" w:rsidRDefault="00F0467F" w:rsidP="00F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91E55" w14:textId="09EB7062" w:rsidR="00A8562F" w:rsidRDefault="008101CE" w:rsidP="00F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8562F">
        <w:rPr>
          <w:rFonts w:ascii="Times New Roman" w:hAnsi="Times New Roman" w:cs="Times New Roman"/>
          <w:sz w:val="28"/>
          <w:szCs w:val="28"/>
        </w:rPr>
        <w:t>ряду с отмеченными положительными результатами работы в период приемной кампании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8562F">
        <w:rPr>
          <w:rFonts w:ascii="Times New Roman" w:hAnsi="Times New Roman" w:cs="Times New Roman"/>
          <w:sz w:val="28"/>
          <w:szCs w:val="28"/>
        </w:rPr>
        <w:t xml:space="preserve">, следует обратить внимание </w:t>
      </w:r>
      <w:r w:rsidR="009E0D98">
        <w:rPr>
          <w:rFonts w:ascii="Times New Roman" w:hAnsi="Times New Roman" w:cs="Times New Roman"/>
          <w:sz w:val="28"/>
          <w:szCs w:val="28"/>
        </w:rPr>
        <w:t xml:space="preserve">на имеющиеся </w:t>
      </w:r>
      <w:r>
        <w:rPr>
          <w:rFonts w:ascii="Times New Roman" w:hAnsi="Times New Roman" w:cs="Times New Roman"/>
          <w:sz w:val="28"/>
          <w:szCs w:val="28"/>
        </w:rPr>
        <w:t>сложности, которые необходимо учесть при подготовке приемной кампании 2023 года:</w:t>
      </w:r>
    </w:p>
    <w:p w14:paraId="5EED1B0C" w14:textId="5C2EC31A" w:rsidR="008101CE" w:rsidRDefault="008101CE" w:rsidP="00FF326F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технических специалистов, осуществляющих прием документов</w:t>
      </w:r>
      <w:r w:rsidR="00F0467F">
        <w:rPr>
          <w:rFonts w:ascii="Times New Roman" w:hAnsi="Times New Roman" w:cs="Times New Roman"/>
          <w:sz w:val="28"/>
          <w:szCs w:val="28"/>
        </w:rPr>
        <w:t xml:space="preserve"> для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467F">
        <w:rPr>
          <w:rFonts w:ascii="Times New Roman" w:hAnsi="Times New Roman" w:cs="Times New Roman"/>
          <w:sz w:val="28"/>
          <w:szCs w:val="28"/>
        </w:rPr>
        <w:t>владеющих навыками приема и контроля доку</w:t>
      </w:r>
      <w:r w:rsidR="00F42253">
        <w:rPr>
          <w:rFonts w:ascii="Times New Roman" w:hAnsi="Times New Roman" w:cs="Times New Roman"/>
          <w:sz w:val="28"/>
          <w:szCs w:val="28"/>
        </w:rPr>
        <w:t>ментов на программы аспирантуры.</w:t>
      </w:r>
    </w:p>
    <w:p w14:paraId="3C5B0BFB" w14:textId="76175316" w:rsidR="008101CE" w:rsidRDefault="00F0467F" w:rsidP="00FF326F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отдельно выделенном помещении с соответствующим техническим оснащением</w:t>
      </w:r>
      <w:r w:rsidR="00F42253">
        <w:rPr>
          <w:rFonts w:ascii="Times New Roman" w:hAnsi="Times New Roman" w:cs="Times New Roman"/>
          <w:sz w:val="28"/>
          <w:szCs w:val="28"/>
        </w:rPr>
        <w:t>.</w:t>
      </w:r>
    </w:p>
    <w:p w14:paraId="7B46D872" w14:textId="6B0344E2" w:rsidR="009E0D98" w:rsidRDefault="009E0D98" w:rsidP="00FF326F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62F">
        <w:rPr>
          <w:rFonts w:ascii="Times New Roman" w:hAnsi="Times New Roman" w:cs="Times New Roman"/>
          <w:sz w:val="28"/>
          <w:szCs w:val="28"/>
        </w:rPr>
        <w:t>тсутствие чёткого взаимодействия между приемной к</w:t>
      </w:r>
      <w:r w:rsidR="00625452">
        <w:rPr>
          <w:rFonts w:ascii="Times New Roman" w:hAnsi="Times New Roman" w:cs="Times New Roman"/>
          <w:sz w:val="28"/>
          <w:szCs w:val="28"/>
        </w:rPr>
        <w:t>омиссией</w:t>
      </w:r>
      <w:r w:rsidR="00A8562F">
        <w:rPr>
          <w:rFonts w:ascii="Times New Roman" w:hAnsi="Times New Roman" w:cs="Times New Roman"/>
          <w:sz w:val="28"/>
          <w:szCs w:val="28"/>
        </w:rPr>
        <w:t xml:space="preserve"> и договорн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8562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42253">
        <w:rPr>
          <w:rFonts w:ascii="Times New Roman" w:hAnsi="Times New Roman" w:cs="Times New Roman"/>
          <w:sz w:val="28"/>
          <w:szCs w:val="28"/>
        </w:rPr>
        <w:t>ом.</w:t>
      </w:r>
    </w:p>
    <w:p w14:paraId="1EDF2F84" w14:textId="43DC811F" w:rsidR="00D03833" w:rsidRPr="00F0467F" w:rsidRDefault="00F1762D" w:rsidP="00D03833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8562F">
        <w:rPr>
          <w:rFonts w:ascii="Times New Roman" w:hAnsi="Times New Roman" w:cs="Times New Roman"/>
          <w:sz w:val="28"/>
          <w:szCs w:val="28"/>
        </w:rPr>
        <w:t>нерешенны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8562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8562F">
        <w:rPr>
          <w:rFonts w:ascii="Times New Roman" w:hAnsi="Times New Roman" w:cs="Times New Roman"/>
          <w:sz w:val="28"/>
          <w:szCs w:val="28"/>
        </w:rPr>
        <w:t xml:space="preserve"> технического сопровождения приемной кампании 1С:</w:t>
      </w:r>
      <w:r w:rsidR="009E0D98">
        <w:rPr>
          <w:rFonts w:ascii="Times New Roman" w:hAnsi="Times New Roman" w:cs="Times New Roman"/>
          <w:sz w:val="28"/>
          <w:szCs w:val="28"/>
        </w:rPr>
        <w:t xml:space="preserve"> </w:t>
      </w:r>
      <w:r w:rsidR="00A8562F">
        <w:rPr>
          <w:rFonts w:ascii="Times New Roman" w:hAnsi="Times New Roman" w:cs="Times New Roman"/>
          <w:sz w:val="28"/>
          <w:szCs w:val="28"/>
        </w:rPr>
        <w:t>Университет</w:t>
      </w:r>
      <w:r w:rsidR="00F0467F">
        <w:rPr>
          <w:rFonts w:ascii="Times New Roman" w:hAnsi="Times New Roman" w:cs="Times New Roman"/>
          <w:sz w:val="28"/>
          <w:szCs w:val="28"/>
        </w:rPr>
        <w:t>.</w:t>
      </w:r>
    </w:p>
    <w:p w14:paraId="5F765CF6" w14:textId="5AD9449F" w:rsidR="00D03833" w:rsidRDefault="00D03833" w:rsidP="00D0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A803F" w14:textId="77777777" w:rsidR="00D03833" w:rsidRPr="00D03833" w:rsidRDefault="00D03833" w:rsidP="00D0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B842C" w14:textId="77777777" w:rsidR="00F1762D" w:rsidRDefault="00F1762D" w:rsidP="00F1762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3A4266B0" w14:textId="77777777" w:rsidR="00F0467F" w:rsidRDefault="00F0467F" w:rsidP="00F0467F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научной работе и </w:t>
      </w:r>
    </w:p>
    <w:p w14:paraId="6BEF39C4" w14:textId="33B0D062" w:rsidR="00DE7947" w:rsidRPr="00F0467F" w:rsidRDefault="00F0467F" w:rsidP="00F0467F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инновационному развитию                                                                      </w:t>
      </w:r>
      <w:r w:rsidRPr="00F0467F">
        <w:rPr>
          <w:rFonts w:ascii="Times New Roman" w:hAnsi="Times New Roman" w:cs="Times New Roman"/>
          <w:sz w:val="28"/>
          <w:szCs w:val="28"/>
        </w:rPr>
        <w:t>М.С. Гусева</w:t>
      </w:r>
      <w:r w:rsidR="00F1762D" w:rsidRPr="00F046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7947" w:rsidRPr="00F0467F" w:rsidSect="004844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007F3"/>
    <w:multiLevelType w:val="hybridMultilevel"/>
    <w:tmpl w:val="30BAD7C2"/>
    <w:lvl w:ilvl="0" w:tplc="EC8AF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B567FA"/>
    <w:multiLevelType w:val="hybridMultilevel"/>
    <w:tmpl w:val="E8B6389E"/>
    <w:lvl w:ilvl="0" w:tplc="7BD29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9C42F95"/>
    <w:multiLevelType w:val="multilevel"/>
    <w:tmpl w:val="450C4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635" w:hanging="108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2125" w:hanging="144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5">
    <w:nsid w:val="53B03DA9"/>
    <w:multiLevelType w:val="hybridMultilevel"/>
    <w:tmpl w:val="50ECE0B2"/>
    <w:lvl w:ilvl="0" w:tplc="F434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525421"/>
    <w:multiLevelType w:val="hybridMultilevel"/>
    <w:tmpl w:val="1D5492E0"/>
    <w:lvl w:ilvl="0" w:tplc="B338DA6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F"/>
    <w:rsid w:val="00042AAF"/>
    <w:rsid w:val="00055FED"/>
    <w:rsid w:val="00085C10"/>
    <w:rsid w:val="00097FC7"/>
    <w:rsid w:val="000B1B30"/>
    <w:rsid w:val="00131E8B"/>
    <w:rsid w:val="001A5215"/>
    <w:rsid w:val="001C3F47"/>
    <w:rsid w:val="001D40C5"/>
    <w:rsid w:val="002106F5"/>
    <w:rsid w:val="00245CFE"/>
    <w:rsid w:val="003077F8"/>
    <w:rsid w:val="00322EC1"/>
    <w:rsid w:val="003B2BF1"/>
    <w:rsid w:val="003F0D37"/>
    <w:rsid w:val="00406A63"/>
    <w:rsid w:val="00484493"/>
    <w:rsid w:val="004A30B9"/>
    <w:rsid w:val="004F741D"/>
    <w:rsid w:val="005053D0"/>
    <w:rsid w:val="00543FD1"/>
    <w:rsid w:val="0055265D"/>
    <w:rsid w:val="0059259B"/>
    <w:rsid w:val="00625452"/>
    <w:rsid w:val="00635886"/>
    <w:rsid w:val="00647391"/>
    <w:rsid w:val="0071784D"/>
    <w:rsid w:val="00797769"/>
    <w:rsid w:val="008101CE"/>
    <w:rsid w:val="00824B7D"/>
    <w:rsid w:val="00875EED"/>
    <w:rsid w:val="008C4888"/>
    <w:rsid w:val="008D358B"/>
    <w:rsid w:val="0095741A"/>
    <w:rsid w:val="0097720A"/>
    <w:rsid w:val="009E0D98"/>
    <w:rsid w:val="009E4FC2"/>
    <w:rsid w:val="00A05F9D"/>
    <w:rsid w:val="00A21D13"/>
    <w:rsid w:val="00A3551E"/>
    <w:rsid w:val="00A8562F"/>
    <w:rsid w:val="00AB6960"/>
    <w:rsid w:val="00AC2AF9"/>
    <w:rsid w:val="00AF61AC"/>
    <w:rsid w:val="00BB5182"/>
    <w:rsid w:val="00BC6FAE"/>
    <w:rsid w:val="00C15DF1"/>
    <w:rsid w:val="00C8644A"/>
    <w:rsid w:val="00CB2B4D"/>
    <w:rsid w:val="00CB51D3"/>
    <w:rsid w:val="00D03833"/>
    <w:rsid w:val="00D138C3"/>
    <w:rsid w:val="00DE7947"/>
    <w:rsid w:val="00DF1EB3"/>
    <w:rsid w:val="00E47663"/>
    <w:rsid w:val="00E55F1F"/>
    <w:rsid w:val="00E95612"/>
    <w:rsid w:val="00EE5CBE"/>
    <w:rsid w:val="00F0467F"/>
    <w:rsid w:val="00F1762D"/>
    <w:rsid w:val="00F4225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2044"/>
  <w15:chartTrackingRefBased/>
  <w15:docId w15:val="{15351992-438F-4D42-AF13-02E17807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574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08029664896541"/>
          <c:y val="0.15309132009558424"/>
          <c:w val="0.48889772007339211"/>
          <c:h val="0.7417757585456935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E6-4D16-9C0B-2CEA28CCFB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E6-4D16-9C0B-2CEA28CCFB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E6-4D16-9C0B-2CEA28CCFB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E6-4D16-9C0B-2CEA28CCFB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FE6-4D16-9C0B-2CEA28CCFB19}"/>
              </c:ext>
            </c:extLst>
          </c:dPt>
          <c:dLbls>
            <c:dLbl>
              <c:idx val="0"/>
              <c:layout>
                <c:manualLayout>
                  <c:x val="0.13580696010670548"/>
                  <c:y val="0.1157407407407407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FE6-4D16-9C0B-2CEA28CCFB1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095671153146599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FE6-4D16-9C0B-2CEA28CCFB1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0128531587243848"/>
                  <c:y val="-0.18518518518518517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FE6-4D16-9C0B-2CEA28CCFB1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3652237177155329E-2"/>
                  <c:y val="-0.1805555555555555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FE6-4D16-9C0B-2CEA28CCFB1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368133866860677"/>
                  <c:y val="-0.1805555555555555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FE6-4D16-9C0B-2CEA28CCFB1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СГЭУ</c:v>
                </c:pt>
                <c:pt idx="1">
                  <c:v>СамГТУ</c:v>
                </c:pt>
                <c:pt idx="2">
                  <c:v>СНИУ</c:v>
                </c:pt>
                <c:pt idx="3">
                  <c:v>ТГУ</c:v>
                </c:pt>
                <c:pt idx="4">
                  <c:v>МИР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790</c:v>
                </c:pt>
                <c:pt idx="1">
                  <c:v>78</c:v>
                </c:pt>
                <c:pt idx="2">
                  <c:v>197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FE6-4D16-9C0B-2CEA28CCFB1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3571797523127003"/>
          <c:y val="0.26636920384951879"/>
          <c:w val="0.21244890769155855"/>
          <c:h val="0.480903324584426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9D97-9B7F-469E-97C3-FA08A296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admin</cp:lastModifiedBy>
  <cp:revision>2</cp:revision>
  <cp:lastPrinted>2022-10-26T11:50:00Z</cp:lastPrinted>
  <dcterms:created xsi:type="dcterms:W3CDTF">2022-10-26T14:55:00Z</dcterms:created>
  <dcterms:modified xsi:type="dcterms:W3CDTF">2022-10-26T14:55:00Z</dcterms:modified>
</cp:coreProperties>
</file>