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AC" w:rsidRDefault="00E56BAC">
      <w:pPr>
        <w:tabs>
          <w:tab w:val="left" w:pos="1076"/>
        </w:tabs>
        <w:spacing w:line="360" w:lineRule="auto"/>
        <w:ind w:left="38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56BAC">
        <w:tc>
          <w:tcPr>
            <w:tcW w:w="4785" w:type="dxa"/>
          </w:tcPr>
          <w:p w:rsidR="00E56BAC" w:rsidRDefault="00A0003A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-SA"/>
              </w:rPr>
              <w:t>УТВЕРЖДЕНО</w:t>
            </w:r>
          </w:p>
          <w:p w:rsidR="00E56BAC" w:rsidRDefault="00A0003A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lang w:bidi="ar-SA"/>
              </w:rPr>
              <w:t>Врио ректора ФГАОУ ВО «СГЭУ»,</w:t>
            </w:r>
          </w:p>
          <w:p w:rsidR="00E56BAC" w:rsidRDefault="00A0003A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lang w:bidi="ar-SA"/>
              </w:rPr>
              <w:t>д.э.н., профессор</w:t>
            </w:r>
          </w:p>
          <w:p w:rsidR="00E56BAC" w:rsidRDefault="00A0003A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lang w:bidi="ar-SA"/>
              </w:rPr>
              <w:t xml:space="preserve">________________ Е.А. </w:t>
            </w:r>
            <w:proofErr w:type="spellStart"/>
            <w:r>
              <w:rPr>
                <w:color w:val="000000"/>
                <w:kern w:val="0"/>
                <w:sz w:val="22"/>
                <w:lang w:bidi="ar-SA"/>
              </w:rPr>
              <w:t>Кандрашина</w:t>
            </w:r>
            <w:proofErr w:type="spellEnd"/>
          </w:p>
          <w:p w:rsidR="00E56BAC" w:rsidRDefault="00A0003A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lang w:bidi="ar-SA"/>
              </w:rPr>
              <w:t>(приказ № ____-ОВ от 18.06.2024 г.)</w:t>
            </w:r>
          </w:p>
          <w:p w:rsidR="00E56BAC" w:rsidRDefault="00E56BAC">
            <w:pPr>
              <w:rPr>
                <w:kern w:val="0"/>
                <w:sz w:val="22"/>
                <w:lang w:bidi="ar-SA"/>
              </w:rPr>
            </w:pPr>
          </w:p>
        </w:tc>
        <w:tc>
          <w:tcPr>
            <w:tcW w:w="4785" w:type="dxa"/>
          </w:tcPr>
          <w:p w:rsidR="00E56BAC" w:rsidRDefault="00A0003A">
            <w:pPr>
              <w:pStyle w:val="Default"/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  <w:r>
              <w:rPr>
                <w:b/>
              </w:rPr>
              <w:t>17</w:t>
            </w:r>
          </w:p>
          <w:p w:rsidR="00E56BAC" w:rsidRDefault="00A0003A">
            <w:pPr>
              <w:pStyle w:val="Default"/>
              <w:widowControl w:val="0"/>
              <w:jc w:val="both"/>
            </w:pPr>
            <w:r>
              <w:rPr>
                <w:sz w:val="20"/>
                <w:szCs w:val="20"/>
              </w:rPr>
              <w:t xml:space="preserve">к Правилам приема на обучение по образовательным </w:t>
            </w:r>
            <w:r>
              <w:rPr>
                <w:sz w:val="20"/>
                <w:szCs w:val="20"/>
              </w:rPr>
              <w:t>программам высшего образования - программам подготовки научных и научно-педагогических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</w:t>
            </w:r>
            <w:r>
              <w:rPr>
                <w:sz w:val="20"/>
                <w:szCs w:val="20"/>
              </w:rPr>
              <w:t>4/2025 учебный год</w:t>
            </w:r>
          </w:p>
        </w:tc>
      </w:tr>
    </w:tbl>
    <w:p w:rsidR="00E56BAC" w:rsidRDefault="00E56BAC"/>
    <w:p w:rsidR="00E56BAC" w:rsidRDefault="00E56BAC">
      <w:pPr>
        <w:rPr>
          <w:b/>
          <w:sz w:val="26"/>
          <w:szCs w:val="26"/>
        </w:rPr>
      </w:pPr>
    </w:p>
    <w:p w:rsidR="00E56BAC" w:rsidRDefault="00A000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Расписание вступительных испытаний в ФГАОУ ВО «СГЭУ» в 2024 году на места по </w:t>
      </w:r>
      <w:r>
        <w:rPr>
          <w:rFonts w:ascii="Times New Roman" w:hAnsi="Times New Roman"/>
          <w:b/>
          <w:sz w:val="26"/>
          <w:szCs w:val="26"/>
        </w:rPr>
        <w:t>договорам об оказании платных образовательных услуг</w:t>
      </w:r>
    </w:p>
    <w:p w:rsidR="00E56BAC" w:rsidRDefault="00A0003A">
      <w:pPr>
        <w:rPr>
          <w:b/>
        </w:rPr>
      </w:pPr>
      <w:r>
        <w:rPr>
          <w:rFonts w:ascii="Times New Roman" w:hAnsi="Times New Roman"/>
          <w:b/>
          <w:sz w:val="26"/>
          <w:szCs w:val="26"/>
        </w:rPr>
        <w:t xml:space="preserve">(программы подготовки научных и научно-педагогических кадров в </w:t>
      </w:r>
      <w:proofErr w:type="gramStart"/>
      <w:r>
        <w:rPr>
          <w:rFonts w:ascii="Times New Roman" w:hAnsi="Times New Roman"/>
          <w:b/>
          <w:sz w:val="26"/>
          <w:szCs w:val="26"/>
        </w:rPr>
        <w:t>аспирантуре)*</w:t>
      </w:r>
      <w:proofErr w:type="gramEnd"/>
    </w:p>
    <w:p w:rsidR="00E56BAC" w:rsidRDefault="00E56BAC">
      <w:pPr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-288" w:type="dxa"/>
        <w:tblLayout w:type="fixed"/>
        <w:tblLook w:val="0000" w:firstRow="0" w:lastRow="0" w:firstColumn="0" w:lastColumn="0" w:noHBand="0" w:noVBand="0"/>
      </w:tblPr>
      <w:tblGrid>
        <w:gridCol w:w="1990"/>
        <w:gridCol w:w="2232"/>
        <w:gridCol w:w="5973"/>
      </w:tblGrid>
      <w:tr w:rsidR="00E56BAC">
        <w:trPr>
          <w:trHeight w:val="413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A0003A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5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Дисциплина</w:t>
            </w:r>
          </w:p>
        </w:tc>
      </w:tr>
      <w:tr w:rsidR="00E56BAC">
        <w:trPr>
          <w:trHeight w:val="412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A0003A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Место проведения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 г. Самара, ул. Советской Армии, д. 141</w:t>
            </w:r>
          </w:p>
        </w:tc>
        <w:tc>
          <w:tcPr>
            <w:tcW w:w="5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</w:tr>
      <w:tr w:rsidR="00E56BAC">
        <w:trPr>
          <w:trHeight w:val="59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сентября 2024г.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Консультации по всем предметам</w:t>
            </w:r>
          </w:p>
        </w:tc>
      </w:tr>
      <w:tr w:rsidR="00E56BAC">
        <w:trPr>
          <w:trHeight w:val="27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сентября 2024г.</w:t>
            </w:r>
          </w:p>
          <w:p w:rsidR="00E56BAC" w:rsidRDefault="00E56B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Философия</w:t>
            </w:r>
          </w:p>
        </w:tc>
      </w:tr>
      <w:tr w:rsidR="00E56BAC">
        <w:trPr>
          <w:trHeight w:val="276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сентября 2024г.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Теоретико-исторические правовые науки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Публично-правовые(государственно-правовые) науки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Частно</w:t>
            </w:r>
            <w:proofErr w:type="spellEnd"/>
            <w:r>
              <w:rPr>
                <w:rFonts w:ascii="Times New Roman" w:hAnsi="Times New Roman"/>
                <w:sz w:val="24"/>
              </w:rPr>
              <w:t>-правовые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цивилистические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>) науки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Уголовно-правовые науки</w:t>
            </w:r>
          </w:p>
        </w:tc>
      </w:tr>
      <w:tr w:rsidR="00E56BAC">
        <w:trPr>
          <w:trHeight w:val="243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Международно-правовые науки</w:t>
            </w:r>
          </w:p>
        </w:tc>
      </w:tr>
      <w:tr w:rsidR="00E56BAC">
        <w:trPr>
          <w:trHeight w:val="276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сентября 2024г.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Экономическая теория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Математические, статистические и инструментальные методы</w:t>
            </w:r>
            <w:r>
              <w:rPr>
                <w:rFonts w:ascii="Times New Roman" w:hAnsi="Times New Roman"/>
                <w:sz w:val="24"/>
              </w:rPr>
              <w:t xml:space="preserve"> в экономике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и отраслевая экономика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</w:t>
            </w:r>
          </w:p>
        </w:tc>
      </w:tr>
      <w:tr w:rsidR="00E56BAC">
        <w:trPr>
          <w:trHeight w:val="276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экономика</w:t>
            </w:r>
          </w:p>
        </w:tc>
      </w:tr>
      <w:tr w:rsidR="00E56BAC">
        <w:trPr>
          <w:trHeight w:val="270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Менеджмент</w:t>
            </w:r>
          </w:p>
        </w:tc>
      </w:tr>
      <w:tr w:rsidR="00E56BAC">
        <w:trPr>
          <w:trHeight w:val="545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сентября 2024г.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структура, социальные институты и процессы</w:t>
            </w:r>
          </w:p>
        </w:tc>
      </w:tr>
      <w:tr w:rsidR="00E56BAC">
        <w:trPr>
          <w:trHeight w:val="280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Онтология и теория познания</w:t>
            </w:r>
          </w:p>
        </w:tc>
      </w:tr>
      <w:tr w:rsidR="00E56BAC">
        <w:trPr>
          <w:trHeight w:val="399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педагогика, история педагогики и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</w:tr>
      <w:tr w:rsidR="00E56BAC">
        <w:trPr>
          <w:trHeight w:val="277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E56BAC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C" w:rsidRDefault="00E56BAC"/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Отечественная история</w:t>
            </w:r>
          </w:p>
        </w:tc>
      </w:tr>
      <w:tr w:rsidR="00E56BAC">
        <w:trPr>
          <w:trHeight w:val="54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сентября 2024г.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C" w:rsidRDefault="00A0003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день*</w:t>
            </w:r>
          </w:p>
        </w:tc>
      </w:tr>
    </w:tbl>
    <w:p w:rsidR="00E56BAC" w:rsidRDefault="00E56BAC">
      <w:pPr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56BAC" w:rsidRDefault="00A0003A">
      <w:pPr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*Лица, не прошедшие вступительные испытания по уважительной причине (подтвержденной документально), допускаются к сдаче вступительного испытания в другой группе или в </w:t>
      </w:r>
      <w:r>
        <w:rPr>
          <w:rFonts w:ascii="Times New Roman" w:hAnsi="Times New Roman"/>
          <w:sz w:val="22"/>
          <w:szCs w:val="22"/>
          <w:lang w:eastAsia="en-US"/>
        </w:rPr>
        <w:t>резервный день.</w:t>
      </w:r>
    </w:p>
    <w:p w:rsidR="00E56BAC" w:rsidRDefault="00E56BAC">
      <w:pPr>
        <w:jc w:val="both"/>
        <w:rPr>
          <w:sz w:val="22"/>
          <w:szCs w:val="22"/>
          <w:lang w:eastAsia="en-US"/>
        </w:rPr>
      </w:pPr>
    </w:p>
    <w:p w:rsidR="00E56BAC" w:rsidRDefault="00E56BAC">
      <w:pPr>
        <w:jc w:val="both"/>
        <w:rPr>
          <w:sz w:val="22"/>
          <w:szCs w:val="22"/>
          <w:lang w:eastAsia="en-US"/>
        </w:rPr>
      </w:pPr>
    </w:p>
    <w:p w:rsidR="00E56BAC" w:rsidRDefault="00E56BAC">
      <w:pPr>
        <w:jc w:val="both"/>
        <w:rPr>
          <w:sz w:val="22"/>
          <w:szCs w:val="22"/>
          <w:lang w:eastAsia="en-US"/>
        </w:rPr>
      </w:pPr>
    </w:p>
    <w:p w:rsidR="00E56BAC" w:rsidRDefault="00E56BAC">
      <w:pPr>
        <w:spacing w:line="312" w:lineRule="auto"/>
        <w:jc w:val="left"/>
        <w:rPr>
          <w:rFonts w:ascii="Times New Roman" w:hAnsi="Times New Roman"/>
          <w:color w:val="000000"/>
          <w:szCs w:val="28"/>
        </w:rPr>
      </w:pPr>
      <w:bookmarkStart w:id="0" w:name="_GoBack"/>
      <w:bookmarkEnd w:id="0"/>
    </w:p>
    <w:sectPr w:rsidR="00E56BAC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3A" w:rsidRDefault="00A0003A">
      <w:r>
        <w:separator/>
      </w:r>
    </w:p>
  </w:endnote>
  <w:endnote w:type="continuationSeparator" w:id="0">
    <w:p w:rsidR="00A0003A" w:rsidRDefault="00A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Cambria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AC" w:rsidRDefault="00E56BAC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3A" w:rsidRDefault="00A0003A">
      <w:r>
        <w:separator/>
      </w:r>
    </w:p>
  </w:footnote>
  <w:footnote w:type="continuationSeparator" w:id="0">
    <w:p w:rsidR="00A0003A" w:rsidRDefault="00A0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AC" w:rsidRDefault="00E56BAC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E3C"/>
    <w:multiLevelType w:val="multilevel"/>
    <w:tmpl w:val="98768DDE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4CA758BB"/>
    <w:multiLevelType w:val="multilevel"/>
    <w:tmpl w:val="A7143E0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A76F7D"/>
    <w:multiLevelType w:val="multilevel"/>
    <w:tmpl w:val="9704EA9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C"/>
    <w:rsid w:val="006B15B6"/>
    <w:rsid w:val="00A0003A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6F2"/>
  <w15:docId w15:val="{4DCF34D7-A195-4CDC-8B6C-6EC452D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65510912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spacing w:after="200"/>
      <w:ind w:left="720"/>
      <w:contextualSpacing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admin</dc:creator>
  <dc:description/>
  <cp:lastModifiedBy>admin</cp:lastModifiedBy>
  <cp:revision>2</cp:revision>
  <dcterms:created xsi:type="dcterms:W3CDTF">2024-06-14T09:57:00Z</dcterms:created>
  <dcterms:modified xsi:type="dcterms:W3CDTF">2024-06-14T09:57:00Z</dcterms:modified>
  <dc:language>ru-RU</dc:language>
</cp:coreProperties>
</file>