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D5E" w:rsidRPr="008B45BD" w:rsidRDefault="00354D5E" w:rsidP="008B45BD">
      <w:pPr>
        <w:pStyle w:val="ConsPlusNormal"/>
        <w:jc w:val="center"/>
        <w:rPr>
          <w:rFonts w:ascii="Times New Roman" w:hAnsi="Times New Roman" w:cs="Times New Roman"/>
          <w:sz w:val="24"/>
          <w:szCs w:val="24"/>
        </w:rPr>
      </w:pPr>
      <w:r w:rsidRPr="008B45BD">
        <w:rPr>
          <w:rFonts w:ascii="Times New Roman" w:hAnsi="Times New Roman" w:cs="Times New Roman"/>
          <w:b/>
          <w:sz w:val="24"/>
          <w:szCs w:val="24"/>
        </w:rPr>
        <w:t>ДОГОВОР</w:t>
      </w:r>
    </w:p>
    <w:p w:rsidR="00354D5E" w:rsidRPr="008B45BD" w:rsidRDefault="00354D5E" w:rsidP="008B45BD">
      <w:pPr>
        <w:pStyle w:val="ConsPlusNormal"/>
        <w:jc w:val="center"/>
        <w:rPr>
          <w:rFonts w:ascii="Times New Roman" w:hAnsi="Times New Roman" w:cs="Times New Roman"/>
          <w:sz w:val="24"/>
          <w:szCs w:val="24"/>
        </w:rPr>
      </w:pPr>
      <w:r w:rsidRPr="008B45BD">
        <w:rPr>
          <w:rFonts w:ascii="Times New Roman" w:hAnsi="Times New Roman" w:cs="Times New Roman"/>
          <w:b/>
          <w:sz w:val="24"/>
          <w:szCs w:val="24"/>
        </w:rPr>
        <w:t xml:space="preserve">БЕЗВОЗМЕЗДНОГО ПОЛЬЗОВАНИЯ ДВИЖИМЫМ ИМУЩЕСТВОМ </w:t>
      </w:r>
    </w:p>
    <w:p w:rsidR="00354D5E" w:rsidRPr="008B45BD" w:rsidRDefault="00354D5E" w:rsidP="008B45BD">
      <w:pPr>
        <w:pStyle w:val="ConsPlusNormal"/>
        <w:jc w:val="both"/>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54D5E" w:rsidRPr="008B45BD">
        <w:tc>
          <w:tcPr>
            <w:tcW w:w="4677" w:type="dxa"/>
            <w:tcBorders>
              <w:top w:val="nil"/>
              <w:left w:val="nil"/>
              <w:bottom w:val="nil"/>
              <w:right w:val="nil"/>
            </w:tcBorders>
          </w:tcPr>
          <w:p w:rsidR="00354D5E" w:rsidRPr="008B45BD" w:rsidRDefault="00354D5E" w:rsidP="008B45BD">
            <w:pPr>
              <w:pStyle w:val="ConsPlusNormal"/>
              <w:rPr>
                <w:rFonts w:ascii="Times New Roman" w:hAnsi="Times New Roman" w:cs="Times New Roman"/>
                <w:sz w:val="24"/>
                <w:szCs w:val="24"/>
              </w:rPr>
            </w:pPr>
            <w:r w:rsidRPr="008B45BD">
              <w:rPr>
                <w:rFonts w:ascii="Times New Roman" w:hAnsi="Times New Roman" w:cs="Times New Roman"/>
                <w:sz w:val="24"/>
                <w:szCs w:val="24"/>
              </w:rPr>
              <w:t>г. Самара</w:t>
            </w:r>
          </w:p>
        </w:tc>
        <w:tc>
          <w:tcPr>
            <w:tcW w:w="4677" w:type="dxa"/>
            <w:tcBorders>
              <w:top w:val="nil"/>
              <w:left w:val="nil"/>
              <w:bottom w:val="nil"/>
              <w:right w:val="nil"/>
            </w:tcBorders>
          </w:tcPr>
          <w:p w:rsidR="00354D5E" w:rsidRPr="008B45BD" w:rsidRDefault="00354D5E" w:rsidP="00973E71">
            <w:pPr>
              <w:pStyle w:val="ConsPlusNormal"/>
              <w:jc w:val="right"/>
              <w:rPr>
                <w:rFonts w:ascii="Times New Roman" w:hAnsi="Times New Roman" w:cs="Times New Roman"/>
                <w:sz w:val="24"/>
                <w:szCs w:val="24"/>
              </w:rPr>
            </w:pPr>
            <w:r w:rsidRPr="002E6D86">
              <w:rPr>
                <w:rFonts w:ascii="Times New Roman" w:hAnsi="Times New Roman" w:cs="Times New Roman"/>
                <w:sz w:val="24"/>
                <w:szCs w:val="24"/>
                <w:highlight w:val="yellow"/>
              </w:rPr>
              <w:t xml:space="preserve">09 сентября </w:t>
            </w:r>
            <w:smartTag w:uri="urn:schemas-microsoft-com:office:smarttags" w:element="metricconverter">
              <w:smartTagPr>
                <w:attr w:name="ProductID" w:val="2019 г"/>
              </w:smartTagPr>
              <w:r w:rsidRPr="002E6D86">
                <w:rPr>
                  <w:rFonts w:ascii="Times New Roman" w:hAnsi="Times New Roman" w:cs="Times New Roman"/>
                  <w:sz w:val="24"/>
                  <w:szCs w:val="24"/>
                  <w:highlight w:val="yellow"/>
                </w:rPr>
                <w:t>201</w:t>
              </w:r>
              <w:r w:rsidRPr="002E6D86">
                <w:rPr>
                  <w:rFonts w:ascii="Times New Roman" w:hAnsi="Times New Roman" w:cs="Times New Roman"/>
                  <w:sz w:val="24"/>
                  <w:szCs w:val="24"/>
                  <w:highlight w:val="yellow"/>
                  <w:lang w:val="en-US"/>
                </w:rPr>
                <w:t>9</w:t>
              </w:r>
              <w:r w:rsidRPr="008B45BD">
                <w:rPr>
                  <w:rFonts w:ascii="Times New Roman" w:hAnsi="Times New Roman" w:cs="Times New Roman"/>
                  <w:sz w:val="24"/>
                  <w:szCs w:val="24"/>
                </w:rPr>
                <w:t> г</w:t>
              </w:r>
            </w:smartTag>
            <w:r w:rsidRPr="008B45BD">
              <w:rPr>
                <w:rFonts w:ascii="Times New Roman" w:hAnsi="Times New Roman" w:cs="Times New Roman"/>
                <w:sz w:val="24"/>
                <w:szCs w:val="24"/>
              </w:rPr>
              <w:t>.</w:t>
            </w:r>
          </w:p>
        </w:tc>
      </w:tr>
    </w:tbl>
    <w:p w:rsidR="00354D5E" w:rsidRDefault="00354D5E" w:rsidP="008B45BD">
      <w:pPr>
        <w:pStyle w:val="ConsPlusNormal"/>
        <w:ind w:firstLine="540"/>
        <w:jc w:val="both"/>
        <w:rPr>
          <w:rFonts w:ascii="Times New Roman" w:hAnsi="Times New Roman" w:cs="Times New Roman"/>
          <w:sz w:val="24"/>
          <w:szCs w:val="24"/>
        </w:rPr>
      </w:pPr>
    </w:p>
    <w:p w:rsidR="00354D5E" w:rsidRDefault="00354D5E" w:rsidP="008B45BD">
      <w:pPr>
        <w:pStyle w:val="ConsPlusNormal"/>
        <w:ind w:firstLine="540"/>
        <w:jc w:val="both"/>
        <w:rPr>
          <w:rFonts w:ascii="Times New Roman" w:hAnsi="Times New Roman" w:cs="Times New Roman"/>
          <w:sz w:val="24"/>
          <w:szCs w:val="24"/>
        </w:rPr>
      </w:pPr>
      <w:r w:rsidRPr="008B45BD">
        <w:rPr>
          <w:rFonts w:ascii="Times New Roman" w:hAnsi="Times New Roman" w:cs="Times New Roman"/>
          <w:sz w:val="24"/>
          <w:szCs w:val="24"/>
        </w:rPr>
        <w:t xml:space="preserve">Гр. </w:t>
      </w:r>
      <w:r w:rsidR="002E6D86" w:rsidRPr="002E6D86">
        <w:rPr>
          <w:rFonts w:ascii="Times New Roman" w:hAnsi="Times New Roman" w:cs="Times New Roman"/>
          <w:sz w:val="24"/>
          <w:szCs w:val="24"/>
          <w:highlight w:val="yellow"/>
        </w:rPr>
        <w:t>Иванов Иван Иванович</w:t>
      </w:r>
      <w:r w:rsidRPr="008B45BD">
        <w:rPr>
          <w:rFonts w:ascii="Times New Roman" w:hAnsi="Times New Roman" w:cs="Times New Roman"/>
          <w:sz w:val="24"/>
          <w:szCs w:val="24"/>
        </w:rPr>
        <w:t xml:space="preserve">, именуемая в дальнейшем "Ссудодатель", с одной стороны, и Федеральное государственное бюджетное образовательное учреждение высшего образования «Самарский государственный экономический университет», именуемое в дальнейшем «Ссудополучатель», в лице </w:t>
      </w:r>
      <w:proofErr w:type="spellStart"/>
      <w:r w:rsidR="00DB13DA">
        <w:rPr>
          <w:rFonts w:ascii="Times New Roman" w:hAnsi="Times New Roman" w:cs="Times New Roman"/>
          <w:sz w:val="24"/>
          <w:szCs w:val="24"/>
          <w:highlight w:val="yellow"/>
        </w:rPr>
        <w:t>И.о</w:t>
      </w:r>
      <w:proofErr w:type="spellEnd"/>
      <w:r w:rsidR="00DB13DA">
        <w:rPr>
          <w:rFonts w:ascii="Times New Roman" w:hAnsi="Times New Roman" w:cs="Times New Roman"/>
          <w:sz w:val="24"/>
          <w:szCs w:val="24"/>
          <w:highlight w:val="yellow"/>
        </w:rPr>
        <w:t>.</w:t>
      </w:r>
      <w:r w:rsidR="007D45EA">
        <w:rPr>
          <w:rFonts w:ascii="Times New Roman" w:hAnsi="Times New Roman" w:cs="Times New Roman"/>
          <w:sz w:val="24"/>
          <w:szCs w:val="24"/>
        </w:rPr>
        <w:t xml:space="preserve"> </w:t>
      </w:r>
      <w:r w:rsidRPr="008B45BD">
        <w:rPr>
          <w:rFonts w:ascii="Times New Roman" w:hAnsi="Times New Roman" w:cs="Times New Roman"/>
          <w:sz w:val="24"/>
          <w:szCs w:val="24"/>
        </w:rPr>
        <w:t>р</w:t>
      </w:r>
      <w:r>
        <w:rPr>
          <w:rFonts w:ascii="Times New Roman" w:hAnsi="Times New Roman" w:cs="Times New Roman"/>
          <w:sz w:val="24"/>
          <w:szCs w:val="24"/>
        </w:rPr>
        <w:t xml:space="preserve">ектора </w:t>
      </w:r>
      <w:proofErr w:type="spellStart"/>
      <w:r w:rsidR="007D45EA">
        <w:rPr>
          <w:rFonts w:ascii="Times New Roman" w:hAnsi="Times New Roman" w:cs="Times New Roman"/>
          <w:sz w:val="24"/>
          <w:szCs w:val="24"/>
        </w:rPr>
        <w:t>Е.А.Кандрашина</w:t>
      </w:r>
      <w:proofErr w:type="spellEnd"/>
      <w:r>
        <w:rPr>
          <w:rFonts w:ascii="Times New Roman" w:hAnsi="Times New Roman" w:cs="Times New Roman"/>
          <w:sz w:val="24"/>
          <w:szCs w:val="24"/>
        </w:rPr>
        <w:t>, действующего</w:t>
      </w:r>
      <w:r w:rsidRPr="008B45BD">
        <w:rPr>
          <w:rFonts w:ascii="Times New Roman" w:hAnsi="Times New Roman" w:cs="Times New Roman"/>
          <w:sz w:val="24"/>
          <w:szCs w:val="24"/>
        </w:rPr>
        <w:t xml:space="preserve"> на основании Устава, с другой стороны, именуемые вместе "Стороны", а по отдельности "Сторона", заключили настоящий договор (д</w:t>
      </w:r>
      <w:r>
        <w:rPr>
          <w:rFonts w:ascii="Times New Roman" w:hAnsi="Times New Roman" w:cs="Times New Roman"/>
          <w:sz w:val="24"/>
          <w:szCs w:val="24"/>
        </w:rPr>
        <w:t>алее - Договор) о нижеследующем:</w:t>
      </w:r>
    </w:p>
    <w:p w:rsidR="00354D5E" w:rsidRPr="008B45BD" w:rsidRDefault="00354D5E" w:rsidP="008B45BD">
      <w:pPr>
        <w:pStyle w:val="ConsPlusNormal"/>
        <w:ind w:firstLine="540"/>
        <w:jc w:val="both"/>
        <w:rPr>
          <w:rFonts w:ascii="Times New Roman" w:hAnsi="Times New Roman" w:cs="Times New Roman"/>
          <w:sz w:val="24"/>
          <w:szCs w:val="24"/>
        </w:rPr>
      </w:pPr>
    </w:p>
    <w:p w:rsidR="00354D5E" w:rsidRPr="008B45BD" w:rsidRDefault="00354D5E" w:rsidP="008B45BD">
      <w:pPr>
        <w:pStyle w:val="ConsPlusNormal"/>
        <w:jc w:val="center"/>
        <w:outlineLvl w:val="0"/>
        <w:rPr>
          <w:rFonts w:ascii="Times New Roman" w:hAnsi="Times New Roman" w:cs="Times New Roman"/>
          <w:sz w:val="24"/>
          <w:szCs w:val="24"/>
        </w:rPr>
      </w:pPr>
      <w:r w:rsidRPr="008B45BD">
        <w:rPr>
          <w:rFonts w:ascii="Times New Roman" w:hAnsi="Times New Roman" w:cs="Times New Roman"/>
          <w:sz w:val="24"/>
          <w:szCs w:val="24"/>
        </w:rPr>
        <w:t>1. ПРЕДМЕТ ДОГОВОРА</w:t>
      </w:r>
    </w:p>
    <w:p w:rsidR="00354D5E" w:rsidRPr="00B17024" w:rsidRDefault="00354D5E" w:rsidP="008B45BD">
      <w:pPr>
        <w:pStyle w:val="ConsPlusNormal"/>
        <w:ind w:firstLine="540"/>
        <w:jc w:val="both"/>
        <w:rPr>
          <w:rFonts w:ascii="Times New Roman" w:hAnsi="Times New Roman" w:cs="Times New Roman"/>
          <w:sz w:val="24"/>
          <w:szCs w:val="24"/>
        </w:rPr>
      </w:pPr>
      <w:r w:rsidRPr="008B45BD">
        <w:rPr>
          <w:rFonts w:ascii="Times New Roman" w:hAnsi="Times New Roman" w:cs="Times New Roman"/>
          <w:sz w:val="24"/>
          <w:szCs w:val="24"/>
        </w:rPr>
        <w:t xml:space="preserve">1.1. Ссудодатель </w:t>
      </w:r>
      <w:r w:rsidRPr="00B17024">
        <w:rPr>
          <w:rFonts w:ascii="Times New Roman" w:hAnsi="Times New Roman" w:cs="Times New Roman"/>
          <w:sz w:val="24"/>
          <w:szCs w:val="24"/>
        </w:rPr>
        <w:t xml:space="preserve">обязуется передать в безвозмездное пользование Ссудополучателю движимое имущество, поименованное в </w:t>
      </w:r>
      <w:hyperlink r:id="rId5" w:history="1">
        <w:r w:rsidRPr="00B17024">
          <w:rPr>
            <w:rFonts w:ascii="Times New Roman" w:hAnsi="Times New Roman" w:cs="Times New Roman"/>
            <w:sz w:val="24"/>
            <w:szCs w:val="24"/>
          </w:rPr>
          <w:t>Приложении N 1</w:t>
        </w:r>
      </w:hyperlink>
      <w:r w:rsidRPr="00B17024">
        <w:rPr>
          <w:rFonts w:ascii="Times New Roman" w:hAnsi="Times New Roman" w:cs="Times New Roman"/>
          <w:sz w:val="24"/>
          <w:szCs w:val="24"/>
        </w:rPr>
        <w:t xml:space="preserve"> "Перечень передаваемого имущества" к Договору (далее - Имущество), а Ссудополучатель обязуется вернуть Имущество в порядке и сроки, установленные Договором.</w:t>
      </w:r>
    </w:p>
    <w:p w:rsidR="00354D5E" w:rsidRPr="00B17024" w:rsidRDefault="00354D5E" w:rsidP="008B45BD">
      <w:pPr>
        <w:pStyle w:val="ConsPlusNormal"/>
        <w:ind w:firstLine="540"/>
        <w:jc w:val="both"/>
        <w:rPr>
          <w:rFonts w:ascii="Times New Roman" w:hAnsi="Times New Roman" w:cs="Times New Roman"/>
          <w:sz w:val="24"/>
          <w:szCs w:val="24"/>
        </w:rPr>
      </w:pPr>
      <w:r w:rsidRPr="00B17024">
        <w:rPr>
          <w:rFonts w:ascii="Times New Roman" w:hAnsi="Times New Roman" w:cs="Times New Roman"/>
          <w:sz w:val="24"/>
          <w:szCs w:val="24"/>
        </w:rPr>
        <w:t>1.2. Передаваемое в безвозмездное пользование Имущество является собственностью Ссудодателя.</w:t>
      </w:r>
    </w:p>
    <w:p w:rsidR="00354D5E" w:rsidRPr="00B17024" w:rsidRDefault="00354D5E" w:rsidP="008B45BD">
      <w:pPr>
        <w:pStyle w:val="ConsPlusNormal"/>
        <w:ind w:firstLine="540"/>
        <w:jc w:val="both"/>
        <w:rPr>
          <w:rFonts w:ascii="Times New Roman" w:hAnsi="Times New Roman" w:cs="Times New Roman"/>
          <w:sz w:val="24"/>
          <w:szCs w:val="24"/>
        </w:rPr>
      </w:pPr>
      <w:r w:rsidRPr="00B17024">
        <w:rPr>
          <w:rFonts w:ascii="Times New Roman" w:hAnsi="Times New Roman" w:cs="Times New Roman"/>
          <w:sz w:val="24"/>
          <w:szCs w:val="24"/>
        </w:rPr>
        <w:t>1.3. Ссудодатель гарантирует Ссудополучателю, что на момент заключения Договора Имущество в споре или под арестом не состоит, не является предметом залога и не обременено другими правами третьих лиц</w:t>
      </w:r>
      <w:r w:rsidRPr="00B17024">
        <w:rPr>
          <w:rFonts w:ascii="Times New Roman" w:hAnsi="Times New Roman" w:cs="Times New Roman"/>
          <w:i/>
          <w:sz w:val="24"/>
          <w:szCs w:val="24"/>
        </w:rPr>
        <w:t>.</w:t>
      </w:r>
    </w:p>
    <w:p w:rsidR="00354D5E" w:rsidRPr="00B17024" w:rsidRDefault="00354D5E" w:rsidP="008B45BD">
      <w:pPr>
        <w:pStyle w:val="ConsPlusNormal"/>
        <w:ind w:firstLine="540"/>
        <w:jc w:val="both"/>
        <w:rPr>
          <w:rFonts w:ascii="Times New Roman" w:hAnsi="Times New Roman" w:cs="Times New Roman"/>
          <w:sz w:val="24"/>
          <w:szCs w:val="24"/>
        </w:rPr>
      </w:pPr>
      <w:r w:rsidRPr="00B17024">
        <w:rPr>
          <w:rFonts w:ascii="Times New Roman" w:hAnsi="Times New Roman" w:cs="Times New Roman"/>
          <w:sz w:val="24"/>
          <w:szCs w:val="24"/>
        </w:rPr>
        <w:t xml:space="preserve">1.4. Наименование, назначение, количество, стоимость, принадлежности Имущества, а также относящаяся к нему документация указаны в </w:t>
      </w:r>
      <w:hyperlink r:id="rId6" w:history="1">
        <w:r w:rsidRPr="00B17024">
          <w:rPr>
            <w:rFonts w:ascii="Times New Roman" w:hAnsi="Times New Roman" w:cs="Times New Roman"/>
            <w:sz w:val="24"/>
            <w:szCs w:val="24"/>
          </w:rPr>
          <w:t>перечне</w:t>
        </w:r>
      </w:hyperlink>
      <w:r w:rsidRPr="00B17024">
        <w:rPr>
          <w:rFonts w:ascii="Times New Roman" w:hAnsi="Times New Roman" w:cs="Times New Roman"/>
          <w:sz w:val="24"/>
          <w:szCs w:val="24"/>
        </w:rPr>
        <w:t xml:space="preserve"> передаваемого имущества (Приложение N 1).</w:t>
      </w:r>
    </w:p>
    <w:p w:rsidR="00354D5E" w:rsidRPr="00B17024" w:rsidRDefault="00354D5E" w:rsidP="008B45BD">
      <w:pPr>
        <w:pStyle w:val="ConsPlusNormal"/>
        <w:jc w:val="center"/>
        <w:outlineLvl w:val="0"/>
        <w:rPr>
          <w:rFonts w:ascii="Times New Roman" w:hAnsi="Times New Roman" w:cs="Times New Roman"/>
          <w:sz w:val="24"/>
          <w:szCs w:val="24"/>
        </w:rPr>
      </w:pPr>
      <w:r w:rsidRPr="00B17024">
        <w:rPr>
          <w:rFonts w:ascii="Times New Roman" w:hAnsi="Times New Roman" w:cs="Times New Roman"/>
          <w:sz w:val="24"/>
          <w:szCs w:val="24"/>
        </w:rPr>
        <w:t>2. ПРАВА И ОБЯЗАННОСТИ СТОРОН</w:t>
      </w:r>
    </w:p>
    <w:p w:rsidR="00354D5E" w:rsidRPr="00B17024" w:rsidRDefault="00354D5E" w:rsidP="008B45BD">
      <w:pPr>
        <w:pStyle w:val="ConsPlusNormal"/>
        <w:ind w:firstLine="540"/>
        <w:jc w:val="both"/>
        <w:rPr>
          <w:rFonts w:ascii="Times New Roman" w:hAnsi="Times New Roman" w:cs="Times New Roman"/>
          <w:sz w:val="24"/>
          <w:szCs w:val="24"/>
        </w:rPr>
      </w:pPr>
      <w:r w:rsidRPr="00B17024">
        <w:rPr>
          <w:rFonts w:ascii="Times New Roman" w:hAnsi="Times New Roman" w:cs="Times New Roman"/>
          <w:sz w:val="24"/>
          <w:szCs w:val="24"/>
        </w:rPr>
        <w:t>2.1. Ссудодатель обязан:</w:t>
      </w:r>
    </w:p>
    <w:p w:rsidR="00354D5E" w:rsidRPr="00B17024" w:rsidRDefault="00354D5E" w:rsidP="008B45BD">
      <w:pPr>
        <w:pStyle w:val="ConsPlusNormal"/>
        <w:ind w:firstLine="540"/>
        <w:jc w:val="both"/>
        <w:rPr>
          <w:rFonts w:ascii="Times New Roman" w:hAnsi="Times New Roman" w:cs="Times New Roman"/>
          <w:sz w:val="24"/>
          <w:szCs w:val="24"/>
        </w:rPr>
      </w:pPr>
      <w:r w:rsidRPr="00B17024">
        <w:rPr>
          <w:rFonts w:ascii="Times New Roman" w:hAnsi="Times New Roman" w:cs="Times New Roman"/>
          <w:sz w:val="24"/>
          <w:szCs w:val="24"/>
        </w:rPr>
        <w:t xml:space="preserve">2.1.1. Подготовить Имущество к передаче, в том числе составить </w:t>
      </w:r>
      <w:hyperlink r:id="rId7" w:history="1">
        <w:r w:rsidRPr="00B17024">
          <w:rPr>
            <w:rFonts w:ascii="Times New Roman" w:hAnsi="Times New Roman" w:cs="Times New Roman"/>
            <w:sz w:val="24"/>
            <w:szCs w:val="24"/>
          </w:rPr>
          <w:t>акт</w:t>
        </w:r>
      </w:hyperlink>
      <w:r w:rsidRPr="00B17024">
        <w:rPr>
          <w:rFonts w:ascii="Times New Roman" w:hAnsi="Times New Roman" w:cs="Times New Roman"/>
          <w:sz w:val="24"/>
          <w:szCs w:val="24"/>
        </w:rPr>
        <w:t xml:space="preserve"> приемки-передачи движимого имущества по форме.</w:t>
      </w:r>
    </w:p>
    <w:p w:rsidR="00354D5E" w:rsidRPr="00B17024" w:rsidRDefault="00354D5E" w:rsidP="008B45BD">
      <w:pPr>
        <w:pStyle w:val="ConsPlusNormal"/>
        <w:ind w:firstLine="540"/>
        <w:jc w:val="both"/>
        <w:rPr>
          <w:rFonts w:ascii="Times New Roman" w:hAnsi="Times New Roman" w:cs="Times New Roman"/>
          <w:sz w:val="24"/>
          <w:szCs w:val="24"/>
        </w:rPr>
      </w:pPr>
      <w:r w:rsidRPr="00B17024">
        <w:rPr>
          <w:rFonts w:ascii="Times New Roman" w:hAnsi="Times New Roman" w:cs="Times New Roman"/>
          <w:sz w:val="24"/>
          <w:szCs w:val="24"/>
        </w:rPr>
        <w:t xml:space="preserve">2.1.2. Передать Ссудополучателю Имущество вместе со всеми его принадлежностями и относящейся к нему документацией по </w:t>
      </w:r>
      <w:hyperlink r:id="rId8" w:history="1">
        <w:r w:rsidRPr="00B17024">
          <w:rPr>
            <w:rFonts w:ascii="Times New Roman" w:hAnsi="Times New Roman" w:cs="Times New Roman"/>
            <w:sz w:val="24"/>
            <w:szCs w:val="24"/>
          </w:rPr>
          <w:t>акту</w:t>
        </w:r>
      </w:hyperlink>
      <w:r w:rsidRPr="00B17024">
        <w:rPr>
          <w:rFonts w:ascii="Times New Roman" w:hAnsi="Times New Roman" w:cs="Times New Roman"/>
          <w:sz w:val="24"/>
          <w:szCs w:val="24"/>
        </w:rPr>
        <w:t xml:space="preserve"> приемки-передачи движимого имущества в срок до </w:t>
      </w:r>
      <w:r w:rsidRPr="007D45EA">
        <w:rPr>
          <w:rFonts w:ascii="Times New Roman" w:hAnsi="Times New Roman" w:cs="Times New Roman"/>
          <w:sz w:val="24"/>
          <w:szCs w:val="24"/>
          <w:highlight w:val="yellow"/>
        </w:rPr>
        <w:t xml:space="preserve">09.09 </w:t>
      </w:r>
      <w:smartTag w:uri="urn:schemas-microsoft-com:office:smarttags" w:element="metricconverter">
        <w:smartTagPr>
          <w:attr w:name="ProductID" w:val="2019 г"/>
        </w:smartTagPr>
        <w:r w:rsidRPr="007D45EA">
          <w:rPr>
            <w:rFonts w:ascii="Times New Roman" w:hAnsi="Times New Roman" w:cs="Times New Roman"/>
            <w:sz w:val="24"/>
            <w:szCs w:val="24"/>
            <w:highlight w:val="yellow"/>
          </w:rPr>
          <w:t>2019</w:t>
        </w:r>
        <w:r w:rsidRPr="00B17024">
          <w:rPr>
            <w:rFonts w:ascii="Times New Roman" w:hAnsi="Times New Roman" w:cs="Times New Roman"/>
            <w:sz w:val="24"/>
            <w:szCs w:val="24"/>
          </w:rPr>
          <w:t xml:space="preserve"> г</w:t>
        </w:r>
      </w:smartTag>
      <w:r w:rsidRPr="00B17024">
        <w:rPr>
          <w:rFonts w:ascii="Times New Roman" w:hAnsi="Times New Roman" w:cs="Times New Roman"/>
          <w:sz w:val="24"/>
          <w:szCs w:val="24"/>
        </w:rPr>
        <w:t>.</w:t>
      </w:r>
    </w:p>
    <w:p w:rsidR="00354D5E" w:rsidRPr="00B17024" w:rsidRDefault="0017775E" w:rsidP="008B45BD">
      <w:pPr>
        <w:pStyle w:val="ConsPlusNormal"/>
        <w:ind w:firstLine="540"/>
        <w:jc w:val="both"/>
        <w:rPr>
          <w:rFonts w:ascii="Times New Roman" w:hAnsi="Times New Roman" w:cs="Times New Roman"/>
          <w:sz w:val="24"/>
          <w:szCs w:val="24"/>
        </w:rPr>
      </w:pPr>
      <w:hyperlink r:id="rId9" w:history="1">
        <w:r w:rsidR="00354D5E" w:rsidRPr="00B17024">
          <w:rPr>
            <w:rFonts w:ascii="Times New Roman" w:hAnsi="Times New Roman" w:cs="Times New Roman"/>
            <w:sz w:val="24"/>
            <w:szCs w:val="24"/>
          </w:rPr>
          <w:t>Акт</w:t>
        </w:r>
      </w:hyperlink>
      <w:r w:rsidR="00354D5E" w:rsidRPr="00B17024">
        <w:rPr>
          <w:rFonts w:ascii="Times New Roman" w:hAnsi="Times New Roman" w:cs="Times New Roman"/>
          <w:sz w:val="24"/>
          <w:szCs w:val="24"/>
        </w:rPr>
        <w:t xml:space="preserve"> приемки-передачи движимого имущества, подписанный Сторонами, является неотъемлемой частью Договора.</w:t>
      </w:r>
    </w:p>
    <w:p w:rsidR="00354D5E" w:rsidRPr="00B17024" w:rsidRDefault="00354D5E" w:rsidP="008B45BD">
      <w:pPr>
        <w:pStyle w:val="ConsPlusNormal"/>
        <w:ind w:firstLine="540"/>
        <w:jc w:val="both"/>
        <w:rPr>
          <w:rFonts w:ascii="Times New Roman" w:hAnsi="Times New Roman" w:cs="Times New Roman"/>
          <w:sz w:val="24"/>
          <w:szCs w:val="24"/>
        </w:rPr>
      </w:pPr>
      <w:r w:rsidRPr="00B17024">
        <w:rPr>
          <w:rFonts w:ascii="Times New Roman" w:hAnsi="Times New Roman" w:cs="Times New Roman"/>
          <w:sz w:val="24"/>
          <w:szCs w:val="24"/>
        </w:rPr>
        <w:t>2.2. Ссудополучатель обязан:</w:t>
      </w:r>
    </w:p>
    <w:p w:rsidR="00354D5E" w:rsidRPr="00B17024" w:rsidRDefault="00354D5E" w:rsidP="008B45BD">
      <w:pPr>
        <w:pStyle w:val="ConsPlusNormal"/>
        <w:ind w:firstLine="540"/>
        <w:jc w:val="both"/>
        <w:rPr>
          <w:rFonts w:ascii="Times New Roman" w:hAnsi="Times New Roman" w:cs="Times New Roman"/>
          <w:sz w:val="24"/>
          <w:szCs w:val="24"/>
        </w:rPr>
      </w:pPr>
      <w:r w:rsidRPr="00B17024">
        <w:rPr>
          <w:rFonts w:ascii="Times New Roman" w:hAnsi="Times New Roman" w:cs="Times New Roman"/>
          <w:sz w:val="24"/>
          <w:szCs w:val="24"/>
        </w:rPr>
        <w:t xml:space="preserve">2.2.1. Перед подписанием </w:t>
      </w:r>
      <w:hyperlink r:id="rId10" w:history="1">
        <w:r w:rsidRPr="00B17024">
          <w:rPr>
            <w:rFonts w:ascii="Times New Roman" w:hAnsi="Times New Roman" w:cs="Times New Roman"/>
            <w:sz w:val="24"/>
            <w:szCs w:val="24"/>
          </w:rPr>
          <w:t>акта</w:t>
        </w:r>
      </w:hyperlink>
      <w:r w:rsidRPr="00B17024">
        <w:rPr>
          <w:rFonts w:ascii="Times New Roman" w:hAnsi="Times New Roman" w:cs="Times New Roman"/>
          <w:sz w:val="24"/>
          <w:szCs w:val="24"/>
        </w:rPr>
        <w:t xml:space="preserve"> приемки-передачи движимого имущества осмотреть Имущество и проверить его состояние.</w:t>
      </w:r>
    </w:p>
    <w:p w:rsidR="00354D5E" w:rsidRPr="00B17024" w:rsidRDefault="00354D5E" w:rsidP="008B45BD">
      <w:pPr>
        <w:pStyle w:val="ConsPlusNormal"/>
        <w:ind w:firstLine="540"/>
        <w:jc w:val="both"/>
        <w:rPr>
          <w:rFonts w:ascii="Times New Roman" w:hAnsi="Times New Roman" w:cs="Times New Roman"/>
          <w:sz w:val="24"/>
          <w:szCs w:val="24"/>
        </w:rPr>
      </w:pPr>
      <w:r w:rsidRPr="00B17024">
        <w:rPr>
          <w:rFonts w:ascii="Times New Roman" w:hAnsi="Times New Roman" w:cs="Times New Roman"/>
          <w:sz w:val="24"/>
          <w:szCs w:val="24"/>
        </w:rPr>
        <w:t>2.2.2. Нести расходы по содержанию Имущества.</w:t>
      </w:r>
    </w:p>
    <w:p w:rsidR="00354D5E" w:rsidRPr="00B17024" w:rsidRDefault="00354D5E" w:rsidP="008B45BD">
      <w:pPr>
        <w:pStyle w:val="ConsPlusNormal"/>
        <w:ind w:firstLine="540"/>
        <w:jc w:val="both"/>
        <w:rPr>
          <w:rFonts w:ascii="Times New Roman" w:hAnsi="Times New Roman" w:cs="Times New Roman"/>
          <w:sz w:val="24"/>
          <w:szCs w:val="24"/>
        </w:rPr>
      </w:pPr>
      <w:r w:rsidRPr="00B17024">
        <w:rPr>
          <w:rFonts w:ascii="Times New Roman" w:hAnsi="Times New Roman" w:cs="Times New Roman"/>
          <w:sz w:val="24"/>
          <w:szCs w:val="24"/>
        </w:rPr>
        <w:t>2.2.3. Использовать Имущество по его назначению.</w:t>
      </w:r>
    </w:p>
    <w:p w:rsidR="00354D5E" w:rsidRPr="00B17024" w:rsidRDefault="00354D5E" w:rsidP="008B45BD">
      <w:pPr>
        <w:pStyle w:val="ConsPlusNormal"/>
        <w:ind w:firstLine="540"/>
        <w:jc w:val="both"/>
        <w:rPr>
          <w:rFonts w:ascii="Times New Roman" w:hAnsi="Times New Roman" w:cs="Times New Roman"/>
          <w:sz w:val="24"/>
          <w:szCs w:val="24"/>
        </w:rPr>
      </w:pPr>
      <w:r w:rsidRPr="00B17024">
        <w:rPr>
          <w:rFonts w:ascii="Times New Roman" w:hAnsi="Times New Roman" w:cs="Times New Roman"/>
          <w:sz w:val="24"/>
          <w:szCs w:val="24"/>
        </w:rPr>
        <w:t>2.2.4. По окончании срока Договора либо в течение 5 (Пяти) рабочих дней после его досрочного расторжения вернуть Ссудодателю Имущество в том состоянии, в котором оно было получено, с учетом нормального износа.</w:t>
      </w:r>
    </w:p>
    <w:p w:rsidR="00354D5E" w:rsidRPr="00B17024" w:rsidRDefault="00354D5E" w:rsidP="008B45BD">
      <w:pPr>
        <w:pStyle w:val="ConsPlusNormal"/>
        <w:ind w:firstLine="540"/>
        <w:jc w:val="both"/>
        <w:rPr>
          <w:rFonts w:ascii="Times New Roman" w:hAnsi="Times New Roman" w:cs="Times New Roman"/>
          <w:sz w:val="24"/>
          <w:szCs w:val="24"/>
        </w:rPr>
      </w:pPr>
      <w:r w:rsidRPr="00B17024">
        <w:rPr>
          <w:rFonts w:ascii="Times New Roman" w:hAnsi="Times New Roman" w:cs="Times New Roman"/>
          <w:sz w:val="24"/>
          <w:szCs w:val="24"/>
        </w:rPr>
        <w:t xml:space="preserve">2.2.5. Подготовить Имущество за свой счет к возврату Ссудодателю, в том числе составить </w:t>
      </w:r>
      <w:hyperlink r:id="rId11" w:history="1">
        <w:r w:rsidRPr="00B17024">
          <w:rPr>
            <w:rFonts w:ascii="Times New Roman" w:hAnsi="Times New Roman" w:cs="Times New Roman"/>
            <w:sz w:val="24"/>
            <w:szCs w:val="24"/>
          </w:rPr>
          <w:t>акт</w:t>
        </w:r>
      </w:hyperlink>
      <w:r w:rsidRPr="00B17024">
        <w:rPr>
          <w:rFonts w:ascii="Times New Roman" w:hAnsi="Times New Roman" w:cs="Times New Roman"/>
          <w:sz w:val="24"/>
          <w:szCs w:val="24"/>
        </w:rPr>
        <w:t xml:space="preserve"> возврата движимого имущества. </w:t>
      </w:r>
      <w:hyperlink r:id="rId12" w:history="1">
        <w:r w:rsidRPr="00B17024">
          <w:rPr>
            <w:rFonts w:ascii="Times New Roman" w:hAnsi="Times New Roman" w:cs="Times New Roman"/>
            <w:sz w:val="24"/>
            <w:szCs w:val="24"/>
          </w:rPr>
          <w:t>Акт</w:t>
        </w:r>
      </w:hyperlink>
      <w:r w:rsidRPr="00B17024">
        <w:rPr>
          <w:rFonts w:ascii="Times New Roman" w:hAnsi="Times New Roman" w:cs="Times New Roman"/>
          <w:sz w:val="24"/>
          <w:szCs w:val="24"/>
        </w:rPr>
        <w:t xml:space="preserve"> возврата движимого имущества, подписанный Сторонами, является неотъемлемой частью Договора.</w:t>
      </w:r>
    </w:p>
    <w:p w:rsidR="00354D5E" w:rsidRPr="00B17024" w:rsidRDefault="00354D5E" w:rsidP="008B45BD">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3</w:t>
      </w:r>
      <w:r w:rsidRPr="00B17024">
        <w:rPr>
          <w:rFonts w:ascii="Times New Roman" w:hAnsi="Times New Roman" w:cs="Times New Roman"/>
          <w:sz w:val="24"/>
          <w:szCs w:val="24"/>
        </w:rPr>
        <w:t>. ОТВЕТСТВЕННОСТЬ СТОРОН</w:t>
      </w:r>
    </w:p>
    <w:p w:rsidR="00354D5E" w:rsidRPr="00B17024" w:rsidRDefault="00354D5E" w:rsidP="008B45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B17024">
        <w:rPr>
          <w:rFonts w:ascii="Times New Roman" w:hAnsi="Times New Roman" w:cs="Times New Roman"/>
          <w:sz w:val="24"/>
          <w:szCs w:val="24"/>
        </w:rPr>
        <w:t>.3. Во всех случаях неисполнения обязательств по Договору Стороны несут ответственность согласно законодательству РФ.</w:t>
      </w:r>
    </w:p>
    <w:p w:rsidR="00354D5E" w:rsidRPr="00B17024" w:rsidRDefault="00354D5E" w:rsidP="008B45BD">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4</w:t>
      </w:r>
      <w:r w:rsidRPr="00B17024">
        <w:rPr>
          <w:rFonts w:ascii="Times New Roman" w:hAnsi="Times New Roman" w:cs="Times New Roman"/>
          <w:sz w:val="24"/>
          <w:szCs w:val="24"/>
        </w:rPr>
        <w:t>. ОБСТОЯТЕЛЬСТВА НЕПРЕОДОЛИМОЙ СИЛЫ (ФОРС-МАЖОР)</w:t>
      </w:r>
    </w:p>
    <w:p w:rsidR="00354D5E" w:rsidRPr="00B17024" w:rsidRDefault="00354D5E" w:rsidP="008B45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B17024">
        <w:rPr>
          <w:rFonts w:ascii="Times New Roman" w:hAnsi="Times New Roman" w:cs="Times New Roman"/>
          <w:sz w:val="24"/>
          <w:szCs w:val="24"/>
        </w:rPr>
        <w:t xml:space="preserve">.1. Стороны освобождаются от ответственности за неисполнение или </w:t>
      </w:r>
      <w:r w:rsidRPr="008B45BD">
        <w:rPr>
          <w:rFonts w:ascii="Times New Roman" w:hAnsi="Times New Roman" w:cs="Times New Roman"/>
          <w:sz w:val="24"/>
          <w:szCs w:val="24"/>
        </w:rPr>
        <w:t xml:space="preserve">ненадлежащее исполнение обязательств по Договору, если надлежащее исполнение оказалось </w:t>
      </w:r>
      <w:r w:rsidRPr="008B45BD">
        <w:rPr>
          <w:rFonts w:ascii="Times New Roman" w:hAnsi="Times New Roman" w:cs="Times New Roman"/>
          <w:sz w:val="24"/>
          <w:szCs w:val="24"/>
        </w:rPr>
        <w:lastRenderedPageBreak/>
        <w:t xml:space="preserve">невозможным вследствие непреодолимой силы, т.е. чрезвычайных и непредотвратимых при </w:t>
      </w:r>
      <w:r w:rsidRPr="00B17024">
        <w:rPr>
          <w:rFonts w:ascii="Times New Roman" w:hAnsi="Times New Roman" w:cs="Times New Roman"/>
          <w:sz w:val="24"/>
          <w:szCs w:val="24"/>
        </w:rPr>
        <w:t>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rsidR="00354D5E" w:rsidRPr="008B45BD" w:rsidRDefault="00354D5E" w:rsidP="008B45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B17024">
        <w:rPr>
          <w:rFonts w:ascii="Times New Roman" w:hAnsi="Times New Roman" w:cs="Times New Roman"/>
          <w:sz w:val="24"/>
          <w:szCs w:val="24"/>
        </w:rPr>
        <w:t>.2. О наступлении этих обстоятельств</w:t>
      </w:r>
      <w:r w:rsidRPr="008B45BD">
        <w:rPr>
          <w:rFonts w:ascii="Times New Roman" w:hAnsi="Times New Roman" w:cs="Times New Roman"/>
          <w:sz w:val="24"/>
          <w:szCs w:val="24"/>
        </w:rPr>
        <w:t xml:space="preserve"> Сторона обязана уведомить другую Сторону в течение 10 (Десяти) рабочих дней.</w:t>
      </w:r>
    </w:p>
    <w:p w:rsidR="00354D5E" w:rsidRPr="008B45BD" w:rsidRDefault="00354D5E" w:rsidP="008B45BD">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w:t>
      </w:r>
      <w:r w:rsidRPr="008B45BD">
        <w:rPr>
          <w:rFonts w:ascii="Times New Roman" w:hAnsi="Times New Roman" w:cs="Times New Roman"/>
          <w:sz w:val="24"/>
          <w:szCs w:val="24"/>
        </w:rPr>
        <w:t>. СРОК ДЕЙСТВИЯ, ИЗМЕНЕНИЕ</w:t>
      </w:r>
    </w:p>
    <w:p w:rsidR="00354D5E" w:rsidRPr="008B45BD" w:rsidRDefault="00354D5E" w:rsidP="008B45BD">
      <w:pPr>
        <w:pStyle w:val="ConsPlusNormal"/>
        <w:jc w:val="center"/>
        <w:rPr>
          <w:rFonts w:ascii="Times New Roman" w:hAnsi="Times New Roman" w:cs="Times New Roman"/>
          <w:sz w:val="24"/>
          <w:szCs w:val="24"/>
        </w:rPr>
      </w:pPr>
      <w:r w:rsidRPr="008B45BD">
        <w:rPr>
          <w:rFonts w:ascii="Times New Roman" w:hAnsi="Times New Roman" w:cs="Times New Roman"/>
          <w:sz w:val="24"/>
          <w:szCs w:val="24"/>
        </w:rPr>
        <w:t>И ДОСРОЧНОЕ РАСТОРЖЕНИЕ ДОГОВОРА</w:t>
      </w:r>
    </w:p>
    <w:p w:rsidR="00354D5E" w:rsidRPr="008B45BD" w:rsidRDefault="00354D5E" w:rsidP="008B45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8B45BD">
        <w:rPr>
          <w:rFonts w:ascii="Times New Roman" w:hAnsi="Times New Roman" w:cs="Times New Roman"/>
          <w:sz w:val="24"/>
          <w:szCs w:val="24"/>
        </w:rPr>
        <w:t>.1. Договор заключен на неопределенный срок.</w:t>
      </w:r>
    </w:p>
    <w:p w:rsidR="00354D5E" w:rsidRPr="008B45BD" w:rsidRDefault="00354D5E" w:rsidP="008B45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8B45BD">
        <w:rPr>
          <w:rFonts w:ascii="Times New Roman" w:hAnsi="Times New Roman" w:cs="Times New Roman"/>
          <w:sz w:val="24"/>
          <w:szCs w:val="24"/>
        </w:rPr>
        <w:t>.2. Все изменения и дополнения к Договору действительны, если совершены в письменной форме и подписаны Сторонами. Соответствующие дополнительные соглашения Сторон являются неотъемлемой частью Договора.</w:t>
      </w:r>
    </w:p>
    <w:p w:rsidR="00354D5E" w:rsidRPr="008B45BD" w:rsidRDefault="00354D5E" w:rsidP="008B45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8B45BD">
        <w:rPr>
          <w:rFonts w:ascii="Times New Roman" w:hAnsi="Times New Roman" w:cs="Times New Roman"/>
          <w:sz w:val="24"/>
          <w:szCs w:val="24"/>
        </w:rPr>
        <w:t>.3. 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РФ.</w:t>
      </w:r>
    </w:p>
    <w:p w:rsidR="00354D5E" w:rsidRPr="008B45BD" w:rsidRDefault="00354D5E" w:rsidP="008B45BD">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6</w:t>
      </w:r>
      <w:r w:rsidRPr="008B45BD">
        <w:rPr>
          <w:rFonts w:ascii="Times New Roman" w:hAnsi="Times New Roman" w:cs="Times New Roman"/>
          <w:sz w:val="24"/>
          <w:szCs w:val="24"/>
        </w:rPr>
        <w:t>. РАЗРЕШЕНИЕ СПОРОВ</w:t>
      </w:r>
    </w:p>
    <w:p w:rsidR="00354D5E" w:rsidRPr="008B45BD" w:rsidRDefault="00354D5E" w:rsidP="008B45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8B45BD">
        <w:rPr>
          <w:rFonts w:ascii="Times New Roman" w:hAnsi="Times New Roman" w:cs="Times New Roman"/>
          <w:sz w:val="24"/>
          <w:szCs w:val="24"/>
        </w:rPr>
        <w:t>.1. Все споры, связанные с заключением, толкованием, исполнением и расторжением Договора, будут разрешаться Сторонами путем переговоров.</w:t>
      </w:r>
    </w:p>
    <w:p w:rsidR="00354D5E" w:rsidRPr="008B45BD" w:rsidRDefault="00354D5E" w:rsidP="008B45BD">
      <w:pPr>
        <w:pStyle w:val="ConsPlusNormal"/>
        <w:ind w:firstLine="540"/>
        <w:jc w:val="both"/>
        <w:rPr>
          <w:rFonts w:ascii="Times New Roman" w:hAnsi="Times New Roman" w:cs="Times New Roman"/>
          <w:sz w:val="24"/>
          <w:szCs w:val="24"/>
        </w:rPr>
      </w:pPr>
      <w:bookmarkStart w:id="0" w:name="P87"/>
      <w:bookmarkEnd w:id="0"/>
      <w:r>
        <w:rPr>
          <w:rFonts w:ascii="Times New Roman" w:hAnsi="Times New Roman" w:cs="Times New Roman"/>
          <w:sz w:val="24"/>
          <w:szCs w:val="24"/>
        </w:rPr>
        <w:t>6.2</w:t>
      </w:r>
      <w:r w:rsidRPr="008B45BD">
        <w:rPr>
          <w:rFonts w:ascii="Times New Roman" w:hAnsi="Times New Roman" w:cs="Times New Roman"/>
          <w:sz w:val="24"/>
          <w:szCs w:val="24"/>
        </w:rPr>
        <w:t>.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w:t>
      </w:r>
    </w:p>
    <w:p w:rsidR="00354D5E" w:rsidRDefault="00354D5E" w:rsidP="008B45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6.3</w:t>
      </w:r>
      <w:r w:rsidRPr="008B45BD">
        <w:rPr>
          <w:rFonts w:ascii="Times New Roman" w:hAnsi="Times New Roman" w:cs="Times New Roman"/>
          <w:sz w:val="24"/>
          <w:szCs w:val="24"/>
        </w:rPr>
        <w:t>. В случае неурегулирования разногласий в претензионном порядке, а также в случае неполучения ответа на претензию в течение указанного срока, спор передается в суд по месту нахождения ответчика в соответствии с законодательством РФ.</w:t>
      </w:r>
    </w:p>
    <w:p w:rsidR="00354D5E" w:rsidRPr="005F7876" w:rsidRDefault="00354D5E" w:rsidP="005F7876">
      <w:pPr>
        <w:jc w:val="center"/>
        <w:rPr>
          <w:sz w:val="24"/>
          <w:szCs w:val="24"/>
        </w:rPr>
      </w:pPr>
      <w:r>
        <w:rPr>
          <w:sz w:val="24"/>
          <w:szCs w:val="24"/>
        </w:rPr>
        <w:t>7. АНТИКОРРУПЦИОННАЯ ОГОВОРКА</w:t>
      </w:r>
    </w:p>
    <w:p w:rsidR="00354D5E" w:rsidRPr="005F7876" w:rsidRDefault="00354D5E" w:rsidP="005F7876">
      <w:pPr>
        <w:jc w:val="both"/>
        <w:rPr>
          <w:sz w:val="24"/>
          <w:szCs w:val="24"/>
        </w:rPr>
      </w:pPr>
      <w:r>
        <w:rPr>
          <w:sz w:val="24"/>
          <w:szCs w:val="24"/>
        </w:rPr>
        <w:t>7.</w:t>
      </w:r>
      <w:r w:rsidRPr="005F7876">
        <w:rPr>
          <w:sz w:val="24"/>
          <w:szCs w:val="24"/>
        </w:rPr>
        <w:t>1. 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354D5E" w:rsidRPr="005F7876" w:rsidRDefault="00354D5E" w:rsidP="005F7876">
      <w:pPr>
        <w:jc w:val="both"/>
        <w:rPr>
          <w:sz w:val="24"/>
          <w:szCs w:val="24"/>
        </w:rPr>
      </w:pPr>
      <w:r>
        <w:rPr>
          <w:sz w:val="24"/>
          <w:szCs w:val="24"/>
        </w:rPr>
        <w:t>7.</w:t>
      </w:r>
      <w:r w:rsidRPr="005F7876">
        <w:rPr>
          <w:sz w:val="24"/>
          <w:szCs w:val="24"/>
        </w:rPr>
        <w:t>2. Под действиями работника, осуществляемыми в пользу стимулирующей его Стороны, понимаются:</w:t>
      </w:r>
      <w:r w:rsidRPr="005F7876">
        <w:rPr>
          <w:sz w:val="24"/>
          <w:szCs w:val="24"/>
        </w:rPr>
        <w:br/>
        <w:t>-  предоставление неоправданных преимуществ по сравнению с другими контрагентами;</w:t>
      </w:r>
    </w:p>
    <w:p w:rsidR="00354D5E" w:rsidRPr="005F7876" w:rsidRDefault="00354D5E" w:rsidP="005F7876">
      <w:pPr>
        <w:jc w:val="both"/>
        <w:rPr>
          <w:sz w:val="24"/>
          <w:szCs w:val="24"/>
        </w:rPr>
      </w:pPr>
      <w:r w:rsidRPr="005F7876">
        <w:rPr>
          <w:sz w:val="24"/>
          <w:szCs w:val="24"/>
        </w:rPr>
        <w:t>-  предоставление каких-либо гарантий;</w:t>
      </w:r>
    </w:p>
    <w:p w:rsidR="00354D5E" w:rsidRPr="005F7876" w:rsidRDefault="00354D5E" w:rsidP="005F7876">
      <w:pPr>
        <w:jc w:val="both"/>
        <w:rPr>
          <w:sz w:val="24"/>
          <w:szCs w:val="24"/>
        </w:rPr>
      </w:pPr>
      <w:r w:rsidRPr="005F7876">
        <w:rPr>
          <w:sz w:val="24"/>
          <w:szCs w:val="24"/>
        </w:rPr>
        <w:t>-  ускорение существующих процедур;</w:t>
      </w:r>
    </w:p>
    <w:p w:rsidR="00354D5E" w:rsidRPr="005F7876" w:rsidRDefault="00354D5E" w:rsidP="005F7876">
      <w:pPr>
        <w:jc w:val="both"/>
        <w:rPr>
          <w:sz w:val="24"/>
          <w:szCs w:val="24"/>
        </w:rPr>
      </w:pPr>
      <w:r w:rsidRPr="005F7876">
        <w:rPr>
          <w:sz w:val="24"/>
          <w:szCs w:val="24"/>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r w:rsidRPr="005F7876">
        <w:rPr>
          <w:sz w:val="24"/>
          <w:szCs w:val="24"/>
        </w:rPr>
        <w:br/>
      </w:r>
      <w:r>
        <w:rPr>
          <w:sz w:val="24"/>
          <w:szCs w:val="24"/>
        </w:rPr>
        <w:t>7.</w:t>
      </w:r>
      <w:r w:rsidRPr="005F7876">
        <w:rPr>
          <w:sz w:val="24"/>
          <w:szCs w:val="24"/>
        </w:rPr>
        <w:t>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54D5E" w:rsidRPr="005F7876" w:rsidRDefault="00354D5E" w:rsidP="005F7876">
      <w:pPr>
        <w:jc w:val="both"/>
        <w:rPr>
          <w:sz w:val="24"/>
          <w:szCs w:val="24"/>
        </w:rPr>
      </w:pPr>
      <w:r>
        <w:rPr>
          <w:sz w:val="24"/>
          <w:szCs w:val="24"/>
        </w:rPr>
        <w:t>7.</w:t>
      </w:r>
      <w:r w:rsidRPr="005F7876">
        <w:rPr>
          <w:sz w:val="24"/>
          <w:szCs w:val="24"/>
        </w:rPr>
        <w:t xml:space="preserve">4.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w:t>
      </w:r>
      <w:r w:rsidRPr="005F7876">
        <w:rPr>
          <w:sz w:val="24"/>
          <w:szCs w:val="24"/>
        </w:rPr>
        <w:lastRenderedPageBreak/>
        <w:t>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54D5E" w:rsidRPr="008B45BD" w:rsidRDefault="00354D5E" w:rsidP="008B45BD">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8</w:t>
      </w:r>
      <w:r w:rsidRPr="008B45BD">
        <w:rPr>
          <w:rFonts w:ascii="Times New Roman" w:hAnsi="Times New Roman" w:cs="Times New Roman"/>
          <w:sz w:val="24"/>
          <w:szCs w:val="24"/>
        </w:rPr>
        <w:t>. ЗАКЛЮЧИТЕЛЬНЫЕ ПОЛОЖЕНИЯ</w:t>
      </w:r>
    </w:p>
    <w:p w:rsidR="00354D5E" w:rsidRPr="008B45BD" w:rsidRDefault="00354D5E" w:rsidP="008B45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8B45BD">
        <w:rPr>
          <w:rFonts w:ascii="Times New Roman" w:hAnsi="Times New Roman" w:cs="Times New Roman"/>
          <w:sz w:val="24"/>
          <w:szCs w:val="24"/>
        </w:rPr>
        <w:t>.1. Договор вступает в силу с момента его подписания Сторонами и действует до полного исполнения сторонами своих обязательств.</w:t>
      </w:r>
    </w:p>
    <w:p w:rsidR="00354D5E" w:rsidRPr="008B45BD" w:rsidRDefault="00354D5E" w:rsidP="008B45BD">
      <w:pPr>
        <w:pStyle w:val="ConsPlusNormal"/>
        <w:ind w:firstLine="540"/>
        <w:jc w:val="both"/>
        <w:rPr>
          <w:rFonts w:ascii="Times New Roman" w:hAnsi="Times New Roman" w:cs="Times New Roman"/>
          <w:sz w:val="24"/>
          <w:szCs w:val="24"/>
        </w:rPr>
      </w:pPr>
      <w:r w:rsidRPr="008B45BD">
        <w:rPr>
          <w:rFonts w:ascii="Times New Roman" w:hAnsi="Times New Roman" w:cs="Times New Roman"/>
          <w:sz w:val="24"/>
          <w:szCs w:val="24"/>
        </w:rPr>
        <w:t>8.3. Договор составлен в двух экземплярах, по одному для каждой из Сторон.</w:t>
      </w:r>
    </w:p>
    <w:p w:rsidR="00354D5E" w:rsidRPr="008B45BD" w:rsidRDefault="00354D5E" w:rsidP="008B45BD">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9</w:t>
      </w:r>
      <w:r w:rsidRPr="008B45BD">
        <w:rPr>
          <w:rFonts w:ascii="Times New Roman" w:hAnsi="Times New Roman" w:cs="Times New Roman"/>
          <w:sz w:val="24"/>
          <w:szCs w:val="24"/>
        </w:rPr>
        <w:t>. АДРЕСА, РЕКВИЗИТЫ И ПОДПИСИ СТОРОН</w:t>
      </w:r>
    </w:p>
    <w:p w:rsidR="00354D5E" w:rsidRPr="008B45BD" w:rsidRDefault="00354D5E" w:rsidP="008B45BD">
      <w:pPr>
        <w:pStyle w:val="ConsPlusNormal"/>
        <w:jc w:val="both"/>
        <w:rPr>
          <w:rFonts w:ascii="Times New Roman" w:hAnsi="Times New Roman" w:cs="Times New Roman"/>
          <w:sz w:val="24"/>
          <w:szCs w:val="24"/>
        </w:rPr>
      </w:pPr>
    </w:p>
    <w:tbl>
      <w:tblPr>
        <w:tblW w:w="9997" w:type="dxa"/>
        <w:tblLook w:val="00A0" w:firstRow="1" w:lastRow="0" w:firstColumn="1" w:lastColumn="0" w:noHBand="0" w:noVBand="0"/>
      </w:tblPr>
      <w:tblGrid>
        <w:gridCol w:w="5070"/>
        <w:gridCol w:w="4927"/>
      </w:tblGrid>
      <w:tr w:rsidR="00354D5E" w:rsidRPr="00FB2E6B" w:rsidTr="00653396">
        <w:tc>
          <w:tcPr>
            <w:tcW w:w="5070" w:type="dxa"/>
          </w:tcPr>
          <w:p w:rsidR="00354D5E" w:rsidRPr="00653396" w:rsidRDefault="00354D5E" w:rsidP="00653396">
            <w:pPr>
              <w:widowControl w:val="0"/>
              <w:tabs>
                <w:tab w:val="left" w:pos="284"/>
              </w:tabs>
              <w:rPr>
                <w:b/>
                <w:sz w:val="24"/>
                <w:szCs w:val="24"/>
              </w:rPr>
            </w:pPr>
            <w:r w:rsidRPr="00653396">
              <w:rPr>
                <w:b/>
                <w:sz w:val="24"/>
                <w:szCs w:val="24"/>
              </w:rPr>
              <w:t>Ссудодатель:</w:t>
            </w:r>
          </w:p>
          <w:p w:rsidR="00354D5E" w:rsidRPr="00653396" w:rsidRDefault="002E6D86" w:rsidP="00653396">
            <w:pPr>
              <w:widowControl w:val="0"/>
              <w:tabs>
                <w:tab w:val="left" w:pos="284"/>
              </w:tabs>
              <w:rPr>
                <w:b/>
                <w:sz w:val="24"/>
                <w:szCs w:val="24"/>
              </w:rPr>
            </w:pPr>
            <w:r w:rsidRPr="002E6D86">
              <w:rPr>
                <w:sz w:val="24"/>
                <w:szCs w:val="24"/>
                <w:highlight w:val="yellow"/>
              </w:rPr>
              <w:t>Иванов Иван Иванович</w:t>
            </w:r>
          </w:p>
          <w:p w:rsidR="00354D5E" w:rsidRPr="00653396" w:rsidRDefault="00354D5E" w:rsidP="009D2291">
            <w:pPr>
              <w:rPr>
                <w:sz w:val="24"/>
                <w:szCs w:val="24"/>
              </w:rPr>
            </w:pPr>
          </w:p>
          <w:p w:rsidR="00354D5E" w:rsidRPr="00653396" w:rsidRDefault="00354D5E" w:rsidP="009D2291">
            <w:pPr>
              <w:rPr>
                <w:sz w:val="24"/>
                <w:szCs w:val="24"/>
              </w:rPr>
            </w:pPr>
            <w:r w:rsidRPr="00653396">
              <w:rPr>
                <w:sz w:val="24"/>
                <w:szCs w:val="24"/>
              </w:rPr>
              <w:t xml:space="preserve">паспорт, </w:t>
            </w:r>
          </w:p>
          <w:p w:rsidR="00354D5E" w:rsidRPr="00653396" w:rsidRDefault="00354D5E" w:rsidP="009D2291">
            <w:pPr>
              <w:rPr>
                <w:sz w:val="24"/>
                <w:szCs w:val="24"/>
              </w:rPr>
            </w:pPr>
            <w:r w:rsidRPr="00653396">
              <w:rPr>
                <w:sz w:val="24"/>
                <w:szCs w:val="24"/>
              </w:rPr>
              <w:t xml:space="preserve">выдан </w:t>
            </w:r>
          </w:p>
          <w:p w:rsidR="00CE52BE" w:rsidRDefault="00354D5E" w:rsidP="009D2291">
            <w:pPr>
              <w:rPr>
                <w:sz w:val="24"/>
                <w:szCs w:val="24"/>
              </w:rPr>
            </w:pPr>
            <w:r w:rsidRPr="00653396">
              <w:rPr>
                <w:sz w:val="24"/>
                <w:szCs w:val="24"/>
              </w:rPr>
              <w:t>Отделением,</w:t>
            </w:r>
          </w:p>
          <w:p w:rsidR="00CE52BE" w:rsidRDefault="00CE52BE" w:rsidP="009D2291">
            <w:pPr>
              <w:rPr>
                <w:sz w:val="24"/>
                <w:szCs w:val="24"/>
              </w:rPr>
            </w:pPr>
          </w:p>
          <w:p w:rsidR="00354D5E" w:rsidRPr="00653396" w:rsidRDefault="00354D5E" w:rsidP="009D2291">
            <w:pPr>
              <w:rPr>
                <w:sz w:val="24"/>
                <w:szCs w:val="24"/>
              </w:rPr>
            </w:pPr>
            <w:r w:rsidRPr="00653396">
              <w:rPr>
                <w:sz w:val="24"/>
                <w:szCs w:val="24"/>
              </w:rPr>
              <w:t xml:space="preserve">зарегистрированного по адресу: </w:t>
            </w:r>
          </w:p>
          <w:p w:rsidR="00354D5E" w:rsidRPr="00653396" w:rsidRDefault="00354D5E" w:rsidP="009D2291">
            <w:pPr>
              <w:rPr>
                <w:sz w:val="24"/>
                <w:szCs w:val="24"/>
              </w:rPr>
            </w:pPr>
          </w:p>
          <w:p w:rsidR="00354D5E" w:rsidRPr="00653396" w:rsidRDefault="00354D5E" w:rsidP="009D2291">
            <w:pPr>
              <w:rPr>
                <w:sz w:val="24"/>
                <w:szCs w:val="24"/>
              </w:rPr>
            </w:pPr>
          </w:p>
          <w:p w:rsidR="00354D5E" w:rsidRPr="00653396" w:rsidRDefault="00354D5E" w:rsidP="009D2291">
            <w:pPr>
              <w:rPr>
                <w:sz w:val="24"/>
                <w:szCs w:val="24"/>
              </w:rPr>
            </w:pPr>
          </w:p>
          <w:p w:rsidR="00354D5E" w:rsidRPr="00653396" w:rsidRDefault="00354D5E" w:rsidP="009D2291">
            <w:pPr>
              <w:rPr>
                <w:sz w:val="24"/>
                <w:szCs w:val="24"/>
              </w:rPr>
            </w:pPr>
          </w:p>
          <w:p w:rsidR="00354D5E" w:rsidRPr="00653396" w:rsidRDefault="00354D5E" w:rsidP="009D2291">
            <w:pPr>
              <w:rPr>
                <w:sz w:val="24"/>
                <w:szCs w:val="24"/>
              </w:rPr>
            </w:pPr>
          </w:p>
          <w:p w:rsidR="00354D5E" w:rsidRPr="00653396" w:rsidRDefault="00354D5E" w:rsidP="009D2291">
            <w:pPr>
              <w:rPr>
                <w:sz w:val="24"/>
                <w:szCs w:val="24"/>
              </w:rPr>
            </w:pPr>
          </w:p>
          <w:p w:rsidR="00354D5E" w:rsidRPr="00653396" w:rsidRDefault="00354D5E" w:rsidP="009D2291">
            <w:pPr>
              <w:rPr>
                <w:sz w:val="24"/>
                <w:szCs w:val="24"/>
              </w:rPr>
            </w:pPr>
          </w:p>
          <w:p w:rsidR="00354D5E" w:rsidRPr="00653396" w:rsidRDefault="00354D5E" w:rsidP="009D2291">
            <w:pPr>
              <w:rPr>
                <w:sz w:val="24"/>
                <w:szCs w:val="24"/>
              </w:rPr>
            </w:pPr>
          </w:p>
          <w:p w:rsidR="00354D5E" w:rsidRPr="00653396" w:rsidRDefault="00354D5E" w:rsidP="009D2291">
            <w:pPr>
              <w:rPr>
                <w:sz w:val="24"/>
                <w:szCs w:val="24"/>
              </w:rPr>
            </w:pPr>
          </w:p>
          <w:p w:rsidR="00354D5E" w:rsidRPr="00653396" w:rsidRDefault="00354D5E" w:rsidP="009D2291">
            <w:pPr>
              <w:rPr>
                <w:sz w:val="24"/>
                <w:szCs w:val="24"/>
              </w:rPr>
            </w:pPr>
          </w:p>
          <w:p w:rsidR="00354D5E" w:rsidRPr="00653396" w:rsidRDefault="00354D5E" w:rsidP="009D2291">
            <w:pPr>
              <w:rPr>
                <w:sz w:val="24"/>
                <w:szCs w:val="24"/>
              </w:rPr>
            </w:pPr>
          </w:p>
          <w:p w:rsidR="00354D5E" w:rsidRPr="00653396" w:rsidRDefault="00354D5E" w:rsidP="009D2291">
            <w:pPr>
              <w:rPr>
                <w:sz w:val="24"/>
                <w:szCs w:val="24"/>
              </w:rPr>
            </w:pPr>
          </w:p>
          <w:p w:rsidR="00354D5E" w:rsidRPr="00653396" w:rsidRDefault="00354D5E" w:rsidP="009D2291">
            <w:pPr>
              <w:rPr>
                <w:sz w:val="24"/>
                <w:szCs w:val="24"/>
              </w:rPr>
            </w:pPr>
          </w:p>
          <w:p w:rsidR="00354D5E" w:rsidRPr="00653396" w:rsidRDefault="00354D5E" w:rsidP="009D2291">
            <w:pPr>
              <w:rPr>
                <w:sz w:val="24"/>
                <w:szCs w:val="24"/>
              </w:rPr>
            </w:pPr>
          </w:p>
          <w:p w:rsidR="00354D5E" w:rsidRPr="00653396" w:rsidRDefault="00354D5E" w:rsidP="002E6D86">
            <w:pPr>
              <w:rPr>
                <w:sz w:val="24"/>
                <w:szCs w:val="24"/>
              </w:rPr>
            </w:pPr>
            <w:r>
              <w:rPr>
                <w:sz w:val="24"/>
                <w:szCs w:val="24"/>
              </w:rPr>
              <w:t>______________/</w:t>
            </w:r>
            <w:r w:rsidR="002E6D86" w:rsidRPr="002E6D86">
              <w:rPr>
                <w:sz w:val="24"/>
                <w:szCs w:val="24"/>
                <w:highlight w:val="yellow"/>
              </w:rPr>
              <w:t>И.И. Иванов</w:t>
            </w:r>
            <w:r w:rsidRPr="00653396">
              <w:rPr>
                <w:sz w:val="24"/>
                <w:szCs w:val="24"/>
              </w:rPr>
              <w:t>/</w:t>
            </w:r>
          </w:p>
        </w:tc>
        <w:tc>
          <w:tcPr>
            <w:tcW w:w="4927" w:type="dxa"/>
          </w:tcPr>
          <w:p w:rsidR="00354D5E" w:rsidRPr="00653396" w:rsidRDefault="00354D5E" w:rsidP="00653396">
            <w:pPr>
              <w:widowControl w:val="0"/>
              <w:tabs>
                <w:tab w:val="left" w:pos="284"/>
              </w:tabs>
              <w:ind w:left="709"/>
              <w:rPr>
                <w:b/>
                <w:sz w:val="24"/>
                <w:szCs w:val="24"/>
              </w:rPr>
            </w:pPr>
            <w:r w:rsidRPr="00653396">
              <w:rPr>
                <w:b/>
                <w:sz w:val="24"/>
                <w:szCs w:val="24"/>
              </w:rPr>
              <w:t>Ссудополучатель:</w:t>
            </w:r>
          </w:p>
          <w:p w:rsidR="00354D5E" w:rsidRPr="00653396" w:rsidRDefault="00354D5E" w:rsidP="00653396">
            <w:pPr>
              <w:widowControl w:val="0"/>
              <w:tabs>
                <w:tab w:val="left" w:pos="284"/>
              </w:tabs>
              <w:ind w:left="709"/>
              <w:rPr>
                <w:b/>
                <w:sz w:val="24"/>
                <w:szCs w:val="24"/>
              </w:rPr>
            </w:pPr>
            <w:r w:rsidRPr="00653396">
              <w:rPr>
                <w:b/>
                <w:sz w:val="24"/>
                <w:szCs w:val="24"/>
              </w:rPr>
              <w:t>ФГ</w:t>
            </w:r>
            <w:r w:rsidR="00CA29D0">
              <w:rPr>
                <w:b/>
                <w:sz w:val="24"/>
                <w:szCs w:val="24"/>
              </w:rPr>
              <w:t>А</w:t>
            </w:r>
            <w:r w:rsidRPr="00653396">
              <w:rPr>
                <w:b/>
                <w:sz w:val="24"/>
                <w:szCs w:val="24"/>
              </w:rPr>
              <w:t>ОУ ВО «СГЭУ»</w:t>
            </w:r>
          </w:p>
          <w:p w:rsidR="00354D5E" w:rsidRPr="00653396" w:rsidRDefault="00354D5E" w:rsidP="00653396">
            <w:pPr>
              <w:widowControl w:val="0"/>
              <w:ind w:left="709"/>
              <w:jc w:val="both"/>
              <w:rPr>
                <w:color w:val="000000"/>
                <w:sz w:val="24"/>
                <w:szCs w:val="24"/>
                <w:shd w:val="clear" w:color="auto" w:fill="FFFFFF"/>
              </w:rPr>
            </w:pPr>
            <w:r w:rsidRPr="00653396">
              <w:rPr>
                <w:bCs/>
                <w:sz w:val="24"/>
                <w:szCs w:val="24"/>
              </w:rPr>
              <w:t xml:space="preserve">Адрес места нахождения: </w:t>
            </w:r>
            <w:r w:rsidRPr="00653396">
              <w:rPr>
                <w:color w:val="000000"/>
                <w:sz w:val="24"/>
                <w:szCs w:val="24"/>
                <w:shd w:val="clear" w:color="auto" w:fill="FFFFFF"/>
              </w:rPr>
              <w:t>443090, Приволжский федеральный округ, Самарская область, г. Самара, ул. Советской Армии, д. 141</w:t>
            </w:r>
          </w:p>
          <w:p w:rsidR="00354D5E" w:rsidRPr="00653396" w:rsidRDefault="00354D5E" w:rsidP="00653396">
            <w:pPr>
              <w:widowControl w:val="0"/>
              <w:ind w:left="709"/>
              <w:jc w:val="both"/>
              <w:rPr>
                <w:sz w:val="24"/>
                <w:szCs w:val="24"/>
              </w:rPr>
            </w:pPr>
            <w:r w:rsidRPr="00653396">
              <w:rPr>
                <w:color w:val="000000"/>
                <w:sz w:val="24"/>
                <w:szCs w:val="24"/>
                <w:shd w:val="clear" w:color="auto" w:fill="FFFFFF"/>
              </w:rPr>
              <w:t>тел.</w:t>
            </w:r>
            <w:r w:rsidRPr="00653396">
              <w:rPr>
                <w:sz w:val="24"/>
                <w:szCs w:val="24"/>
              </w:rPr>
              <w:t xml:space="preserve"> (846) 933-87-78</w:t>
            </w:r>
          </w:p>
          <w:p w:rsidR="00354D5E" w:rsidRPr="00653396" w:rsidRDefault="00354D5E" w:rsidP="00653396">
            <w:pPr>
              <w:ind w:left="709"/>
              <w:rPr>
                <w:sz w:val="24"/>
                <w:szCs w:val="24"/>
              </w:rPr>
            </w:pPr>
            <w:r w:rsidRPr="00653396">
              <w:rPr>
                <w:sz w:val="24"/>
                <w:szCs w:val="24"/>
                <w:shd w:val="clear" w:color="auto" w:fill="FFFFFF"/>
                <w:lang w:val="en-US"/>
              </w:rPr>
              <w:t>e</w:t>
            </w:r>
            <w:r w:rsidRPr="00653396">
              <w:rPr>
                <w:sz w:val="24"/>
                <w:szCs w:val="24"/>
                <w:shd w:val="clear" w:color="auto" w:fill="FFFFFF"/>
              </w:rPr>
              <w:t>-</w:t>
            </w:r>
            <w:r w:rsidRPr="00653396">
              <w:rPr>
                <w:sz w:val="24"/>
                <w:szCs w:val="24"/>
                <w:shd w:val="clear" w:color="auto" w:fill="FFFFFF"/>
                <w:lang w:val="en-US"/>
              </w:rPr>
              <w:t>mail</w:t>
            </w:r>
            <w:r w:rsidRPr="00653396">
              <w:rPr>
                <w:sz w:val="24"/>
                <w:szCs w:val="24"/>
                <w:shd w:val="clear" w:color="auto" w:fill="FFFFFF"/>
              </w:rPr>
              <w:t>:rector@sseu.ru</w:t>
            </w:r>
          </w:p>
          <w:p w:rsidR="00354D5E" w:rsidRPr="00653396" w:rsidRDefault="00354D5E" w:rsidP="00653396">
            <w:pPr>
              <w:ind w:left="709"/>
              <w:rPr>
                <w:sz w:val="24"/>
                <w:szCs w:val="24"/>
              </w:rPr>
            </w:pPr>
            <w:r w:rsidRPr="00653396">
              <w:rPr>
                <w:sz w:val="24"/>
                <w:szCs w:val="24"/>
              </w:rPr>
              <w:t>Банк: Отделение Самара</w:t>
            </w:r>
          </w:p>
          <w:p w:rsidR="00354D5E" w:rsidRPr="00653396" w:rsidRDefault="00CA29D0" w:rsidP="00653396">
            <w:pPr>
              <w:ind w:left="709"/>
              <w:rPr>
                <w:sz w:val="24"/>
                <w:szCs w:val="24"/>
              </w:rPr>
            </w:pPr>
            <w:r>
              <w:rPr>
                <w:sz w:val="24"/>
                <w:szCs w:val="24"/>
              </w:rPr>
              <w:t>Счет 03214643000000014200</w:t>
            </w:r>
          </w:p>
          <w:p w:rsidR="00354D5E" w:rsidRPr="00653396" w:rsidRDefault="00354D5E" w:rsidP="00653396">
            <w:pPr>
              <w:ind w:left="709"/>
              <w:rPr>
                <w:sz w:val="24"/>
                <w:szCs w:val="24"/>
              </w:rPr>
            </w:pPr>
            <w:r w:rsidRPr="00653396">
              <w:rPr>
                <w:sz w:val="24"/>
                <w:szCs w:val="24"/>
              </w:rPr>
              <w:t xml:space="preserve">БИК </w:t>
            </w:r>
            <w:r w:rsidR="00CA29D0">
              <w:rPr>
                <w:sz w:val="24"/>
                <w:szCs w:val="24"/>
              </w:rPr>
              <w:t>013601205</w:t>
            </w:r>
          </w:p>
          <w:p w:rsidR="00354D5E" w:rsidRPr="00653396" w:rsidRDefault="00354D5E" w:rsidP="00653396">
            <w:pPr>
              <w:ind w:left="709"/>
              <w:rPr>
                <w:sz w:val="24"/>
                <w:szCs w:val="24"/>
              </w:rPr>
            </w:pPr>
            <w:r w:rsidRPr="00653396">
              <w:rPr>
                <w:sz w:val="24"/>
                <w:szCs w:val="24"/>
              </w:rPr>
              <w:t xml:space="preserve">Получатель: </w:t>
            </w:r>
          </w:p>
          <w:p w:rsidR="00354D5E" w:rsidRPr="00653396" w:rsidRDefault="00354D5E" w:rsidP="00653396">
            <w:pPr>
              <w:ind w:left="709"/>
              <w:rPr>
                <w:sz w:val="24"/>
                <w:szCs w:val="24"/>
              </w:rPr>
            </w:pPr>
            <w:r w:rsidRPr="00653396">
              <w:rPr>
                <w:sz w:val="24"/>
                <w:szCs w:val="24"/>
              </w:rPr>
              <w:t>ИНН 6318100897 КПП 631801001</w:t>
            </w:r>
          </w:p>
          <w:p w:rsidR="00354D5E" w:rsidRPr="00653396" w:rsidRDefault="00354D5E" w:rsidP="00653396">
            <w:pPr>
              <w:ind w:left="709"/>
              <w:rPr>
                <w:sz w:val="24"/>
                <w:szCs w:val="24"/>
              </w:rPr>
            </w:pPr>
            <w:r w:rsidRPr="00653396">
              <w:rPr>
                <w:sz w:val="24"/>
                <w:szCs w:val="24"/>
              </w:rPr>
              <w:t>УФК по Самарской области (ФГ</w:t>
            </w:r>
            <w:r w:rsidR="00CA29D0">
              <w:rPr>
                <w:sz w:val="24"/>
                <w:szCs w:val="24"/>
              </w:rPr>
              <w:t>А</w:t>
            </w:r>
            <w:r w:rsidRPr="00653396">
              <w:rPr>
                <w:sz w:val="24"/>
                <w:szCs w:val="24"/>
              </w:rPr>
              <w:t xml:space="preserve">ОУ ВО «СГЭУ» </w:t>
            </w:r>
          </w:p>
          <w:p w:rsidR="00354D5E" w:rsidRPr="00653396" w:rsidRDefault="00354D5E" w:rsidP="00653396">
            <w:pPr>
              <w:ind w:left="709"/>
              <w:rPr>
                <w:sz w:val="24"/>
                <w:szCs w:val="24"/>
              </w:rPr>
            </w:pPr>
            <w:r w:rsidRPr="00653396">
              <w:rPr>
                <w:sz w:val="24"/>
                <w:szCs w:val="24"/>
              </w:rPr>
              <w:t xml:space="preserve">л/с </w:t>
            </w:r>
            <w:r w:rsidR="00CA29D0">
              <w:rPr>
                <w:sz w:val="24"/>
                <w:szCs w:val="24"/>
              </w:rPr>
              <w:t>30</w:t>
            </w:r>
            <w:r w:rsidRPr="00653396">
              <w:rPr>
                <w:sz w:val="24"/>
                <w:szCs w:val="24"/>
              </w:rPr>
              <w:t>426</w:t>
            </w:r>
            <w:r w:rsidR="00CA29D0">
              <w:rPr>
                <w:sz w:val="24"/>
                <w:szCs w:val="24"/>
              </w:rPr>
              <w:t>К30370</w:t>
            </w:r>
            <w:r w:rsidRPr="00653396">
              <w:rPr>
                <w:sz w:val="24"/>
                <w:szCs w:val="24"/>
              </w:rPr>
              <w:t>)</w:t>
            </w:r>
          </w:p>
          <w:p w:rsidR="00354D5E" w:rsidRPr="00653396" w:rsidRDefault="00354D5E" w:rsidP="00653396">
            <w:pPr>
              <w:ind w:left="709"/>
              <w:rPr>
                <w:sz w:val="24"/>
                <w:szCs w:val="24"/>
              </w:rPr>
            </w:pPr>
            <w:r w:rsidRPr="00653396">
              <w:rPr>
                <w:sz w:val="24"/>
                <w:szCs w:val="24"/>
              </w:rPr>
              <w:t>ОКВЭД 85.22</w:t>
            </w:r>
          </w:p>
          <w:p w:rsidR="00354D5E" w:rsidRPr="00653396" w:rsidRDefault="00354D5E" w:rsidP="00653396">
            <w:pPr>
              <w:ind w:left="709"/>
              <w:rPr>
                <w:sz w:val="24"/>
                <w:szCs w:val="24"/>
              </w:rPr>
            </w:pPr>
            <w:r w:rsidRPr="00653396">
              <w:rPr>
                <w:sz w:val="24"/>
                <w:szCs w:val="24"/>
              </w:rPr>
              <w:t>ОКПО 02068367</w:t>
            </w:r>
          </w:p>
          <w:p w:rsidR="00354D5E" w:rsidRPr="00653396" w:rsidRDefault="00354D5E" w:rsidP="00653396">
            <w:pPr>
              <w:ind w:left="709"/>
              <w:rPr>
                <w:sz w:val="24"/>
                <w:szCs w:val="24"/>
              </w:rPr>
            </w:pPr>
            <w:r w:rsidRPr="00653396">
              <w:rPr>
                <w:sz w:val="24"/>
                <w:szCs w:val="24"/>
              </w:rPr>
              <w:t>ОКТМО 36701345</w:t>
            </w:r>
          </w:p>
          <w:p w:rsidR="00354D5E" w:rsidRPr="00653396" w:rsidRDefault="00354D5E" w:rsidP="00653396">
            <w:pPr>
              <w:widowControl w:val="0"/>
              <w:tabs>
                <w:tab w:val="left" w:pos="284"/>
              </w:tabs>
              <w:ind w:left="709"/>
              <w:rPr>
                <w:bCs/>
                <w:sz w:val="24"/>
                <w:szCs w:val="24"/>
              </w:rPr>
            </w:pPr>
            <w:r w:rsidRPr="00653396">
              <w:rPr>
                <w:sz w:val="24"/>
                <w:szCs w:val="24"/>
              </w:rPr>
              <w:t>ОГРН 1026301505120</w:t>
            </w:r>
          </w:p>
          <w:p w:rsidR="00354D5E" w:rsidRPr="00653396" w:rsidRDefault="00354D5E" w:rsidP="00653396">
            <w:pPr>
              <w:widowControl w:val="0"/>
              <w:tabs>
                <w:tab w:val="left" w:pos="284"/>
              </w:tabs>
              <w:ind w:left="709"/>
              <w:rPr>
                <w:bCs/>
                <w:sz w:val="24"/>
                <w:szCs w:val="24"/>
              </w:rPr>
            </w:pPr>
          </w:p>
          <w:p w:rsidR="00354D5E" w:rsidRPr="00653396" w:rsidRDefault="00354D5E" w:rsidP="00653396">
            <w:pPr>
              <w:widowControl w:val="0"/>
              <w:tabs>
                <w:tab w:val="left" w:pos="284"/>
              </w:tabs>
              <w:ind w:left="709"/>
              <w:rPr>
                <w:bCs/>
                <w:sz w:val="24"/>
                <w:szCs w:val="24"/>
              </w:rPr>
            </w:pPr>
          </w:p>
          <w:p w:rsidR="00354D5E" w:rsidRPr="00653396" w:rsidRDefault="00354D5E" w:rsidP="00653396">
            <w:pPr>
              <w:widowControl w:val="0"/>
              <w:tabs>
                <w:tab w:val="left" w:pos="284"/>
              </w:tabs>
              <w:ind w:left="709"/>
              <w:rPr>
                <w:bCs/>
                <w:sz w:val="24"/>
                <w:szCs w:val="24"/>
              </w:rPr>
            </w:pPr>
          </w:p>
          <w:p w:rsidR="00025A60" w:rsidRPr="00025A60" w:rsidRDefault="0017775E" w:rsidP="00025A60">
            <w:pPr>
              <w:widowControl w:val="0"/>
              <w:tabs>
                <w:tab w:val="left" w:pos="284"/>
              </w:tabs>
              <w:rPr>
                <w:sz w:val="24"/>
                <w:szCs w:val="24"/>
              </w:rPr>
            </w:pPr>
            <w:proofErr w:type="spellStart"/>
            <w:proofErr w:type="gramStart"/>
            <w:r>
              <w:rPr>
                <w:sz w:val="24"/>
                <w:szCs w:val="24"/>
                <w:highlight w:val="yellow"/>
              </w:rPr>
              <w:t>И.о</w:t>
            </w:r>
            <w:proofErr w:type="spellEnd"/>
            <w:proofErr w:type="gramEnd"/>
            <w:r>
              <w:rPr>
                <w:sz w:val="24"/>
                <w:szCs w:val="24"/>
                <w:highlight w:val="yellow"/>
              </w:rPr>
              <w:t xml:space="preserve"> </w:t>
            </w:r>
            <w:r w:rsidR="00025A60" w:rsidRPr="00025A60">
              <w:rPr>
                <w:sz w:val="24"/>
                <w:szCs w:val="24"/>
              </w:rPr>
              <w:t xml:space="preserve"> ректора____ /</w:t>
            </w:r>
            <w:proofErr w:type="spellStart"/>
            <w:r w:rsidR="00025A60" w:rsidRPr="00025A60">
              <w:rPr>
                <w:sz w:val="24"/>
                <w:szCs w:val="24"/>
              </w:rPr>
              <w:t>Е.А.Кандрашина</w:t>
            </w:r>
            <w:proofErr w:type="spellEnd"/>
            <w:r w:rsidR="00025A60" w:rsidRPr="00025A60">
              <w:rPr>
                <w:sz w:val="24"/>
                <w:szCs w:val="24"/>
              </w:rPr>
              <w:t xml:space="preserve">/ </w:t>
            </w:r>
          </w:p>
          <w:p w:rsidR="00354D5E" w:rsidRPr="00025A60" w:rsidRDefault="00354D5E" w:rsidP="00653396">
            <w:pPr>
              <w:widowControl w:val="0"/>
              <w:tabs>
                <w:tab w:val="left" w:pos="284"/>
              </w:tabs>
              <w:ind w:left="709"/>
              <w:rPr>
                <w:sz w:val="24"/>
                <w:szCs w:val="24"/>
              </w:rPr>
            </w:pPr>
          </w:p>
          <w:p w:rsidR="00354D5E" w:rsidRPr="00653396" w:rsidRDefault="00354D5E" w:rsidP="00653396">
            <w:pPr>
              <w:widowControl w:val="0"/>
              <w:tabs>
                <w:tab w:val="left" w:pos="284"/>
              </w:tabs>
              <w:ind w:left="709"/>
              <w:rPr>
                <w:b/>
                <w:sz w:val="24"/>
                <w:szCs w:val="24"/>
              </w:rPr>
            </w:pPr>
          </w:p>
        </w:tc>
      </w:tr>
    </w:tbl>
    <w:p w:rsidR="00354D5E" w:rsidRDefault="00354D5E"/>
    <w:p w:rsidR="00354D5E" w:rsidRDefault="00354D5E"/>
    <w:p w:rsidR="00354D5E" w:rsidRDefault="00354D5E"/>
    <w:p w:rsidR="00354D5E" w:rsidRDefault="00354D5E"/>
    <w:p w:rsidR="00354D5E" w:rsidRDefault="00354D5E"/>
    <w:p w:rsidR="00354D5E" w:rsidRDefault="00354D5E"/>
    <w:p w:rsidR="00354D5E" w:rsidRDefault="00354D5E"/>
    <w:p w:rsidR="00354D5E" w:rsidRDefault="00354D5E"/>
    <w:p w:rsidR="00354D5E" w:rsidRDefault="00354D5E"/>
    <w:p w:rsidR="00354D5E" w:rsidRDefault="00354D5E"/>
    <w:p w:rsidR="00354D5E" w:rsidRDefault="00354D5E"/>
    <w:p w:rsidR="00354D5E" w:rsidRDefault="00354D5E"/>
    <w:p w:rsidR="00354D5E" w:rsidRDefault="00354D5E"/>
    <w:p w:rsidR="00354D5E" w:rsidRDefault="00354D5E"/>
    <w:p w:rsidR="00354D5E" w:rsidRDefault="00354D5E"/>
    <w:p w:rsidR="00354D5E" w:rsidRDefault="00354D5E"/>
    <w:p w:rsidR="00354D5E" w:rsidRDefault="00354D5E"/>
    <w:p w:rsidR="00354D5E" w:rsidRDefault="00354D5E"/>
    <w:p w:rsidR="00354D5E" w:rsidRDefault="00354D5E"/>
    <w:p w:rsidR="00354D5E" w:rsidRDefault="00354D5E"/>
    <w:p w:rsidR="00354D5E" w:rsidRDefault="00354D5E"/>
    <w:p w:rsidR="00354D5E" w:rsidRDefault="00354D5E"/>
    <w:p w:rsidR="00354D5E" w:rsidRPr="008B45BD" w:rsidRDefault="00354D5E" w:rsidP="008B45BD">
      <w:pPr>
        <w:jc w:val="right"/>
        <w:rPr>
          <w:sz w:val="28"/>
          <w:szCs w:val="28"/>
        </w:rPr>
      </w:pPr>
      <w:r w:rsidRPr="008B45BD">
        <w:rPr>
          <w:sz w:val="28"/>
          <w:szCs w:val="28"/>
        </w:rPr>
        <w:lastRenderedPageBreak/>
        <w:t xml:space="preserve">Приложение 1 </w:t>
      </w:r>
    </w:p>
    <w:p w:rsidR="00354D5E" w:rsidRDefault="00354D5E" w:rsidP="008B45BD">
      <w:pPr>
        <w:jc w:val="right"/>
        <w:rPr>
          <w:sz w:val="28"/>
          <w:szCs w:val="28"/>
        </w:rPr>
      </w:pPr>
      <w:r>
        <w:rPr>
          <w:sz w:val="28"/>
          <w:szCs w:val="28"/>
        </w:rPr>
        <w:t>к</w:t>
      </w:r>
      <w:r w:rsidRPr="008B45BD">
        <w:rPr>
          <w:sz w:val="28"/>
          <w:szCs w:val="28"/>
        </w:rPr>
        <w:t xml:space="preserve"> Договору безвозмездного пользования </w:t>
      </w:r>
    </w:p>
    <w:p w:rsidR="00354D5E" w:rsidRPr="008B45BD" w:rsidRDefault="00354D5E" w:rsidP="008B45BD">
      <w:pPr>
        <w:jc w:val="right"/>
        <w:rPr>
          <w:sz w:val="28"/>
          <w:szCs w:val="28"/>
        </w:rPr>
      </w:pPr>
      <w:r w:rsidRPr="002E6D86">
        <w:rPr>
          <w:sz w:val="28"/>
          <w:szCs w:val="28"/>
          <w:highlight w:val="yellow"/>
        </w:rPr>
        <w:t>от 09.09.2019г</w:t>
      </w:r>
      <w:r w:rsidRPr="008B45BD">
        <w:rPr>
          <w:sz w:val="28"/>
          <w:szCs w:val="28"/>
        </w:rPr>
        <w:t>.</w:t>
      </w:r>
    </w:p>
    <w:p w:rsidR="00354D5E" w:rsidRPr="008B45BD" w:rsidRDefault="00354D5E">
      <w:pPr>
        <w:rPr>
          <w:sz w:val="28"/>
          <w:szCs w:val="28"/>
        </w:rPr>
      </w:pPr>
    </w:p>
    <w:p w:rsidR="00354D5E" w:rsidRPr="0041728C" w:rsidRDefault="00354D5E" w:rsidP="0041728C">
      <w:pPr>
        <w:jc w:val="center"/>
        <w:rPr>
          <w:sz w:val="28"/>
          <w:szCs w:val="28"/>
        </w:rPr>
      </w:pPr>
      <w:r w:rsidRPr="0041728C">
        <w:rPr>
          <w:sz w:val="28"/>
          <w:szCs w:val="28"/>
        </w:rPr>
        <w:t>Перечень передаваемого имущества</w:t>
      </w:r>
    </w:p>
    <w:p w:rsidR="00354D5E" w:rsidRPr="008840D4" w:rsidRDefault="00354D5E" w:rsidP="0041728C">
      <w:pPr>
        <w:ind w:left="540"/>
        <w:rPr>
          <w:sz w:val="24"/>
          <w:szCs w:val="24"/>
        </w:rPr>
      </w:pPr>
    </w:p>
    <w:p w:rsidR="00354D5E" w:rsidRDefault="00354D5E" w:rsidP="002E6D86">
      <w:pPr>
        <w:spacing w:line="360" w:lineRule="auto"/>
        <w:ind w:left="540"/>
        <w:rPr>
          <w:sz w:val="28"/>
          <w:szCs w:val="28"/>
        </w:rPr>
      </w:pPr>
      <w:r w:rsidRPr="008840D4">
        <w:rPr>
          <w:sz w:val="28"/>
          <w:szCs w:val="28"/>
        </w:rPr>
        <w:t>1.</w:t>
      </w:r>
    </w:p>
    <w:p w:rsidR="002E6D86" w:rsidRDefault="002E6D86" w:rsidP="002E6D86">
      <w:pPr>
        <w:spacing w:line="360" w:lineRule="auto"/>
        <w:ind w:left="540"/>
        <w:rPr>
          <w:sz w:val="28"/>
          <w:szCs w:val="28"/>
        </w:rPr>
      </w:pPr>
      <w:r>
        <w:rPr>
          <w:sz w:val="28"/>
          <w:szCs w:val="28"/>
        </w:rPr>
        <w:t>2.</w:t>
      </w:r>
    </w:p>
    <w:p w:rsidR="002E6D86" w:rsidRDefault="002E6D86" w:rsidP="002E6D86">
      <w:pPr>
        <w:spacing w:line="360" w:lineRule="auto"/>
        <w:ind w:left="540"/>
        <w:rPr>
          <w:sz w:val="28"/>
          <w:szCs w:val="28"/>
        </w:rPr>
      </w:pPr>
      <w:r>
        <w:rPr>
          <w:sz w:val="28"/>
          <w:szCs w:val="28"/>
        </w:rPr>
        <w:t xml:space="preserve">3. </w:t>
      </w:r>
    </w:p>
    <w:p w:rsidR="00354D5E" w:rsidRPr="008840D4" w:rsidRDefault="00354D5E" w:rsidP="0041728C">
      <w:pPr>
        <w:ind w:left="360"/>
        <w:rPr>
          <w:sz w:val="24"/>
          <w:szCs w:val="24"/>
        </w:rPr>
      </w:pPr>
      <w:r w:rsidRPr="008840D4">
        <w:rPr>
          <w:sz w:val="28"/>
          <w:szCs w:val="28"/>
        </w:rPr>
        <w:t xml:space="preserve">  </w:t>
      </w:r>
    </w:p>
    <w:p w:rsidR="00354D5E" w:rsidRPr="0041728C"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Default="00354D5E" w:rsidP="0041728C">
      <w:pPr>
        <w:rPr>
          <w:sz w:val="28"/>
          <w:szCs w:val="28"/>
        </w:rPr>
      </w:pPr>
    </w:p>
    <w:p w:rsidR="00354D5E" w:rsidRPr="00B17024" w:rsidRDefault="00354D5E" w:rsidP="0041728C">
      <w:pPr>
        <w:jc w:val="center"/>
        <w:rPr>
          <w:sz w:val="28"/>
          <w:szCs w:val="28"/>
        </w:rPr>
      </w:pPr>
      <w:r w:rsidRPr="0041728C">
        <w:rPr>
          <w:sz w:val="28"/>
          <w:szCs w:val="28"/>
        </w:rPr>
        <w:lastRenderedPageBreak/>
        <w:t>Акт приемки-передачи имущества</w:t>
      </w:r>
    </w:p>
    <w:p w:rsidR="00354D5E" w:rsidRDefault="00354D5E" w:rsidP="00B17024">
      <w:pPr>
        <w:jc w:val="center"/>
        <w:rPr>
          <w:color w:val="000000"/>
          <w:sz w:val="28"/>
          <w:szCs w:val="28"/>
        </w:rPr>
      </w:pPr>
      <w:r w:rsidRPr="00B17024">
        <w:rPr>
          <w:color w:val="000000"/>
          <w:sz w:val="28"/>
          <w:szCs w:val="28"/>
        </w:rPr>
        <w:t xml:space="preserve">к Договору безвозмездного пользования движимым имуществом от </w:t>
      </w:r>
      <w:r w:rsidRPr="002E6D86">
        <w:rPr>
          <w:color w:val="000000"/>
          <w:sz w:val="28"/>
          <w:szCs w:val="28"/>
          <w:highlight w:val="yellow"/>
        </w:rPr>
        <w:t>09.09.2019г</w:t>
      </w:r>
      <w:r w:rsidRPr="00B17024">
        <w:rPr>
          <w:color w:val="000000"/>
          <w:sz w:val="28"/>
          <w:szCs w:val="28"/>
        </w:rPr>
        <w:t>.</w:t>
      </w:r>
    </w:p>
    <w:p w:rsidR="00354D5E" w:rsidRDefault="00354D5E" w:rsidP="00B17024">
      <w:pPr>
        <w:jc w:val="center"/>
        <w:rPr>
          <w:sz w:val="28"/>
          <w:szCs w:val="28"/>
        </w:rPr>
      </w:pPr>
      <w:r w:rsidRPr="00B17024">
        <w:rPr>
          <w:sz w:val="28"/>
          <w:szCs w:val="28"/>
        </w:rPr>
        <w:t xml:space="preserve">г. Самара                                                                    </w:t>
      </w:r>
      <w:r w:rsidRPr="002E6D86">
        <w:rPr>
          <w:sz w:val="28"/>
          <w:szCs w:val="28"/>
          <w:highlight w:val="yellow"/>
        </w:rPr>
        <w:t>09.09.2019г</w:t>
      </w:r>
      <w:r w:rsidRPr="00B17024">
        <w:rPr>
          <w:sz w:val="28"/>
          <w:szCs w:val="28"/>
        </w:rPr>
        <w:t>.</w:t>
      </w:r>
    </w:p>
    <w:p w:rsidR="00354D5E" w:rsidRDefault="00354D5E" w:rsidP="00B17024">
      <w:pPr>
        <w:widowControl w:val="0"/>
        <w:autoSpaceDE w:val="0"/>
        <w:autoSpaceDN w:val="0"/>
        <w:adjustRightInd w:val="0"/>
        <w:jc w:val="both"/>
        <w:rPr>
          <w:color w:val="000000"/>
          <w:sz w:val="28"/>
          <w:szCs w:val="28"/>
        </w:rPr>
      </w:pPr>
      <w:r w:rsidRPr="00B17024">
        <w:rPr>
          <w:color w:val="000000"/>
          <w:sz w:val="28"/>
          <w:szCs w:val="28"/>
        </w:rPr>
        <w:t xml:space="preserve">Гр. </w:t>
      </w:r>
      <w:r w:rsidR="002E6D86" w:rsidRPr="002E6D86">
        <w:rPr>
          <w:color w:val="000000"/>
          <w:sz w:val="28"/>
          <w:szCs w:val="28"/>
          <w:highlight w:val="yellow"/>
        </w:rPr>
        <w:t>Иванов Иван Иванович</w:t>
      </w:r>
      <w:r w:rsidRPr="00B17024">
        <w:rPr>
          <w:color w:val="000000"/>
          <w:sz w:val="28"/>
          <w:szCs w:val="28"/>
        </w:rPr>
        <w:t>, именуем</w:t>
      </w:r>
      <w:r w:rsidR="002E6D86">
        <w:rPr>
          <w:color w:val="000000"/>
          <w:sz w:val="28"/>
          <w:szCs w:val="28"/>
        </w:rPr>
        <w:t>ый</w:t>
      </w:r>
      <w:r w:rsidRPr="00B17024">
        <w:rPr>
          <w:color w:val="000000"/>
          <w:sz w:val="28"/>
          <w:szCs w:val="28"/>
        </w:rPr>
        <w:t xml:space="preserve"> в дальнейшем "Ссудодатель", с одной стороны, и Федеральное государственное бюджетное образовательное учреждение высшего образования «Самарский государственный экономический университет», именуемое в дальнейшем</w:t>
      </w:r>
      <w:r>
        <w:rPr>
          <w:color w:val="000000"/>
          <w:sz w:val="28"/>
          <w:szCs w:val="28"/>
        </w:rPr>
        <w:t xml:space="preserve"> «Ссудополучатель», в лице ректора С.И. Ашмариной</w:t>
      </w:r>
      <w:r w:rsidRPr="00B17024">
        <w:rPr>
          <w:color w:val="000000"/>
          <w:sz w:val="28"/>
          <w:szCs w:val="28"/>
        </w:rPr>
        <w:t xml:space="preserve">, действующей на основании Устава, с другой стороны, именуемые вместе "Стороны", а по отдельности "Сторона", подписали настоящий Акт приема-передачи движимого имущества к Договору безвозмездного пользования движимым имуществом от </w:t>
      </w:r>
      <w:r w:rsidRPr="002E6D86">
        <w:rPr>
          <w:color w:val="000000"/>
          <w:sz w:val="28"/>
          <w:szCs w:val="28"/>
          <w:highlight w:val="yellow"/>
        </w:rPr>
        <w:t>09.09.2019г</w:t>
      </w:r>
      <w:r w:rsidRPr="00B17024">
        <w:rPr>
          <w:color w:val="000000"/>
          <w:sz w:val="28"/>
          <w:szCs w:val="28"/>
        </w:rPr>
        <w:t>.:</w:t>
      </w:r>
    </w:p>
    <w:p w:rsidR="00354D5E" w:rsidRPr="00B17024" w:rsidRDefault="00354D5E" w:rsidP="00B17024">
      <w:pPr>
        <w:widowControl w:val="0"/>
        <w:autoSpaceDE w:val="0"/>
        <w:autoSpaceDN w:val="0"/>
        <w:adjustRightInd w:val="0"/>
        <w:jc w:val="both"/>
        <w:rPr>
          <w:color w:val="000000"/>
          <w:sz w:val="28"/>
          <w:szCs w:val="28"/>
        </w:rPr>
      </w:pPr>
    </w:p>
    <w:p w:rsidR="00354D5E" w:rsidRDefault="00354D5E" w:rsidP="0041728C">
      <w:pPr>
        <w:widowControl w:val="0"/>
        <w:autoSpaceDE w:val="0"/>
        <w:autoSpaceDN w:val="0"/>
        <w:adjustRightInd w:val="0"/>
        <w:jc w:val="both"/>
        <w:rPr>
          <w:sz w:val="28"/>
          <w:szCs w:val="28"/>
        </w:rPr>
      </w:pPr>
      <w:r w:rsidRPr="0041728C">
        <w:rPr>
          <w:sz w:val="28"/>
          <w:szCs w:val="28"/>
        </w:rPr>
        <w:t xml:space="preserve">«Ссудодатель» передает, а «Ссудополучатель» принимает по договору безвозмездного пользования движимым имуществом от </w:t>
      </w:r>
      <w:r w:rsidRPr="002E6D86">
        <w:rPr>
          <w:sz w:val="28"/>
          <w:szCs w:val="28"/>
          <w:highlight w:val="yellow"/>
        </w:rPr>
        <w:t>09.09.</w:t>
      </w:r>
      <w:r w:rsidRPr="002E6D86">
        <w:rPr>
          <w:bCs/>
          <w:sz w:val="28"/>
          <w:szCs w:val="28"/>
          <w:highlight w:val="yellow"/>
        </w:rPr>
        <w:t>2019г</w:t>
      </w:r>
      <w:r w:rsidRPr="002E6D86">
        <w:rPr>
          <w:sz w:val="28"/>
          <w:szCs w:val="28"/>
          <w:highlight w:val="yellow"/>
        </w:rPr>
        <w:t>.</w:t>
      </w:r>
      <w:r w:rsidRPr="0041728C">
        <w:rPr>
          <w:sz w:val="28"/>
          <w:szCs w:val="28"/>
        </w:rPr>
        <w:t xml:space="preserve"> следующее движимое имущество:</w:t>
      </w:r>
    </w:p>
    <w:p w:rsidR="00354D5E" w:rsidRDefault="00354D5E" w:rsidP="0041728C">
      <w:pPr>
        <w:widowControl w:val="0"/>
        <w:autoSpaceDE w:val="0"/>
        <w:autoSpaceDN w:val="0"/>
        <w:adjustRightInd w:val="0"/>
        <w:jc w:val="both"/>
        <w:rPr>
          <w:sz w:val="28"/>
          <w:szCs w:val="28"/>
        </w:rPr>
      </w:pPr>
    </w:p>
    <w:p w:rsidR="00354D5E" w:rsidRDefault="002E6D86" w:rsidP="000161B4">
      <w:pPr>
        <w:spacing w:line="360" w:lineRule="auto"/>
        <w:ind w:left="540"/>
        <w:rPr>
          <w:sz w:val="24"/>
          <w:szCs w:val="24"/>
        </w:rPr>
      </w:pPr>
      <w:r>
        <w:rPr>
          <w:sz w:val="24"/>
          <w:szCs w:val="24"/>
        </w:rPr>
        <w:t>1.</w:t>
      </w:r>
    </w:p>
    <w:p w:rsidR="002E6D86" w:rsidRDefault="002E6D86" w:rsidP="000161B4">
      <w:pPr>
        <w:spacing w:line="360" w:lineRule="auto"/>
        <w:ind w:left="540"/>
        <w:rPr>
          <w:sz w:val="24"/>
          <w:szCs w:val="24"/>
        </w:rPr>
      </w:pPr>
      <w:r>
        <w:rPr>
          <w:sz w:val="24"/>
          <w:szCs w:val="24"/>
        </w:rPr>
        <w:t>2.</w:t>
      </w:r>
    </w:p>
    <w:p w:rsidR="002E6D86" w:rsidRPr="00EF6A91" w:rsidRDefault="002E6D86" w:rsidP="000161B4">
      <w:pPr>
        <w:spacing w:line="360" w:lineRule="auto"/>
        <w:ind w:left="540"/>
        <w:rPr>
          <w:sz w:val="24"/>
          <w:szCs w:val="24"/>
        </w:rPr>
      </w:pPr>
      <w:r>
        <w:rPr>
          <w:sz w:val="24"/>
          <w:szCs w:val="24"/>
        </w:rPr>
        <w:t xml:space="preserve">3. </w:t>
      </w:r>
    </w:p>
    <w:tbl>
      <w:tblPr>
        <w:tblW w:w="9498" w:type="dxa"/>
        <w:tblLook w:val="00A0" w:firstRow="1" w:lastRow="0" w:firstColumn="1" w:lastColumn="0" w:noHBand="0" w:noVBand="0"/>
      </w:tblPr>
      <w:tblGrid>
        <w:gridCol w:w="4536"/>
        <w:gridCol w:w="4962"/>
      </w:tblGrid>
      <w:tr w:rsidR="00354D5E" w:rsidRPr="00FB2E6B" w:rsidTr="00653396">
        <w:tc>
          <w:tcPr>
            <w:tcW w:w="4536" w:type="dxa"/>
          </w:tcPr>
          <w:p w:rsidR="00354D5E" w:rsidRPr="00653396" w:rsidRDefault="00354D5E" w:rsidP="00653396">
            <w:pPr>
              <w:widowControl w:val="0"/>
              <w:tabs>
                <w:tab w:val="left" w:pos="284"/>
              </w:tabs>
              <w:rPr>
                <w:b/>
                <w:sz w:val="24"/>
                <w:szCs w:val="24"/>
              </w:rPr>
            </w:pPr>
            <w:r w:rsidRPr="00653396">
              <w:rPr>
                <w:b/>
                <w:sz w:val="24"/>
                <w:szCs w:val="24"/>
              </w:rPr>
              <w:t>Ссудодатель:</w:t>
            </w:r>
          </w:p>
          <w:p w:rsidR="00354D5E" w:rsidRPr="00653396" w:rsidRDefault="002E6D86" w:rsidP="009D2291">
            <w:pPr>
              <w:rPr>
                <w:sz w:val="24"/>
                <w:szCs w:val="24"/>
              </w:rPr>
            </w:pPr>
            <w:r w:rsidRPr="002E6D86">
              <w:rPr>
                <w:sz w:val="24"/>
                <w:szCs w:val="24"/>
                <w:highlight w:val="yellow"/>
              </w:rPr>
              <w:t>Иванов Иван Иванович</w:t>
            </w:r>
          </w:p>
          <w:p w:rsidR="00CE52BE" w:rsidRPr="00653396" w:rsidRDefault="00CE52BE" w:rsidP="00CE52BE">
            <w:pPr>
              <w:rPr>
                <w:sz w:val="24"/>
                <w:szCs w:val="24"/>
              </w:rPr>
            </w:pPr>
          </w:p>
          <w:p w:rsidR="00CE52BE" w:rsidRPr="00653396" w:rsidRDefault="00CE52BE" w:rsidP="00CE52BE">
            <w:pPr>
              <w:rPr>
                <w:sz w:val="24"/>
                <w:szCs w:val="24"/>
              </w:rPr>
            </w:pPr>
            <w:r w:rsidRPr="00653396">
              <w:rPr>
                <w:sz w:val="24"/>
                <w:szCs w:val="24"/>
              </w:rPr>
              <w:t xml:space="preserve">паспорт, </w:t>
            </w:r>
          </w:p>
          <w:p w:rsidR="00CE52BE" w:rsidRPr="00653396" w:rsidRDefault="00CE52BE" w:rsidP="00CE52BE">
            <w:pPr>
              <w:rPr>
                <w:sz w:val="24"/>
                <w:szCs w:val="24"/>
              </w:rPr>
            </w:pPr>
            <w:r w:rsidRPr="00653396">
              <w:rPr>
                <w:sz w:val="24"/>
                <w:szCs w:val="24"/>
              </w:rPr>
              <w:t xml:space="preserve">выдан </w:t>
            </w:r>
          </w:p>
          <w:p w:rsidR="00CE52BE" w:rsidRDefault="00CE52BE" w:rsidP="00CE52BE">
            <w:pPr>
              <w:rPr>
                <w:sz w:val="24"/>
                <w:szCs w:val="24"/>
              </w:rPr>
            </w:pPr>
            <w:r w:rsidRPr="00653396">
              <w:rPr>
                <w:sz w:val="24"/>
                <w:szCs w:val="24"/>
              </w:rPr>
              <w:t>Отделением,</w:t>
            </w:r>
          </w:p>
          <w:p w:rsidR="00CE52BE" w:rsidRDefault="00CE52BE" w:rsidP="00CE52BE">
            <w:pPr>
              <w:rPr>
                <w:sz w:val="24"/>
                <w:szCs w:val="24"/>
              </w:rPr>
            </w:pPr>
          </w:p>
          <w:p w:rsidR="00CE52BE" w:rsidRPr="00653396" w:rsidRDefault="00CE52BE" w:rsidP="00CE52BE">
            <w:pPr>
              <w:rPr>
                <w:sz w:val="24"/>
                <w:szCs w:val="24"/>
              </w:rPr>
            </w:pPr>
            <w:r w:rsidRPr="00653396">
              <w:rPr>
                <w:sz w:val="24"/>
                <w:szCs w:val="24"/>
              </w:rPr>
              <w:t xml:space="preserve">зарегистрированного по адресу: </w:t>
            </w:r>
          </w:p>
          <w:p w:rsidR="00CE52BE" w:rsidRPr="00653396" w:rsidRDefault="00CE52BE" w:rsidP="00CE52BE">
            <w:pPr>
              <w:rPr>
                <w:sz w:val="24"/>
                <w:szCs w:val="24"/>
              </w:rPr>
            </w:pPr>
          </w:p>
          <w:p w:rsidR="00CE52BE" w:rsidRPr="00653396" w:rsidRDefault="00CE52BE" w:rsidP="00CE52BE">
            <w:pPr>
              <w:rPr>
                <w:sz w:val="24"/>
                <w:szCs w:val="24"/>
              </w:rPr>
            </w:pPr>
          </w:p>
          <w:p w:rsidR="00CE52BE" w:rsidRPr="00653396" w:rsidRDefault="00CE52BE" w:rsidP="00CE52BE">
            <w:pPr>
              <w:rPr>
                <w:sz w:val="24"/>
                <w:szCs w:val="24"/>
              </w:rPr>
            </w:pPr>
          </w:p>
          <w:p w:rsidR="00CE52BE" w:rsidRPr="00653396" w:rsidRDefault="00CE52BE" w:rsidP="00CE52BE">
            <w:pPr>
              <w:rPr>
                <w:sz w:val="24"/>
                <w:szCs w:val="24"/>
              </w:rPr>
            </w:pPr>
          </w:p>
          <w:p w:rsidR="00CE52BE" w:rsidRPr="00653396" w:rsidRDefault="00CE52BE" w:rsidP="00CE52BE">
            <w:pPr>
              <w:rPr>
                <w:sz w:val="24"/>
                <w:szCs w:val="24"/>
              </w:rPr>
            </w:pPr>
          </w:p>
          <w:p w:rsidR="00CE52BE" w:rsidRPr="00653396" w:rsidRDefault="00CE52BE" w:rsidP="00CE52BE">
            <w:pPr>
              <w:rPr>
                <w:sz w:val="24"/>
                <w:szCs w:val="24"/>
              </w:rPr>
            </w:pPr>
          </w:p>
          <w:p w:rsidR="00CE52BE" w:rsidRPr="00653396" w:rsidRDefault="00CE52BE" w:rsidP="00CE52BE">
            <w:pPr>
              <w:rPr>
                <w:sz w:val="24"/>
                <w:szCs w:val="24"/>
              </w:rPr>
            </w:pPr>
          </w:p>
          <w:p w:rsidR="00CE52BE" w:rsidRPr="00653396" w:rsidRDefault="00CE52BE" w:rsidP="00CE52BE">
            <w:pPr>
              <w:rPr>
                <w:sz w:val="24"/>
                <w:szCs w:val="24"/>
              </w:rPr>
            </w:pPr>
          </w:p>
          <w:p w:rsidR="00CE52BE" w:rsidRPr="00653396" w:rsidRDefault="00CE52BE" w:rsidP="00CE52BE">
            <w:pPr>
              <w:rPr>
                <w:sz w:val="24"/>
                <w:szCs w:val="24"/>
              </w:rPr>
            </w:pPr>
          </w:p>
          <w:p w:rsidR="00CE52BE" w:rsidRPr="00653396" w:rsidRDefault="00CE52BE" w:rsidP="00CE52BE">
            <w:pPr>
              <w:rPr>
                <w:sz w:val="24"/>
                <w:szCs w:val="24"/>
              </w:rPr>
            </w:pPr>
          </w:p>
          <w:p w:rsidR="00CE52BE" w:rsidRPr="00653396" w:rsidRDefault="00CE52BE" w:rsidP="00CE52BE">
            <w:pPr>
              <w:rPr>
                <w:sz w:val="24"/>
                <w:szCs w:val="24"/>
              </w:rPr>
            </w:pPr>
          </w:p>
          <w:p w:rsidR="00CE52BE" w:rsidRPr="00653396" w:rsidRDefault="00CE52BE" w:rsidP="00CE52BE">
            <w:pPr>
              <w:rPr>
                <w:sz w:val="24"/>
                <w:szCs w:val="24"/>
              </w:rPr>
            </w:pPr>
          </w:p>
          <w:p w:rsidR="00CE52BE" w:rsidRPr="00653396" w:rsidRDefault="00CE52BE" w:rsidP="00CE52BE">
            <w:pPr>
              <w:rPr>
                <w:sz w:val="24"/>
                <w:szCs w:val="24"/>
              </w:rPr>
            </w:pPr>
          </w:p>
          <w:p w:rsidR="00CE52BE" w:rsidRPr="00653396" w:rsidRDefault="00CE52BE" w:rsidP="00CE52BE">
            <w:pPr>
              <w:rPr>
                <w:sz w:val="24"/>
                <w:szCs w:val="24"/>
              </w:rPr>
            </w:pPr>
          </w:p>
          <w:p w:rsidR="00354D5E" w:rsidRPr="00653396" w:rsidRDefault="00CE52BE" w:rsidP="002E6D86">
            <w:pPr>
              <w:rPr>
                <w:sz w:val="24"/>
                <w:szCs w:val="24"/>
              </w:rPr>
            </w:pPr>
            <w:r>
              <w:rPr>
                <w:sz w:val="24"/>
                <w:szCs w:val="24"/>
              </w:rPr>
              <w:t>______________/</w:t>
            </w:r>
            <w:r w:rsidR="002E6D86" w:rsidRPr="00F40438">
              <w:rPr>
                <w:sz w:val="24"/>
                <w:szCs w:val="24"/>
                <w:highlight w:val="yellow"/>
              </w:rPr>
              <w:t>И.И. Иванов</w:t>
            </w:r>
            <w:r w:rsidRPr="00653396">
              <w:rPr>
                <w:sz w:val="24"/>
                <w:szCs w:val="24"/>
              </w:rPr>
              <w:t>/</w:t>
            </w:r>
          </w:p>
        </w:tc>
        <w:tc>
          <w:tcPr>
            <w:tcW w:w="4962" w:type="dxa"/>
          </w:tcPr>
          <w:p w:rsidR="00354D5E" w:rsidRPr="00653396" w:rsidRDefault="00354D5E" w:rsidP="00653396">
            <w:pPr>
              <w:widowControl w:val="0"/>
              <w:tabs>
                <w:tab w:val="left" w:pos="284"/>
              </w:tabs>
              <w:ind w:left="709"/>
              <w:rPr>
                <w:b/>
                <w:sz w:val="24"/>
                <w:szCs w:val="24"/>
              </w:rPr>
            </w:pPr>
            <w:r w:rsidRPr="00653396">
              <w:rPr>
                <w:b/>
                <w:sz w:val="24"/>
                <w:szCs w:val="24"/>
              </w:rPr>
              <w:t>Ссудополучатель:</w:t>
            </w:r>
          </w:p>
          <w:p w:rsidR="00354D5E" w:rsidRPr="00653396" w:rsidRDefault="00354D5E" w:rsidP="00653396">
            <w:pPr>
              <w:widowControl w:val="0"/>
              <w:tabs>
                <w:tab w:val="left" w:pos="284"/>
              </w:tabs>
              <w:ind w:left="709"/>
              <w:rPr>
                <w:b/>
                <w:sz w:val="24"/>
                <w:szCs w:val="24"/>
              </w:rPr>
            </w:pPr>
            <w:r w:rsidRPr="00653396">
              <w:rPr>
                <w:b/>
                <w:sz w:val="24"/>
                <w:szCs w:val="24"/>
              </w:rPr>
              <w:t>ФГ</w:t>
            </w:r>
            <w:r w:rsidR="008460FA">
              <w:rPr>
                <w:b/>
                <w:sz w:val="24"/>
                <w:szCs w:val="24"/>
              </w:rPr>
              <w:t>А</w:t>
            </w:r>
            <w:r w:rsidRPr="00653396">
              <w:rPr>
                <w:b/>
                <w:sz w:val="24"/>
                <w:szCs w:val="24"/>
              </w:rPr>
              <w:t>ОУ ВО «СГЭУ»</w:t>
            </w:r>
          </w:p>
          <w:p w:rsidR="00354D5E" w:rsidRPr="00653396" w:rsidRDefault="00354D5E" w:rsidP="00653396">
            <w:pPr>
              <w:widowControl w:val="0"/>
              <w:ind w:left="709"/>
              <w:jc w:val="both"/>
              <w:rPr>
                <w:color w:val="000000"/>
                <w:sz w:val="24"/>
                <w:szCs w:val="24"/>
                <w:shd w:val="clear" w:color="auto" w:fill="FFFFFF"/>
              </w:rPr>
            </w:pPr>
            <w:r w:rsidRPr="00653396">
              <w:rPr>
                <w:bCs/>
                <w:sz w:val="24"/>
                <w:szCs w:val="24"/>
              </w:rPr>
              <w:t xml:space="preserve">Адрес места нахождения: </w:t>
            </w:r>
            <w:r w:rsidRPr="00653396">
              <w:rPr>
                <w:color w:val="000000"/>
                <w:sz w:val="24"/>
                <w:szCs w:val="24"/>
                <w:shd w:val="clear" w:color="auto" w:fill="FFFFFF"/>
              </w:rPr>
              <w:t>443090, Приволжский федеральный округ, Самарская область, г. Самара, ул. Советской Армии, д. 141</w:t>
            </w:r>
          </w:p>
          <w:p w:rsidR="00354D5E" w:rsidRPr="00653396" w:rsidRDefault="00354D5E" w:rsidP="00653396">
            <w:pPr>
              <w:widowControl w:val="0"/>
              <w:ind w:left="709"/>
              <w:jc w:val="both"/>
              <w:rPr>
                <w:sz w:val="24"/>
                <w:szCs w:val="24"/>
              </w:rPr>
            </w:pPr>
            <w:r w:rsidRPr="00653396">
              <w:rPr>
                <w:color w:val="000000"/>
                <w:sz w:val="24"/>
                <w:szCs w:val="24"/>
                <w:shd w:val="clear" w:color="auto" w:fill="FFFFFF"/>
              </w:rPr>
              <w:t>тел.</w:t>
            </w:r>
            <w:r w:rsidRPr="00653396">
              <w:rPr>
                <w:sz w:val="24"/>
                <w:szCs w:val="24"/>
              </w:rPr>
              <w:t xml:space="preserve"> (846) 933-87-78</w:t>
            </w:r>
          </w:p>
          <w:p w:rsidR="00354D5E" w:rsidRPr="00653396" w:rsidRDefault="00354D5E" w:rsidP="00653396">
            <w:pPr>
              <w:ind w:left="709"/>
              <w:rPr>
                <w:sz w:val="24"/>
                <w:szCs w:val="24"/>
              </w:rPr>
            </w:pPr>
            <w:r w:rsidRPr="00653396">
              <w:rPr>
                <w:sz w:val="24"/>
                <w:szCs w:val="24"/>
                <w:shd w:val="clear" w:color="auto" w:fill="FFFFFF"/>
                <w:lang w:val="en-US"/>
              </w:rPr>
              <w:t>e</w:t>
            </w:r>
            <w:r w:rsidRPr="00653396">
              <w:rPr>
                <w:sz w:val="24"/>
                <w:szCs w:val="24"/>
                <w:shd w:val="clear" w:color="auto" w:fill="FFFFFF"/>
              </w:rPr>
              <w:t>-</w:t>
            </w:r>
            <w:r w:rsidRPr="00653396">
              <w:rPr>
                <w:sz w:val="24"/>
                <w:szCs w:val="24"/>
                <w:shd w:val="clear" w:color="auto" w:fill="FFFFFF"/>
                <w:lang w:val="en-US"/>
              </w:rPr>
              <w:t>mail</w:t>
            </w:r>
            <w:r w:rsidRPr="00653396">
              <w:rPr>
                <w:sz w:val="24"/>
                <w:szCs w:val="24"/>
                <w:shd w:val="clear" w:color="auto" w:fill="FFFFFF"/>
              </w:rPr>
              <w:t>:rector@sseu.ru</w:t>
            </w:r>
          </w:p>
          <w:p w:rsidR="00354D5E" w:rsidRPr="00653396" w:rsidRDefault="00354D5E" w:rsidP="00653396">
            <w:pPr>
              <w:ind w:left="709"/>
              <w:rPr>
                <w:sz w:val="24"/>
                <w:szCs w:val="24"/>
              </w:rPr>
            </w:pPr>
            <w:r w:rsidRPr="00653396">
              <w:rPr>
                <w:sz w:val="24"/>
                <w:szCs w:val="24"/>
              </w:rPr>
              <w:t>Банк: Отделение Самара</w:t>
            </w:r>
          </w:p>
          <w:p w:rsidR="00354D5E" w:rsidRPr="00653396" w:rsidRDefault="008460FA" w:rsidP="00653396">
            <w:pPr>
              <w:ind w:left="709"/>
              <w:rPr>
                <w:sz w:val="24"/>
                <w:szCs w:val="24"/>
              </w:rPr>
            </w:pPr>
            <w:r>
              <w:rPr>
                <w:sz w:val="24"/>
                <w:szCs w:val="24"/>
              </w:rPr>
              <w:t>Счет 03214643000000014200</w:t>
            </w:r>
          </w:p>
          <w:p w:rsidR="00354D5E" w:rsidRPr="00653396" w:rsidRDefault="00354D5E" w:rsidP="00653396">
            <w:pPr>
              <w:ind w:left="709"/>
              <w:rPr>
                <w:sz w:val="24"/>
                <w:szCs w:val="24"/>
              </w:rPr>
            </w:pPr>
            <w:r w:rsidRPr="00653396">
              <w:rPr>
                <w:sz w:val="24"/>
                <w:szCs w:val="24"/>
              </w:rPr>
              <w:t xml:space="preserve">БИК </w:t>
            </w:r>
            <w:r w:rsidR="008460FA">
              <w:rPr>
                <w:sz w:val="24"/>
                <w:szCs w:val="24"/>
              </w:rPr>
              <w:t>013601205</w:t>
            </w:r>
          </w:p>
          <w:p w:rsidR="00354D5E" w:rsidRPr="00653396" w:rsidRDefault="00354D5E" w:rsidP="00653396">
            <w:pPr>
              <w:ind w:left="709"/>
              <w:rPr>
                <w:sz w:val="24"/>
                <w:szCs w:val="24"/>
              </w:rPr>
            </w:pPr>
            <w:r w:rsidRPr="00653396">
              <w:rPr>
                <w:sz w:val="24"/>
                <w:szCs w:val="24"/>
              </w:rPr>
              <w:t xml:space="preserve">Получатель: </w:t>
            </w:r>
          </w:p>
          <w:p w:rsidR="00354D5E" w:rsidRPr="00653396" w:rsidRDefault="00354D5E" w:rsidP="00653396">
            <w:pPr>
              <w:ind w:left="709"/>
              <w:rPr>
                <w:sz w:val="24"/>
                <w:szCs w:val="24"/>
              </w:rPr>
            </w:pPr>
            <w:r w:rsidRPr="00653396">
              <w:rPr>
                <w:sz w:val="24"/>
                <w:szCs w:val="24"/>
              </w:rPr>
              <w:t>ИНН 6318100897 КПП 631801001</w:t>
            </w:r>
          </w:p>
          <w:p w:rsidR="00354D5E" w:rsidRPr="00653396" w:rsidRDefault="00354D5E" w:rsidP="00653396">
            <w:pPr>
              <w:ind w:left="709"/>
              <w:rPr>
                <w:sz w:val="24"/>
                <w:szCs w:val="24"/>
              </w:rPr>
            </w:pPr>
            <w:r w:rsidRPr="00653396">
              <w:rPr>
                <w:sz w:val="24"/>
                <w:szCs w:val="24"/>
              </w:rPr>
              <w:t>УФК по Самарской области (ФГ</w:t>
            </w:r>
            <w:r w:rsidR="008460FA">
              <w:rPr>
                <w:sz w:val="24"/>
                <w:szCs w:val="24"/>
              </w:rPr>
              <w:t>А</w:t>
            </w:r>
            <w:r w:rsidRPr="00653396">
              <w:rPr>
                <w:sz w:val="24"/>
                <w:szCs w:val="24"/>
              </w:rPr>
              <w:t xml:space="preserve">ОУ ВО «СГЭУ» </w:t>
            </w:r>
          </w:p>
          <w:p w:rsidR="00354D5E" w:rsidRPr="00653396" w:rsidRDefault="00354D5E" w:rsidP="00653396">
            <w:pPr>
              <w:ind w:left="709"/>
              <w:rPr>
                <w:sz w:val="24"/>
                <w:szCs w:val="24"/>
              </w:rPr>
            </w:pPr>
            <w:r w:rsidRPr="00653396">
              <w:rPr>
                <w:sz w:val="24"/>
                <w:szCs w:val="24"/>
              </w:rPr>
              <w:t xml:space="preserve">л/с </w:t>
            </w:r>
            <w:r w:rsidR="008460FA">
              <w:rPr>
                <w:sz w:val="24"/>
                <w:szCs w:val="24"/>
              </w:rPr>
              <w:t>30</w:t>
            </w:r>
            <w:r w:rsidRPr="00653396">
              <w:rPr>
                <w:sz w:val="24"/>
                <w:szCs w:val="24"/>
              </w:rPr>
              <w:t>426</w:t>
            </w:r>
            <w:r w:rsidR="008460FA">
              <w:rPr>
                <w:sz w:val="24"/>
                <w:szCs w:val="24"/>
              </w:rPr>
              <w:t>К30370</w:t>
            </w:r>
            <w:r w:rsidRPr="00653396">
              <w:rPr>
                <w:sz w:val="24"/>
                <w:szCs w:val="24"/>
              </w:rPr>
              <w:t>)</w:t>
            </w:r>
          </w:p>
          <w:p w:rsidR="00354D5E" w:rsidRPr="00653396" w:rsidRDefault="00354D5E" w:rsidP="00653396">
            <w:pPr>
              <w:ind w:left="709"/>
              <w:rPr>
                <w:sz w:val="24"/>
                <w:szCs w:val="24"/>
              </w:rPr>
            </w:pPr>
            <w:r w:rsidRPr="00653396">
              <w:rPr>
                <w:sz w:val="24"/>
                <w:szCs w:val="24"/>
              </w:rPr>
              <w:t>ОКВЭД 85.22</w:t>
            </w:r>
          </w:p>
          <w:p w:rsidR="00354D5E" w:rsidRPr="00653396" w:rsidRDefault="00354D5E" w:rsidP="00653396">
            <w:pPr>
              <w:ind w:left="709"/>
              <w:rPr>
                <w:sz w:val="24"/>
                <w:szCs w:val="24"/>
              </w:rPr>
            </w:pPr>
            <w:r w:rsidRPr="00653396">
              <w:rPr>
                <w:sz w:val="24"/>
                <w:szCs w:val="24"/>
              </w:rPr>
              <w:t>ОКПО 02068367</w:t>
            </w:r>
          </w:p>
          <w:p w:rsidR="00354D5E" w:rsidRPr="00653396" w:rsidRDefault="00354D5E" w:rsidP="00653396">
            <w:pPr>
              <w:ind w:left="709"/>
              <w:rPr>
                <w:sz w:val="24"/>
                <w:szCs w:val="24"/>
              </w:rPr>
            </w:pPr>
            <w:r w:rsidRPr="00653396">
              <w:rPr>
                <w:sz w:val="24"/>
                <w:szCs w:val="24"/>
              </w:rPr>
              <w:t>ОКТМО 36701345</w:t>
            </w:r>
          </w:p>
          <w:p w:rsidR="00354D5E" w:rsidRPr="00653396" w:rsidRDefault="00354D5E" w:rsidP="00653396">
            <w:pPr>
              <w:widowControl w:val="0"/>
              <w:tabs>
                <w:tab w:val="left" w:pos="284"/>
              </w:tabs>
              <w:ind w:left="709"/>
              <w:rPr>
                <w:bCs/>
                <w:sz w:val="24"/>
                <w:szCs w:val="24"/>
              </w:rPr>
            </w:pPr>
            <w:r w:rsidRPr="00653396">
              <w:rPr>
                <w:sz w:val="24"/>
                <w:szCs w:val="24"/>
              </w:rPr>
              <w:t>ОГРН 1026301505120</w:t>
            </w:r>
          </w:p>
          <w:p w:rsidR="00354D5E" w:rsidRPr="00653396" w:rsidRDefault="00354D5E" w:rsidP="00653396">
            <w:pPr>
              <w:widowControl w:val="0"/>
              <w:tabs>
                <w:tab w:val="left" w:pos="284"/>
              </w:tabs>
              <w:ind w:left="709"/>
              <w:rPr>
                <w:bCs/>
                <w:sz w:val="24"/>
                <w:szCs w:val="24"/>
              </w:rPr>
            </w:pPr>
          </w:p>
          <w:p w:rsidR="00354D5E" w:rsidRPr="00653396" w:rsidRDefault="00354D5E" w:rsidP="00653396">
            <w:pPr>
              <w:widowControl w:val="0"/>
              <w:tabs>
                <w:tab w:val="left" w:pos="284"/>
              </w:tabs>
              <w:ind w:left="709"/>
              <w:rPr>
                <w:bCs/>
                <w:sz w:val="24"/>
                <w:szCs w:val="24"/>
              </w:rPr>
            </w:pPr>
          </w:p>
          <w:p w:rsidR="00354D5E" w:rsidRPr="00653396" w:rsidRDefault="00354D5E" w:rsidP="00653396">
            <w:pPr>
              <w:widowControl w:val="0"/>
              <w:tabs>
                <w:tab w:val="left" w:pos="284"/>
              </w:tabs>
              <w:ind w:left="709"/>
              <w:rPr>
                <w:bCs/>
                <w:sz w:val="24"/>
                <w:szCs w:val="24"/>
              </w:rPr>
            </w:pPr>
          </w:p>
          <w:p w:rsidR="00025A60" w:rsidRPr="00025A60" w:rsidRDefault="0017775E" w:rsidP="00025A60">
            <w:pPr>
              <w:widowControl w:val="0"/>
              <w:tabs>
                <w:tab w:val="left" w:pos="284"/>
              </w:tabs>
              <w:rPr>
                <w:sz w:val="24"/>
                <w:szCs w:val="24"/>
              </w:rPr>
            </w:pPr>
            <w:proofErr w:type="spellStart"/>
            <w:proofErr w:type="gramStart"/>
            <w:r>
              <w:rPr>
                <w:sz w:val="24"/>
                <w:szCs w:val="24"/>
                <w:highlight w:val="yellow"/>
              </w:rPr>
              <w:t>И.о</w:t>
            </w:r>
            <w:proofErr w:type="spellEnd"/>
            <w:proofErr w:type="gramEnd"/>
            <w:r w:rsidR="00025A60" w:rsidRPr="00025A60">
              <w:rPr>
                <w:sz w:val="24"/>
                <w:szCs w:val="24"/>
              </w:rPr>
              <w:t xml:space="preserve"> ректора____ /</w:t>
            </w:r>
            <w:proofErr w:type="spellStart"/>
            <w:r w:rsidR="00025A60" w:rsidRPr="00025A60">
              <w:rPr>
                <w:sz w:val="24"/>
                <w:szCs w:val="24"/>
              </w:rPr>
              <w:t>Е.А.Кандрашина</w:t>
            </w:r>
            <w:proofErr w:type="spellEnd"/>
            <w:r w:rsidR="00025A60" w:rsidRPr="00025A60">
              <w:rPr>
                <w:sz w:val="24"/>
                <w:szCs w:val="24"/>
              </w:rPr>
              <w:t xml:space="preserve">/ </w:t>
            </w:r>
          </w:p>
          <w:p w:rsidR="00354D5E" w:rsidRPr="00653396" w:rsidRDefault="00354D5E" w:rsidP="00653396">
            <w:pPr>
              <w:widowControl w:val="0"/>
              <w:tabs>
                <w:tab w:val="left" w:pos="284"/>
              </w:tabs>
              <w:ind w:left="709"/>
              <w:rPr>
                <w:sz w:val="24"/>
                <w:szCs w:val="24"/>
              </w:rPr>
            </w:pPr>
          </w:p>
          <w:p w:rsidR="00354D5E" w:rsidRPr="00653396" w:rsidRDefault="00354D5E" w:rsidP="00653396">
            <w:pPr>
              <w:widowControl w:val="0"/>
              <w:tabs>
                <w:tab w:val="left" w:pos="284"/>
              </w:tabs>
              <w:ind w:left="709"/>
              <w:rPr>
                <w:b/>
                <w:sz w:val="24"/>
                <w:szCs w:val="24"/>
              </w:rPr>
            </w:pPr>
          </w:p>
        </w:tc>
      </w:tr>
    </w:tbl>
    <w:p w:rsidR="00354D5E" w:rsidRDefault="00354D5E" w:rsidP="008B45BD">
      <w:pPr>
        <w:rPr>
          <w:sz w:val="28"/>
          <w:szCs w:val="28"/>
        </w:rPr>
      </w:pPr>
      <w:bookmarkStart w:id="1" w:name="_GoBack"/>
      <w:bookmarkEnd w:id="1"/>
    </w:p>
    <w:sectPr w:rsidR="00354D5E" w:rsidSect="00CE4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576C8"/>
    <w:multiLevelType w:val="hybridMultilevel"/>
    <w:tmpl w:val="64D47A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85D0DB2"/>
    <w:multiLevelType w:val="hybridMultilevel"/>
    <w:tmpl w:val="4A3A0950"/>
    <w:lvl w:ilvl="0" w:tplc="A7F04120">
      <w:start w:val="1"/>
      <w:numFmt w:val="decimal"/>
      <w:lvlText w:val="%1."/>
      <w:lvlJc w:val="left"/>
      <w:pPr>
        <w:tabs>
          <w:tab w:val="num" w:pos="480"/>
        </w:tabs>
        <w:ind w:left="480" w:hanging="360"/>
      </w:pPr>
      <w:rPr>
        <w:rFonts w:ascii="Times New Roman" w:eastAsia="Times New Roman" w:hAnsi="Times New Roman" w:cs="Times New Roman"/>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F5502"/>
    <w:rsid w:val="000161B4"/>
    <w:rsid w:val="00025A60"/>
    <w:rsid w:val="00072009"/>
    <w:rsid w:val="000B6BBD"/>
    <w:rsid w:val="00121E89"/>
    <w:rsid w:val="00174356"/>
    <w:rsid w:val="0017775E"/>
    <w:rsid w:val="0019419C"/>
    <w:rsid w:val="0022489F"/>
    <w:rsid w:val="002E6D86"/>
    <w:rsid w:val="00340B19"/>
    <w:rsid w:val="00354D5E"/>
    <w:rsid w:val="003B108C"/>
    <w:rsid w:val="003B69A5"/>
    <w:rsid w:val="0041728C"/>
    <w:rsid w:val="0047281D"/>
    <w:rsid w:val="005C4785"/>
    <w:rsid w:val="005F7876"/>
    <w:rsid w:val="006417C1"/>
    <w:rsid w:val="00653396"/>
    <w:rsid w:val="00693BEA"/>
    <w:rsid w:val="006A4658"/>
    <w:rsid w:val="00714A68"/>
    <w:rsid w:val="00750779"/>
    <w:rsid w:val="007608A1"/>
    <w:rsid w:val="007A5449"/>
    <w:rsid w:val="007B6550"/>
    <w:rsid w:val="007D45EA"/>
    <w:rsid w:val="00811194"/>
    <w:rsid w:val="00834B6F"/>
    <w:rsid w:val="008460FA"/>
    <w:rsid w:val="008525C9"/>
    <w:rsid w:val="008840D4"/>
    <w:rsid w:val="008B45BD"/>
    <w:rsid w:val="00973E71"/>
    <w:rsid w:val="009D2291"/>
    <w:rsid w:val="009F5502"/>
    <w:rsid w:val="009F6717"/>
    <w:rsid w:val="00AA2FB2"/>
    <w:rsid w:val="00AD4B57"/>
    <w:rsid w:val="00B17024"/>
    <w:rsid w:val="00B52ABB"/>
    <w:rsid w:val="00C27A8A"/>
    <w:rsid w:val="00C52300"/>
    <w:rsid w:val="00CA29D0"/>
    <w:rsid w:val="00CE4AD5"/>
    <w:rsid w:val="00CE52BE"/>
    <w:rsid w:val="00D213AE"/>
    <w:rsid w:val="00D3503B"/>
    <w:rsid w:val="00D610C2"/>
    <w:rsid w:val="00D62D92"/>
    <w:rsid w:val="00D97259"/>
    <w:rsid w:val="00DB13DA"/>
    <w:rsid w:val="00DB1983"/>
    <w:rsid w:val="00E47E76"/>
    <w:rsid w:val="00E52EF2"/>
    <w:rsid w:val="00E55E66"/>
    <w:rsid w:val="00EB060E"/>
    <w:rsid w:val="00EF6A91"/>
    <w:rsid w:val="00F40438"/>
    <w:rsid w:val="00F66582"/>
    <w:rsid w:val="00F829CE"/>
    <w:rsid w:val="00FB2E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643AB85"/>
  <w15:docId w15:val="{CFBA5E95-D97E-4FFF-9BFD-42E04AF0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45BD"/>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F5502"/>
    <w:pPr>
      <w:widowControl w:val="0"/>
      <w:autoSpaceDE w:val="0"/>
      <w:autoSpaceDN w:val="0"/>
    </w:pPr>
    <w:rPr>
      <w:rFonts w:eastAsia="Times New Roman" w:cs="Calibri"/>
      <w:sz w:val="22"/>
    </w:rPr>
  </w:style>
  <w:style w:type="paragraph" w:customStyle="1" w:styleId="ConsPlusNonformat">
    <w:name w:val="ConsPlusNonformat"/>
    <w:uiPriority w:val="99"/>
    <w:rsid w:val="009F5502"/>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F5502"/>
    <w:pPr>
      <w:widowControl w:val="0"/>
      <w:autoSpaceDE w:val="0"/>
      <w:autoSpaceDN w:val="0"/>
    </w:pPr>
    <w:rPr>
      <w:rFonts w:ascii="Tahoma" w:eastAsia="Times New Roman" w:hAnsi="Tahoma" w:cs="Tahoma"/>
    </w:rPr>
  </w:style>
  <w:style w:type="table" w:styleId="a3">
    <w:name w:val="Table Grid"/>
    <w:basedOn w:val="a1"/>
    <w:uiPriority w:val="99"/>
    <w:rsid w:val="008B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0161B4"/>
    <w:pPr>
      <w:ind w:left="720"/>
      <w:contextualSpacing/>
    </w:pPr>
  </w:style>
  <w:style w:type="paragraph" w:styleId="a5">
    <w:name w:val="Balloon Text"/>
    <w:basedOn w:val="a"/>
    <w:link w:val="a6"/>
    <w:uiPriority w:val="99"/>
    <w:semiHidden/>
    <w:rsid w:val="000161B4"/>
    <w:rPr>
      <w:rFonts w:ascii="Segoe UI" w:hAnsi="Segoe UI" w:cs="Segoe UI"/>
      <w:sz w:val="18"/>
      <w:szCs w:val="18"/>
    </w:rPr>
  </w:style>
  <w:style w:type="character" w:customStyle="1" w:styleId="a6">
    <w:name w:val="Текст выноски Знак"/>
    <w:basedOn w:val="a0"/>
    <w:link w:val="a5"/>
    <w:uiPriority w:val="99"/>
    <w:semiHidden/>
    <w:locked/>
    <w:rsid w:val="000161B4"/>
    <w:rPr>
      <w:rFonts w:ascii="Segoe UI" w:hAnsi="Segoe UI" w:cs="Segoe UI"/>
      <w:sz w:val="18"/>
      <w:szCs w:val="18"/>
      <w:lang w:eastAsia="ru-RU"/>
    </w:rPr>
  </w:style>
  <w:style w:type="paragraph" w:styleId="a7">
    <w:name w:val="Document Map"/>
    <w:basedOn w:val="a"/>
    <w:link w:val="a8"/>
    <w:uiPriority w:val="99"/>
    <w:semiHidden/>
    <w:rsid w:val="00750779"/>
    <w:pPr>
      <w:shd w:val="clear" w:color="auto" w:fill="000080"/>
    </w:pPr>
    <w:rPr>
      <w:rFonts w:ascii="Tahoma" w:hAnsi="Tahoma" w:cs="Tahoma"/>
    </w:rPr>
  </w:style>
  <w:style w:type="character" w:customStyle="1" w:styleId="a8">
    <w:name w:val="Схема документа Знак"/>
    <w:basedOn w:val="a0"/>
    <w:link w:val="a7"/>
    <w:uiPriority w:val="99"/>
    <w:semiHidden/>
    <w:locked/>
    <w:rsid w:val="00834B6F"/>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488249">
      <w:marLeft w:val="0"/>
      <w:marRight w:val="0"/>
      <w:marTop w:val="0"/>
      <w:marBottom w:val="0"/>
      <w:divBdr>
        <w:top w:val="none" w:sz="0" w:space="0" w:color="auto"/>
        <w:left w:val="none" w:sz="0" w:space="0" w:color="auto"/>
        <w:bottom w:val="none" w:sz="0" w:space="0" w:color="auto"/>
        <w:right w:val="none" w:sz="0" w:space="0" w:color="auto"/>
      </w:divBdr>
    </w:div>
    <w:div w:id="884488250">
      <w:marLeft w:val="0"/>
      <w:marRight w:val="0"/>
      <w:marTop w:val="0"/>
      <w:marBottom w:val="0"/>
      <w:divBdr>
        <w:top w:val="none" w:sz="0" w:space="0" w:color="auto"/>
        <w:left w:val="none" w:sz="0" w:space="0" w:color="auto"/>
        <w:bottom w:val="none" w:sz="0" w:space="0" w:color="auto"/>
        <w:right w:val="none" w:sz="0" w:space="0" w:color="auto"/>
      </w:divBdr>
    </w:div>
    <w:div w:id="8844882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364D0540760B7644F7D15E573E33BAABE71CED7799E3F4B6F10C9050A1B90DFA94F64230105B0ACA849E3DW8OD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3364D0540760B7644F7D15E573E33BAABE71CED7799E3F4B6F10C9050A1B90DFA94F64230105B0ACA849E3DW8ODG" TargetMode="External"/><Relationship Id="rId12" Type="http://schemas.openxmlformats.org/officeDocument/2006/relationships/hyperlink" Target="consultantplus://offline/ref=03364D0540760B7644F7D15E573E33BAABE71CED7499E3F4B6F10C9050A1B90DFA94F64230105B0ACA849E3DW8O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3364D0540760B7644F7D15E573E33BAA8EB1DE97499E3F4B6F10C9050A1B90DFA94F64230105B0ACA849E3DW8ODG" TargetMode="External"/><Relationship Id="rId11" Type="http://schemas.openxmlformats.org/officeDocument/2006/relationships/hyperlink" Target="consultantplus://offline/ref=03364D0540760B7644F7D15E573E33BAABE71CED7499E3F4B6F10C9050A1B90DFA94F64230105B0ACA849E3DW8ODG" TargetMode="External"/><Relationship Id="rId5" Type="http://schemas.openxmlformats.org/officeDocument/2006/relationships/hyperlink" Target="consultantplus://offline/ref=03364D0540760B7644F7D15E573E33BAA8EB1DE97499E3F4B6F10C9050A1B90DFA94F64230105B0ACA849E3DW8ODG" TargetMode="External"/><Relationship Id="rId10" Type="http://schemas.openxmlformats.org/officeDocument/2006/relationships/hyperlink" Target="consultantplus://offline/ref=03364D0540760B7644F7D15E573E33BAABE71CED7799E3F4B6F10C9050A1B90DFA94F64230105B0ACA849E3DW8ODG" TargetMode="External"/><Relationship Id="rId4" Type="http://schemas.openxmlformats.org/officeDocument/2006/relationships/webSettings" Target="webSettings.xml"/><Relationship Id="rId9" Type="http://schemas.openxmlformats.org/officeDocument/2006/relationships/hyperlink" Target="consultantplus://offline/ref=03364D0540760B7644F7D15E573E33BAABE71CED7799E3F4B6F10C9050A1B90DFA94F64230105B0ACA849E3DW8OD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1497</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Девяткина Ольга Евгеньевна</dc:creator>
  <cp:lastModifiedBy>Татьяна А. Аусева</cp:lastModifiedBy>
  <cp:revision>11</cp:revision>
  <cp:lastPrinted>2019-09-27T11:24:00Z</cp:lastPrinted>
  <dcterms:created xsi:type="dcterms:W3CDTF">2021-08-30T09:51:00Z</dcterms:created>
  <dcterms:modified xsi:type="dcterms:W3CDTF">2025-01-24T11:39:00Z</dcterms:modified>
</cp:coreProperties>
</file>