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058" w:rsidRPr="009B4255" w:rsidRDefault="00104058" w:rsidP="00D821A8">
      <w:pPr>
        <w:ind w:left="-142" w:firstLine="426"/>
        <w:jc w:val="center"/>
        <w:rPr>
          <w:sz w:val="28"/>
          <w:szCs w:val="28"/>
          <w:lang w:val="ru-RU"/>
        </w:rPr>
      </w:pPr>
      <w:r w:rsidRPr="009B4255">
        <w:rPr>
          <w:sz w:val="28"/>
          <w:szCs w:val="28"/>
          <w:lang w:val="ru-RU"/>
        </w:rPr>
        <w:t>РЕШЕНИЕ</w:t>
      </w:r>
    </w:p>
    <w:p w:rsidR="00104058" w:rsidRPr="009B4255" w:rsidRDefault="00104058" w:rsidP="00D821A8">
      <w:pPr>
        <w:ind w:left="-142" w:firstLine="426"/>
        <w:jc w:val="center"/>
        <w:rPr>
          <w:sz w:val="28"/>
          <w:szCs w:val="28"/>
          <w:lang w:val="ru-RU"/>
        </w:rPr>
      </w:pPr>
      <w:r w:rsidRPr="009B4255">
        <w:rPr>
          <w:sz w:val="28"/>
          <w:szCs w:val="28"/>
          <w:lang w:val="ru-RU"/>
        </w:rPr>
        <w:t>ученого совета федерального государственного автономного</w:t>
      </w:r>
    </w:p>
    <w:p w:rsidR="00104058" w:rsidRPr="009B4255" w:rsidRDefault="00104058" w:rsidP="00D821A8">
      <w:pPr>
        <w:ind w:left="-142" w:firstLine="426"/>
        <w:jc w:val="center"/>
        <w:rPr>
          <w:sz w:val="28"/>
          <w:szCs w:val="28"/>
          <w:lang w:val="ru-RU"/>
        </w:rPr>
      </w:pPr>
      <w:r w:rsidRPr="009B4255">
        <w:rPr>
          <w:sz w:val="28"/>
          <w:szCs w:val="28"/>
          <w:lang w:val="ru-RU"/>
        </w:rPr>
        <w:t xml:space="preserve"> образовательного учреждения высшего образования</w:t>
      </w:r>
    </w:p>
    <w:p w:rsidR="00104058" w:rsidRPr="009B4255" w:rsidRDefault="00104058" w:rsidP="00D821A8">
      <w:pPr>
        <w:ind w:left="-142" w:firstLine="426"/>
        <w:jc w:val="center"/>
        <w:rPr>
          <w:sz w:val="28"/>
          <w:szCs w:val="28"/>
          <w:lang w:val="ru-RU"/>
        </w:rPr>
      </w:pPr>
      <w:r w:rsidRPr="009B4255">
        <w:rPr>
          <w:sz w:val="28"/>
          <w:szCs w:val="28"/>
          <w:lang w:val="ru-RU"/>
        </w:rPr>
        <w:t>«Самарский государственный экономический университет»</w:t>
      </w:r>
    </w:p>
    <w:p w:rsidR="003442F9" w:rsidRPr="00E55CFF" w:rsidRDefault="00104058" w:rsidP="00D821A8">
      <w:pPr>
        <w:pStyle w:val="a3"/>
        <w:keepLines/>
        <w:tabs>
          <w:tab w:val="left" w:pos="851"/>
          <w:tab w:val="left" w:pos="1134"/>
        </w:tabs>
        <w:ind w:left="-142" w:firstLine="426"/>
        <w:jc w:val="center"/>
        <w:rPr>
          <w:b/>
          <w:bCs/>
          <w:color w:val="000000"/>
          <w:sz w:val="28"/>
          <w:szCs w:val="28"/>
        </w:rPr>
      </w:pPr>
      <w:r w:rsidRPr="00E55CFF">
        <w:rPr>
          <w:b/>
          <w:sz w:val="28"/>
          <w:szCs w:val="28"/>
        </w:rPr>
        <w:t>«</w:t>
      </w:r>
      <w:r w:rsidR="00E55CFF" w:rsidRPr="00E55CFF">
        <w:rPr>
          <w:b/>
          <w:sz w:val="28"/>
          <w:szCs w:val="28"/>
        </w:rPr>
        <w:t xml:space="preserve">О </w:t>
      </w:r>
      <w:r w:rsidR="00193C39">
        <w:rPr>
          <w:b/>
          <w:sz w:val="28"/>
          <w:szCs w:val="28"/>
        </w:rPr>
        <w:t>выполнении плана мероприятий ФГАОУ ВО «Самарский государственный экономический у</w:t>
      </w:r>
      <w:r w:rsidR="007E6F77">
        <w:rPr>
          <w:b/>
          <w:sz w:val="28"/>
          <w:szCs w:val="28"/>
        </w:rPr>
        <w:t>ниверситет» по подготовке к 2025/2026</w:t>
      </w:r>
      <w:r w:rsidR="00193C39">
        <w:rPr>
          <w:b/>
          <w:sz w:val="28"/>
          <w:szCs w:val="28"/>
        </w:rPr>
        <w:t xml:space="preserve"> учебному году</w:t>
      </w:r>
      <w:r w:rsidR="00C92863">
        <w:rPr>
          <w:b/>
          <w:sz w:val="28"/>
          <w:szCs w:val="28"/>
        </w:rPr>
        <w:t>»</w:t>
      </w:r>
    </w:p>
    <w:p w:rsidR="00104058" w:rsidRPr="009B4255" w:rsidRDefault="00104058" w:rsidP="00104058">
      <w:pPr>
        <w:pStyle w:val="a3"/>
        <w:ind w:left="709"/>
        <w:jc w:val="center"/>
        <w:rPr>
          <w:b/>
          <w:sz w:val="28"/>
          <w:szCs w:val="28"/>
        </w:rPr>
      </w:pPr>
    </w:p>
    <w:p w:rsidR="00104058" w:rsidRPr="009B4255" w:rsidRDefault="007E6F77" w:rsidP="00104058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29 августа 2025</w:t>
      </w:r>
      <w:r w:rsidR="00104058" w:rsidRPr="00ED4186">
        <w:rPr>
          <w:sz w:val="28"/>
          <w:szCs w:val="28"/>
          <w:lang w:val="ru-RU"/>
        </w:rPr>
        <w:t xml:space="preserve"> </w:t>
      </w:r>
      <w:r w:rsidR="00475E26" w:rsidRPr="00ED4186">
        <w:rPr>
          <w:sz w:val="28"/>
          <w:szCs w:val="28"/>
          <w:lang w:val="ru-RU"/>
        </w:rPr>
        <w:t xml:space="preserve">года, протокол № </w:t>
      </w:r>
      <w:r w:rsidR="00ED4186" w:rsidRPr="00526D70">
        <w:rPr>
          <w:sz w:val="28"/>
          <w:szCs w:val="28"/>
          <w:lang w:val="ru-RU"/>
        </w:rPr>
        <w:t>1</w:t>
      </w:r>
    </w:p>
    <w:p w:rsidR="00E55CFF" w:rsidRDefault="00E55CFF" w:rsidP="00E55CFF">
      <w:pPr>
        <w:pStyle w:val="Default"/>
      </w:pPr>
    </w:p>
    <w:p w:rsidR="0078743F" w:rsidRDefault="00E55CFF" w:rsidP="00BB19DE">
      <w:pPr>
        <w:spacing w:line="360" w:lineRule="auto"/>
        <w:rPr>
          <w:sz w:val="28"/>
          <w:szCs w:val="28"/>
          <w:lang w:val="ru-RU"/>
        </w:rPr>
      </w:pPr>
      <w:r w:rsidRPr="00E55CFF">
        <w:rPr>
          <w:sz w:val="28"/>
          <w:szCs w:val="28"/>
          <w:lang w:val="ru-RU"/>
        </w:rPr>
        <w:t xml:space="preserve">Заслушав выступление </w:t>
      </w:r>
      <w:r w:rsidR="00193C39">
        <w:rPr>
          <w:sz w:val="28"/>
          <w:szCs w:val="28"/>
          <w:lang w:val="ru-RU"/>
        </w:rPr>
        <w:t xml:space="preserve">проректора по </w:t>
      </w:r>
      <w:r w:rsidR="007E6F77">
        <w:rPr>
          <w:sz w:val="28"/>
          <w:szCs w:val="28"/>
          <w:lang w:val="ru-RU"/>
        </w:rPr>
        <w:t xml:space="preserve">образовательной деятельности </w:t>
      </w:r>
      <w:proofErr w:type="spellStart"/>
      <w:r w:rsidR="007E6F77">
        <w:rPr>
          <w:sz w:val="28"/>
          <w:szCs w:val="28"/>
          <w:lang w:val="ru-RU"/>
        </w:rPr>
        <w:t>Сураевой</w:t>
      </w:r>
      <w:proofErr w:type="spellEnd"/>
      <w:r w:rsidR="007E6F77">
        <w:rPr>
          <w:sz w:val="28"/>
          <w:szCs w:val="28"/>
          <w:lang w:val="ru-RU"/>
        </w:rPr>
        <w:t xml:space="preserve"> М.О.</w:t>
      </w:r>
      <w:r w:rsidR="0078743F">
        <w:rPr>
          <w:sz w:val="28"/>
          <w:szCs w:val="28"/>
          <w:lang w:val="ru-RU"/>
        </w:rPr>
        <w:t xml:space="preserve">, Ученый совет признает </w:t>
      </w:r>
      <w:r w:rsidR="00193C39">
        <w:rPr>
          <w:sz w:val="28"/>
          <w:szCs w:val="28"/>
          <w:lang w:val="ru-RU"/>
        </w:rPr>
        <w:t>выполнени</w:t>
      </w:r>
      <w:r w:rsidR="0078743F">
        <w:rPr>
          <w:sz w:val="28"/>
          <w:szCs w:val="28"/>
          <w:lang w:val="ru-RU"/>
        </w:rPr>
        <w:t>е</w:t>
      </w:r>
      <w:r w:rsidR="00193C39">
        <w:rPr>
          <w:sz w:val="28"/>
          <w:szCs w:val="28"/>
          <w:lang w:val="ru-RU"/>
        </w:rPr>
        <w:t xml:space="preserve"> плана меропри</w:t>
      </w:r>
      <w:r w:rsidR="00D14474">
        <w:rPr>
          <w:sz w:val="28"/>
          <w:szCs w:val="28"/>
          <w:lang w:val="ru-RU"/>
        </w:rPr>
        <w:t xml:space="preserve">ятий по подготовке к новому </w:t>
      </w:r>
      <w:r w:rsidR="007E6F77">
        <w:rPr>
          <w:sz w:val="28"/>
          <w:szCs w:val="28"/>
          <w:lang w:val="ru-RU"/>
        </w:rPr>
        <w:t>2025/2026</w:t>
      </w:r>
      <w:r w:rsidR="00193C39">
        <w:rPr>
          <w:sz w:val="28"/>
          <w:szCs w:val="28"/>
          <w:lang w:val="ru-RU"/>
        </w:rPr>
        <w:t xml:space="preserve"> учебному году</w:t>
      </w:r>
      <w:r w:rsidR="0078743F">
        <w:rPr>
          <w:sz w:val="28"/>
          <w:szCs w:val="28"/>
          <w:lang w:val="ru-RU"/>
        </w:rPr>
        <w:t xml:space="preserve"> удовлетворительным</w:t>
      </w:r>
      <w:r w:rsidR="00BB19DE">
        <w:rPr>
          <w:sz w:val="28"/>
          <w:szCs w:val="28"/>
          <w:lang w:val="ru-RU"/>
        </w:rPr>
        <w:t>: организационные мероприятия</w:t>
      </w:r>
      <w:r w:rsidR="0078743F">
        <w:rPr>
          <w:sz w:val="28"/>
          <w:szCs w:val="28"/>
          <w:lang w:val="ru-RU"/>
        </w:rPr>
        <w:t>, противопожарные, антитеррористические мероприятия и мероприятия по охране труда и обеспечению безопасности, обеспечение реализации программ СГЭУ для лиц с ОВЗ и инвалидов, организация воинского учета и бронирования граждан, пребывающих в запасе и граждан, подлежащих призыву на военную службу –</w:t>
      </w:r>
      <w:r w:rsidR="00BB19DE">
        <w:rPr>
          <w:sz w:val="28"/>
          <w:szCs w:val="28"/>
          <w:lang w:val="ru-RU"/>
        </w:rPr>
        <w:t>выполнены</w:t>
      </w:r>
      <w:r w:rsidR="0078743F">
        <w:rPr>
          <w:sz w:val="28"/>
          <w:szCs w:val="28"/>
          <w:lang w:val="ru-RU"/>
        </w:rPr>
        <w:t xml:space="preserve"> в пол</w:t>
      </w:r>
      <w:bookmarkStart w:id="0" w:name="_GoBack"/>
      <w:bookmarkEnd w:id="0"/>
      <w:r w:rsidR="0078743F">
        <w:rPr>
          <w:sz w:val="28"/>
          <w:szCs w:val="28"/>
          <w:lang w:val="ru-RU"/>
        </w:rPr>
        <w:t xml:space="preserve">ном объеме. </w:t>
      </w:r>
    </w:p>
    <w:p w:rsidR="0021521A" w:rsidRDefault="0021521A" w:rsidP="0021521A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рамках организационных мероприятий были актуализированы реализуемые</w:t>
      </w:r>
      <w:r w:rsidR="00D821A8">
        <w:rPr>
          <w:sz w:val="28"/>
          <w:szCs w:val="28"/>
          <w:lang w:val="ru-RU"/>
        </w:rPr>
        <w:t xml:space="preserve"> университетом</w:t>
      </w:r>
      <w:r>
        <w:rPr>
          <w:sz w:val="28"/>
          <w:szCs w:val="28"/>
          <w:lang w:val="ru-RU"/>
        </w:rPr>
        <w:t xml:space="preserve"> основные образовательные программы по </w:t>
      </w:r>
      <w:r w:rsidR="00EE7FA2">
        <w:rPr>
          <w:sz w:val="28"/>
          <w:szCs w:val="28"/>
          <w:lang w:val="ru-RU"/>
        </w:rPr>
        <w:t>всем уровням</w:t>
      </w:r>
      <w:r>
        <w:rPr>
          <w:sz w:val="28"/>
          <w:szCs w:val="28"/>
          <w:lang w:val="ru-RU"/>
        </w:rPr>
        <w:t xml:space="preserve"> высшего </w:t>
      </w:r>
      <w:r w:rsidR="00EE7FA2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среднего профессионального образования; произведены расчет и распределение учебной нагрузки, обеспечен подбор и комплектование штата преподавателей, заключены договоры с преподавателями-практиками, сформирован проект расписания учебных занятий на осенний семестр; актуализированы локальные нормативные акты университета.</w:t>
      </w:r>
    </w:p>
    <w:p w:rsidR="00104058" w:rsidRDefault="0078743F" w:rsidP="00BD1545">
      <w:pPr>
        <w:spacing w:line="360" w:lineRule="auto"/>
        <w:ind w:left="0" w:firstLine="62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Проведена подготовка аудиторного фонда: произведен косметический ремонт</w:t>
      </w:r>
      <w:r w:rsidR="00BD1545">
        <w:rPr>
          <w:sz w:val="28"/>
          <w:szCs w:val="28"/>
          <w:lang w:val="ru-RU"/>
        </w:rPr>
        <w:t xml:space="preserve"> ряда</w:t>
      </w:r>
      <w:r>
        <w:rPr>
          <w:sz w:val="28"/>
          <w:szCs w:val="28"/>
          <w:lang w:val="ru-RU"/>
        </w:rPr>
        <w:t xml:space="preserve"> аудиторий, </w:t>
      </w:r>
      <w:r w:rsidR="00E07284">
        <w:rPr>
          <w:sz w:val="28"/>
          <w:szCs w:val="28"/>
          <w:lang w:val="ru-RU"/>
        </w:rPr>
        <w:t>произведена частичная замена мебели в аудиториях</w:t>
      </w:r>
      <w:r w:rsidR="00375B23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="00E07284">
        <w:rPr>
          <w:sz w:val="28"/>
          <w:szCs w:val="28"/>
          <w:lang w:val="ru-RU"/>
        </w:rPr>
        <w:t>осуществлена</w:t>
      </w:r>
      <w:r>
        <w:rPr>
          <w:sz w:val="28"/>
          <w:szCs w:val="28"/>
          <w:lang w:val="ru-RU"/>
        </w:rPr>
        <w:t xml:space="preserve"> генеральная уборка аудиторий и помещений общего пользования.</w:t>
      </w:r>
      <w:r w:rsidR="00BD1545">
        <w:rPr>
          <w:sz w:val="28"/>
          <w:szCs w:val="28"/>
          <w:lang w:val="ru-RU"/>
        </w:rPr>
        <w:t xml:space="preserve"> </w:t>
      </w:r>
      <w:r w:rsidR="00BD1545" w:rsidRPr="00BD1545">
        <w:rPr>
          <w:rFonts w:eastAsia="SimSun"/>
          <w:sz w:val="28"/>
          <w:szCs w:val="28"/>
          <w:lang w:val="ru-RU" w:eastAsia="zh-CN"/>
        </w:rPr>
        <w:t>Выполнена установка</w:t>
      </w:r>
      <w:r w:rsidR="000D47ED">
        <w:rPr>
          <w:rFonts w:eastAsia="SimSun"/>
          <w:sz w:val="28"/>
          <w:szCs w:val="28"/>
          <w:lang w:val="ru-RU" w:eastAsia="zh-CN"/>
        </w:rPr>
        <w:t xml:space="preserve"> 7 проекторов, 12 телевизоров, </w:t>
      </w:r>
      <w:r w:rsidR="00BD1545" w:rsidRPr="00BD1545">
        <w:rPr>
          <w:rFonts w:eastAsia="SimSun"/>
          <w:sz w:val="28"/>
          <w:szCs w:val="28"/>
          <w:lang w:val="ru-RU" w:eastAsia="zh-CN"/>
        </w:rPr>
        <w:t xml:space="preserve">5 экранов </w:t>
      </w:r>
      <w:r w:rsidR="000D47ED">
        <w:rPr>
          <w:rFonts w:eastAsia="SimSun"/>
          <w:sz w:val="28"/>
          <w:szCs w:val="28"/>
          <w:lang w:val="ru-RU" w:eastAsia="zh-CN"/>
        </w:rPr>
        <w:t>и 15 компьютеров в аудиториях</w:t>
      </w:r>
      <w:r w:rsidR="00BD1545" w:rsidRPr="00BD1545">
        <w:rPr>
          <w:sz w:val="28"/>
          <w:szCs w:val="28"/>
          <w:lang w:val="ru-RU"/>
        </w:rPr>
        <w:t>.</w:t>
      </w:r>
      <w:r w:rsidR="00BD1545">
        <w:rPr>
          <w:sz w:val="28"/>
          <w:szCs w:val="28"/>
          <w:lang w:val="ru-RU"/>
        </w:rPr>
        <w:t xml:space="preserve"> Стоит отметить, что в учебный процесс введена аудитория 418 главного корпуса, которая рассчитана на проведение интерактивных групповых занятий.</w:t>
      </w:r>
      <w:r w:rsidR="000D47ED">
        <w:rPr>
          <w:sz w:val="28"/>
          <w:szCs w:val="28"/>
          <w:lang w:val="ru-RU"/>
        </w:rPr>
        <w:t xml:space="preserve"> </w:t>
      </w:r>
    </w:p>
    <w:p w:rsidR="000D47ED" w:rsidRPr="000D47ED" w:rsidRDefault="000D47ED" w:rsidP="00BD1545">
      <w:pPr>
        <w:spacing w:line="360" w:lineRule="auto"/>
        <w:ind w:left="0" w:firstLine="62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Комиссией</w:t>
      </w:r>
      <w:r w:rsidRPr="000D47ED">
        <w:rPr>
          <w:sz w:val="28"/>
          <w:szCs w:val="28"/>
          <w:lang w:val="ru-RU"/>
        </w:rPr>
        <w:t xml:space="preserve"> по оценке готовности университета к началу учебного года</w:t>
      </w:r>
      <w:r>
        <w:rPr>
          <w:color w:val="000000" w:themeColor="text1"/>
          <w:sz w:val="28"/>
          <w:szCs w:val="28"/>
          <w:lang w:val="ru-RU"/>
        </w:rPr>
        <w:t xml:space="preserve"> подготовлен</w:t>
      </w:r>
      <w:r w:rsidRPr="000D47ED">
        <w:rPr>
          <w:color w:val="000000" w:themeColor="text1"/>
          <w:sz w:val="28"/>
          <w:szCs w:val="28"/>
          <w:lang w:val="ru-RU"/>
        </w:rPr>
        <w:t xml:space="preserve"> отчет о готовности университета к началу учебного года </w:t>
      </w:r>
      <w:r>
        <w:rPr>
          <w:color w:val="000000" w:themeColor="text1"/>
          <w:sz w:val="28"/>
          <w:szCs w:val="28"/>
          <w:lang w:val="ru-RU"/>
        </w:rPr>
        <w:t>для утверждения ученым советом У</w:t>
      </w:r>
      <w:r w:rsidRPr="000D47ED">
        <w:rPr>
          <w:color w:val="000000" w:themeColor="text1"/>
          <w:sz w:val="28"/>
          <w:szCs w:val="28"/>
          <w:lang w:val="ru-RU"/>
        </w:rPr>
        <w:t>ниверситета.</w:t>
      </w:r>
    </w:p>
    <w:p w:rsidR="007C1959" w:rsidRDefault="007C1959" w:rsidP="00104058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104058" w:rsidRDefault="00104058" w:rsidP="00104058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9B4255">
        <w:rPr>
          <w:b/>
          <w:sz w:val="28"/>
          <w:szCs w:val="28"/>
          <w:lang w:val="ru-RU"/>
        </w:rPr>
        <w:lastRenderedPageBreak/>
        <w:t>УЧЕНЫЙ СОВЕТ ПОСТАНОВЛЯЕТ:</w:t>
      </w:r>
    </w:p>
    <w:p w:rsidR="00F055A9" w:rsidRPr="00D001AB" w:rsidRDefault="00F055A9" w:rsidP="00F055A9">
      <w:pPr>
        <w:pStyle w:val="a3"/>
        <w:numPr>
          <w:ilvl w:val="0"/>
          <w:numId w:val="3"/>
        </w:numPr>
        <w:tabs>
          <w:tab w:val="left" w:pos="709"/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001AB">
        <w:rPr>
          <w:color w:val="000000" w:themeColor="text1"/>
          <w:sz w:val="28"/>
          <w:szCs w:val="28"/>
        </w:rPr>
        <w:t>Отчет о готовности ФГАОУ ВО «Самарский государственный экономический университет» к началу 2025/2026 учебного года</w:t>
      </w:r>
      <w:r>
        <w:rPr>
          <w:color w:val="000000" w:themeColor="text1"/>
          <w:sz w:val="28"/>
          <w:szCs w:val="28"/>
        </w:rPr>
        <w:t xml:space="preserve"> утвердить.</w:t>
      </w:r>
    </w:p>
    <w:p w:rsidR="00F055A9" w:rsidRDefault="00542EBA" w:rsidP="00F055A9">
      <w:pPr>
        <w:pStyle w:val="a3"/>
        <w:numPr>
          <w:ilvl w:val="0"/>
          <w:numId w:val="3"/>
        </w:numPr>
        <w:tabs>
          <w:tab w:val="left" w:pos="709"/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мероприятий по подготовке Университета к новому учебному году в целом по Университету считать выполненным. Мероприятия, срок выполнения которых предусмотрен планом в сентябре – декабре </w:t>
      </w:r>
      <w:r w:rsidR="007E6F77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года, осуществляются в соответствии с установленными сроками.</w:t>
      </w:r>
      <w:r w:rsidR="00F055A9" w:rsidRPr="00F055A9">
        <w:rPr>
          <w:sz w:val="28"/>
          <w:szCs w:val="28"/>
        </w:rPr>
        <w:t xml:space="preserve"> </w:t>
      </w:r>
    </w:p>
    <w:p w:rsidR="00542EBA" w:rsidRPr="00F055A9" w:rsidRDefault="00F055A9" w:rsidP="00F055A9">
      <w:pPr>
        <w:pStyle w:val="a3"/>
        <w:numPr>
          <w:ilvl w:val="0"/>
          <w:numId w:val="3"/>
        </w:numPr>
        <w:tabs>
          <w:tab w:val="left" w:pos="709"/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93C39">
        <w:rPr>
          <w:sz w:val="28"/>
          <w:szCs w:val="28"/>
        </w:rPr>
        <w:t>Самарский государственный эко</w:t>
      </w:r>
      <w:r>
        <w:rPr>
          <w:sz w:val="28"/>
          <w:szCs w:val="28"/>
        </w:rPr>
        <w:t xml:space="preserve">номический университет к началу 2025/2026 учебного года готов. </w:t>
      </w:r>
    </w:p>
    <w:p w:rsidR="00193C39" w:rsidRPr="00193C39" w:rsidRDefault="00193C39" w:rsidP="00193C39">
      <w:pPr>
        <w:tabs>
          <w:tab w:val="left" w:pos="709"/>
          <w:tab w:val="left" w:pos="851"/>
        </w:tabs>
        <w:spacing w:line="360" w:lineRule="auto"/>
        <w:rPr>
          <w:b/>
          <w:sz w:val="28"/>
          <w:szCs w:val="28"/>
          <w:lang w:val="ru-RU"/>
        </w:rPr>
      </w:pPr>
    </w:p>
    <w:p w:rsidR="00993ECA" w:rsidRPr="00704C06" w:rsidRDefault="00993ECA" w:rsidP="00993ECA">
      <w:pPr>
        <w:spacing w:after="0" w:line="240" w:lineRule="auto"/>
        <w:ind w:firstLine="0"/>
        <w:jc w:val="left"/>
        <w:rPr>
          <w:color w:val="auto"/>
          <w:sz w:val="28"/>
          <w:szCs w:val="28"/>
          <w:lang w:val="ru-RU" w:eastAsia="ru-RU"/>
        </w:rPr>
      </w:pPr>
    </w:p>
    <w:p w:rsidR="007C1959" w:rsidRPr="007C1959" w:rsidRDefault="007C1959" w:rsidP="007C1959">
      <w:pPr>
        <w:spacing w:after="0" w:line="240" w:lineRule="auto"/>
        <w:ind w:hanging="53"/>
        <w:contextualSpacing/>
        <w:rPr>
          <w:sz w:val="28"/>
          <w:szCs w:val="28"/>
          <w:lang w:val="ru-RU"/>
        </w:rPr>
      </w:pPr>
      <w:r w:rsidRPr="007C1959">
        <w:rPr>
          <w:sz w:val="28"/>
          <w:szCs w:val="28"/>
          <w:lang w:val="ru-RU"/>
        </w:rPr>
        <w:t>Председатель ученого совета</w:t>
      </w:r>
      <w:r w:rsidRPr="007C1959">
        <w:rPr>
          <w:sz w:val="28"/>
          <w:szCs w:val="28"/>
          <w:lang w:val="ru-RU"/>
        </w:rPr>
        <w:tab/>
      </w:r>
      <w:r w:rsidRPr="007C1959">
        <w:rPr>
          <w:sz w:val="28"/>
          <w:szCs w:val="28"/>
          <w:lang w:val="ru-RU"/>
        </w:rPr>
        <w:tab/>
      </w:r>
      <w:r w:rsidRPr="007C1959">
        <w:rPr>
          <w:sz w:val="28"/>
          <w:szCs w:val="28"/>
          <w:lang w:val="ru-RU"/>
        </w:rPr>
        <w:tab/>
      </w:r>
      <w:r w:rsidRPr="007C1959">
        <w:rPr>
          <w:sz w:val="28"/>
          <w:szCs w:val="28"/>
          <w:lang w:val="ru-RU"/>
        </w:rPr>
        <w:tab/>
      </w:r>
      <w:r w:rsidRPr="007C1959">
        <w:rPr>
          <w:sz w:val="28"/>
          <w:szCs w:val="28"/>
          <w:lang w:val="ru-RU"/>
        </w:rPr>
        <w:tab/>
      </w:r>
      <w:r w:rsidRPr="007C1959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   </w:t>
      </w:r>
      <w:r w:rsidRPr="007C1959">
        <w:rPr>
          <w:sz w:val="28"/>
          <w:szCs w:val="28"/>
          <w:lang w:val="ru-RU"/>
        </w:rPr>
        <w:t xml:space="preserve">Е.А. </w:t>
      </w:r>
      <w:proofErr w:type="spellStart"/>
      <w:r w:rsidRPr="007C1959">
        <w:rPr>
          <w:sz w:val="28"/>
          <w:szCs w:val="28"/>
          <w:lang w:val="ru-RU"/>
        </w:rPr>
        <w:t>Кандрашина</w:t>
      </w:r>
      <w:proofErr w:type="spellEnd"/>
    </w:p>
    <w:p w:rsidR="007C1959" w:rsidRDefault="007C1959" w:rsidP="007C1959">
      <w:pPr>
        <w:spacing w:after="0" w:line="240" w:lineRule="auto"/>
        <w:ind w:hanging="53"/>
        <w:contextualSpacing/>
        <w:rPr>
          <w:sz w:val="28"/>
          <w:szCs w:val="28"/>
          <w:lang w:val="ru-RU"/>
        </w:rPr>
      </w:pPr>
    </w:p>
    <w:p w:rsidR="000D47ED" w:rsidRPr="007C1959" w:rsidRDefault="000D47ED" w:rsidP="007C1959">
      <w:pPr>
        <w:spacing w:after="0" w:line="240" w:lineRule="auto"/>
        <w:ind w:hanging="53"/>
        <w:contextualSpacing/>
        <w:rPr>
          <w:sz w:val="28"/>
          <w:szCs w:val="28"/>
          <w:lang w:val="ru-RU"/>
        </w:rPr>
      </w:pPr>
    </w:p>
    <w:p w:rsidR="007C1959" w:rsidRPr="007C1959" w:rsidRDefault="007C1959" w:rsidP="007C1959">
      <w:pPr>
        <w:spacing w:after="0" w:line="240" w:lineRule="auto"/>
        <w:ind w:hanging="53"/>
        <w:contextualSpacing/>
        <w:rPr>
          <w:b/>
          <w:bCs/>
          <w:sz w:val="28"/>
          <w:szCs w:val="28"/>
          <w:lang w:val="ru-RU"/>
        </w:rPr>
      </w:pPr>
      <w:r w:rsidRPr="007C1959">
        <w:rPr>
          <w:sz w:val="28"/>
          <w:szCs w:val="28"/>
          <w:lang w:val="ru-RU"/>
        </w:rPr>
        <w:t xml:space="preserve">Ученый секретарь ученого совета                                        </w:t>
      </w:r>
      <w:r>
        <w:rPr>
          <w:sz w:val="28"/>
          <w:szCs w:val="28"/>
          <w:lang w:val="ru-RU"/>
        </w:rPr>
        <w:t xml:space="preserve">       </w:t>
      </w:r>
      <w:r w:rsidRPr="007C1959">
        <w:rPr>
          <w:sz w:val="28"/>
          <w:szCs w:val="28"/>
          <w:lang w:val="ru-RU"/>
        </w:rPr>
        <w:t xml:space="preserve"> </w:t>
      </w:r>
      <w:r w:rsidRPr="007C1959">
        <w:rPr>
          <w:sz w:val="28"/>
          <w:szCs w:val="28"/>
          <w:lang w:val="ru-RU"/>
        </w:rPr>
        <w:tab/>
        <w:t>А.В. Сидорова</w:t>
      </w:r>
    </w:p>
    <w:p w:rsidR="00E1580B" w:rsidRPr="0086713A" w:rsidRDefault="00E1580B">
      <w:pPr>
        <w:rPr>
          <w:lang w:val="ru-RU"/>
        </w:rPr>
      </w:pPr>
    </w:p>
    <w:sectPr w:rsidR="00E1580B" w:rsidRPr="0086713A" w:rsidSect="007C1959">
      <w:pgSz w:w="11906" w:h="16838"/>
      <w:pgMar w:top="568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3318E"/>
    <w:multiLevelType w:val="hybridMultilevel"/>
    <w:tmpl w:val="18FA9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F43F9"/>
    <w:multiLevelType w:val="hybridMultilevel"/>
    <w:tmpl w:val="62524296"/>
    <w:lvl w:ilvl="0" w:tplc="FA8A27C2">
      <w:start w:val="1"/>
      <w:numFmt w:val="decimal"/>
      <w:lvlText w:val="%1."/>
      <w:lvlJc w:val="left"/>
      <w:pPr>
        <w:ind w:left="984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 w15:restartNumberingAfterBreak="0">
    <w:nsid w:val="754A6B3B"/>
    <w:multiLevelType w:val="hybridMultilevel"/>
    <w:tmpl w:val="91D62BF6"/>
    <w:lvl w:ilvl="0" w:tplc="F87C44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058"/>
    <w:rsid w:val="00002D27"/>
    <w:rsid w:val="00036EC2"/>
    <w:rsid w:val="000D47ED"/>
    <w:rsid w:val="00104058"/>
    <w:rsid w:val="00192628"/>
    <w:rsid w:val="00193C39"/>
    <w:rsid w:val="00197624"/>
    <w:rsid w:val="001F52D8"/>
    <w:rsid w:val="0021521A"/>
    <w:rsid w:val="003442F9"/>
    <w:rsid w:val="00375B23"/>
    <w:rsid w:val="003804B4"/>
    <w:rsid w:val="003F7418"/>
    <w:rsid w:val="00475E26"/>
    <w:rsid w:val="00526D70"/>
    <w:rsid w:val="00542EBA"/>
    <w:rsid w:val="00713E7A"/>
    <w:rsid w:val="0078743F"/>
    <w:rsid w:val="007C1959"/>
    <w:rsid w:val="007E6F77"/>
    <w:rsid w:val="00812F6B"/>
    <w:rsid w:val="0086713A"/>
    <w:rsid w:val="008E6EFB"/>
    <w:rsid w:val="00993ECA"/>
    <w:rsid w:val="009C668C"/>
    <w:rsid w:val="00A1401A"/>
    <w:rsid w:val="00B418DB"/>
    <w:rsid w:val="00B63663"/>
    <w:rsid w:val="00BB19DE"/>
    <w:rsid w:val="00BD1545"/>
    <w:rsid w:val="00BD4A02"/>
    <w:rsid w:val="00C669DE"/>
    <w:rsid w:val="00C92863"/>
    <w:rsid w:val="00C9413D"/>
    <w:rsid w:val="00D001AB"/>
    <w:rsid w:val="00D14474"/>
    <w:rsid w:val="00D821A8"/>
    <w:rsid w:val="00DA7B34"/>
    <w:rsid w:val="00E07284"/>
    <w:rsid w:val="00E1580B"/>
    <w:rsid w:val="00E55CFF"/>
    <w:rsid w:val="00E673B5"/>
    <w:rsid w:val="00EC31A7"/>
    <w:rsid w:val="00ED4186"/>
    <w:rsid w:val="00EE7FA2"/>
    <w:rsid w:val="00F0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2AD92D-87C0-4E3E-A6AE-547A1A64A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058"/>
    <w:pPr>
      <w:spacing w:after="5" w:line="226" w:lineRule="auto"/>
      <w:ind w:left="53" w:right="68" w:firstLine="571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058"/>
    <w:pPr>
      <w:spacing w:after="0" w:line="240" w:lineRule="auto"/>
      <w:ind w:left="720" w:right="0" w:firstLine="0"/>
      <w:contextualSpacing/>
      <w:jc w:val="left"/>
    </w:pPr>
    <w:rPr>
      <w:color w:val="auto"/>
      <w:szCs w:val="24"/>
      <w:lang w:val="ru-RU" w:eastAsia="ru-RU"/>
    </w:rPr>
  </w:style>
  <w:style w:type="paragraph" w:customStyle="1" w:styleId="Default">
    <w:name w:val="Default"/>
    <w:rsid w:val="00E55C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14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4474"/>
    <w:rPr>
      <w:rFonts w:ascii="Segoe UI" w:eastAsia="Times New Roman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AjkinskayaN.I</dc:creator>
  <cp:lastModifiedBy>Сидюк Ульяна Сергеевна</cp:lastModifiedBy>
  <cp:revision>15</cp:revision>
  <cp:lastPrinted>2025-08-22T11:22:00Z</cp:lastPrinted>
  <dcterms:created xsi:type="dcterms:W3CDTF">2022-08-31T02:15:00Z</dcterms:created>
  <dcterms:modified xsi:type="dcterms:W3CDTF">2025-08-26T09:53:00Z</dcterms:modified>
</cp:coreProperties>
</file>