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00000" w14:textId="77777777" w:rsidR="00A01CF5" w:rsidRDefault="00BB0936">
      <w:pPr>
        <w:spacing w:after="0"/>
        <w:ind w:firstLine="709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  РЕШЕНИЕ</w:t>
      </w:r>
    </w:p>
    <w:p w14:paraId="03000000" w14:textId="77777777" w:rsidR="00A01CF5" w:rsidRDefault="00BB0936">
      <w:pPr>
        <w:spacing w:after="0" w:line="240" w:lineRule="auto"/>
        <w:contextualSpacing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ученого совета федерального государственного автономного </w:t>
      </w:r>
    </w:p>
    <w:p w14:paraId="04000000" w14:textId="77777777" w:rsidR="00A01CF5" w:rsidRDefault="00BB0936">
      <w:pPr>
        <w:spacing w:after="0" w:line="240" w:lineRule="auto"/>
        <w:contextualSpacing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образовательного учреждения высшего образования</w:t>
      </w:r>
    </w:p>
    <w:p w14:paraId="05000000" w14:textId="77777777" w:rsidR="00A01CF5" w:rsidRDefault="00BB0936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«</w:t>
      </w:r>
      <w:r>
        <w:rPr>
          <w:rFonts w:ascii="Times New Roman" w:hAnsi="Times New Roman"/>
          <w:sz w:val="27"/>
          <w:highlight w:val="white"/>
        </w:rPr>
        <w:t>Об утверждении изменений в Положении о Центре карьеры ФГАОУ ВО «СГЭУ»</w:t>
      </w:r>
      <w:r>
        <w:rPr>
          <w:rFonts w:ascii="Times New Roman" w:hAnsi="Times New Roman"/>
          <w:b/>
          <w:sz w:val="27"/>
        </w:rPr>
        <w:t>»</w:t>
      </w:r>
    </w:p>
    <w:p w14:paraId="06000000" w14:textId="77777777" w:rsidR="00A01CF5" w:rsidRDefault="00A01CF5">
      <w:pPr>
        <w:pStyle w:val="afa"/>
        <w:spacing w:after="0" w:line="240" w:lineRule="auto"/>
        <w:ind w:left="357"/>
        <w:rPr>
          <w:rFonts w:ascii="Times New Roman" w:hAnsi="Times New Roman"/>
          <w:b/>
          <w:sz w:val="27"/>
          <w:highlight w:val="yellow"/>
        </w:rPr>
      </w:pPr>
    </w:p>
    <w:p w14:paraId="07000000" w14:textId="058AF274" w:rsidR="00A01CF5" w:rsidRPr="007052D1" w:rsidRDefault="00BB0936">
      <w:pPr>
        <w:jc w:val="right"/>
        <w:rPr>
          <w:rFonts w:ascii="Times New Roman" w:hAnsi="Times New Roman"/>
          <w:color w:val="auto"/>
          <w:sz w:val="27"/>
        </w:rPr>
      </w:pPr>
      <w:r>
        <w:rPr>
          <w:rFonts w:ascii="Times New Roman" w:hAnsi="Times New Roman"/>
          <w:sz w:val="27"/>
        </w:rPr>
        <w:t xml:space="preserve">от 26 июня 2026 года, протокол </w:t>
      </w:r>
      <w:r w:rsidR="007052D1" w:rsidRPr="007052D1">
        <w:rPr>
          <w:rFonts w:ascii="Times New Roman" w:hAnsi="Times New Roman"/>
          <w:color w:val="auto"/>
          <w:sz w:val="27"/>
          <w:shd w:val="clear" w:color="auto" w:fill="F8D957"/>
        </w:rPr>
        <w:t>№13</w:t>
      </w:r>
    </w:p>
    <w:p w14:paraId="08000000" w14:textId="474DF05B" w:rsidR="00A01CF5" w:rsidRDefault="00BB0936">
      <w:pPr>
        <w:spacing w:after="0"/>
        <w:ind w:firstLine="709"/>
        <w:jc w:val="both"/>
        <w:rPr>
          <w:rFonts w:ascii="Times New Roman" w:hAnsi="Times New Roman"/>
          <w:sz w:val="27"/>
          <w:highlight w:val="yellow"/>
        </w:rPr>
      </w:pPr>
      <w:r>
        <w:rPr>
          <w:rFonts w:ascii="Times New Roman" w:hAnsi="Times New Roman"/>
          <w:sz w:val="27"/>
        </w:rPr>
        <w:t xml:space="preserve">Заслушав выступление </w:t>
      </w:r>
      <w:r>
        <w:rPr>
          <w:rFonts w:ascii="Times New Roman" w:hAnsi="Times New Roman"/>
          <w:sz w:val="27"/>
        </w:rPr>
        <w:t xml:space="preserve">проректора по взаимодействию с государственными и корпоративными структурами </w:t>
      </w:r>
      <w:proofErr w:type="spellStart"/>
      <w:r>
        <w:rPr>
          <w:rFonts w:ascii="Times New Roman" w:hAnsi="Times New Roman"/>
          <w:sz w:val="27"/>
        </w:rPr>
        <w:t>Ширниной</w:t>
      </w:r>
      <w:proofErr w:type="spellEnd"/>
      <w:r>
        <w:rPr>
          <w:rFonts w:ascii="Times New Roman" w:hAnsi="Times New Roman"/>
          <w:sz w:val="27"/>
        </w:rPr>
        <w:t xml:space="preserve"> Е.В. </w:t>
      </w:r>
      <w:r>
        <w:rPr>
          <w:rFonts w:ascii="Times New Roman" w:hAnsi="Times New Roman"/>
          <w:sz w:val="27"/>
          <w:highlight w:val="white"/>
        </w:rPr>
        <w:t>об утверждении изменений в Положении о Центре карьеры ФГАОУ ВО «СГЭУ»</w:t>
      </w:r>
      <w:r w:rsidR="007052D1">
        <w:rPr>
          <w:rFonts w:ascii="Times New Roman" w:hAnsi="Times New Roman"/>
          <w:sz w:val="27"/>
          <w:highlight w:val="white"/>
        </w:rPr>
        <w:t>,</w:t>
      </w:r>
      <w:bookmarkStart w:id="0" w:name="_GoBack"/>
      <w:bookmarkEnd w:id="0"/>
    </w:p>
    <w:p w14:paraId="09000000" w14:textId="77777777" w:rsidR="00A01CF5" w:rsidRDefault="00A01CF5">
      <w:pPr>
        <w:spacing w:after="0"/>
        <w:jc w:val="both"/>
        <w:rPr>
          <w:rFonts w:ascii="Times New Roman" w:hAnsi="Times New Roman"/>
          <w:sz w:val="27"/>
          <w:highlight w:val="yellow"/>
        </w:rPr>
      </w:pPr>
    </w:p>
    <w:p w14:paraId="0A000000" w14:textId="77777777" w:rsidR="00A01CF5" w:rsidRDefault="00BB0936">
      <w:pPr>
        <w:tabs>
          <w:tab w:val="left" w:pos="1190"/>
        </w:tabs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 УЧЕНЫЙ СОВЕТ ПОСТАНОВЛЯЕТ:</w:t>
      </w:r>
    </w:p>
    <w:p w14:paraId="0B000000" w14:textId="77777777" w:rsidR="00A01CF5" w:rsidRDefault="00BB0936">
      <w:pPr>
        <w:tabs>
          <w:tab w:val="left" w:pos="567"/>
        </w:tabs>
        <w:spacing w:after="113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1. Принять Положение о Центре карьеры с учетом следующих изменений</w:t>
      </w:r>
      <w:r>
        <w:rPr>
          <w:rFonts w:ascii="Times New Roman" w:hAnsi="Times New Roman"/>
          <w:sz w:val="27"/>
        </w:rPr>
        <w:t>:</w:t>
      </w:r>
    </w:p>
    <w:p w14:paraId="0C000000" w14:textId="77777777" w:rsidR="00A01CF5" w:rsidRDefault="00BB0936">
      <w:pPr>
        <w:tabs>
          <w:tab w:val="left" w:pos="567"/>
        </w:tabs>
        <w:spacing w:after="113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1.1 Пункт 2.1 принять в следующей редакции: </w:t>
      </w:r>
    </w:p>
    <w:p w14:paraId="0D000000" w14:textId="77777777" w:rsidR="00A01CF5" w:rsidRDefault="00BB0936">
      <w:pPr>
        <w:spacing w:after="0" w:line="36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Целью деятельности Центра является создание системы содействия занятости</w:t>
      </w:r>
      <w:r>
        <w:rPr>
          <w:rFonts w:ascii="Times New Roman" w:hAnsi="Times New Roman"/>
          <w:spacing w:val="80"/>
          <w:sz w:val="27"/>
        </w:rPr>
        <w:t xml:space="preserve"> </w:t>
      </w:r>
      <w:r>
        <w:rPr>
          <w:rFonts w:ascii="Times New Roman" w:hAnsi="Times New Roman"/>
          <w:sz w:val="27"/>
        </w:rPr>
        <w:t>студентов</w:t>
      </w:r>
      <w:r>
        <w:rPr>
          <w:rFonts w:ascii="Times New Roman" w:hAnsi="Times New Roman"/>
          <w:spacing w:val="80"/>
          <w:sz w:val="27"/>
        </w:rPr>
        <w:t xml:space="preserve"> </w:t>
      </w:r>
      <w:r>
        <w:rPr>
          <w:rFonts w:ascii="Times New Roman" w:hAnsi="Times New Roman"/>
          <w:sz w:val="27"/>
        </w:rPr>
        <w:t>и</w:t>
      </w:r>
      <w:r>
        <w:rPr>
          <w:rFonts w:ascii="Times New Roman" w:hAnsi="Times New Roman"/>
          <w:spacing w:val="80"/>
          <w:sz w:val="27"/>
        </w:rPr>
        <w:t xml:space="preserve"> </w:t>
      </w:r>
      <w:r>
        <w:rPr>
          <w:rFonts w:ascii="Times New Roman" w:hAnsi="Times New Roman"/>
          <w:sz w:val="27"/>
        </w:rPr>
        <w:t>трудоустройства</w:t>
      </w:r>
      <w:r>
        <w:rPr>
          <w:rFonts w:ascii="Times New Roman" w:hAnsi="Times New Roman"/>
          <w:spacing w:val="80"/>
          <w:sz w:val="27"/>
        </w:rPr>
        <w:t xml:space="preserve"> </w:t>
      </w:r>
      <w:r>
        <w:rPr>
          <w:rFonts w:ascii="Times New Roman" w:hAnsi="Times New Roman"/>
          <w:sz w:val="27"/>
        </w:rPr>
        <w:t>выпускников,</w:t>
      </w:r>
      <w:r>
        <w:rPr>
          <w:rFonts w:ascii="Times New Roman" w:hAnsi="Times New Roman"/>
          <w:spacing w:val="80"/>
          <w:sz w:val="27"/>
        </w:rPr>
        <w:t xml:space="preserve"> </w:t>
      </w:r>
      <w:r>
        <w:rPr>
          <w:rFonts w:ascii="Times New Roman" w:hAnsi="Times New Roman"/>
          <w:sz w:val="27"/>
        </w:rPr>
        <w:t>построения</w:t>
      </w:r>
      <w:r>
        <w:rPr>
          <w:rFonts w:ascii="Times New Roman" w:hAnsi="Times New Roman"/>
          <w:spacing w:val="80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успешной карьеры по специальности (профильной образовательной программе), адаптации </w:t>
      </w:r>
      <w:r>
        <w:rPr>
          <w:rFonts w:ascii="Times New Roman" w:hAnsi="Times New Roman"/>
          <w:sz w:val="27"/>
        </w:rPr>
        <w:t>выпускников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z w:val="27"/>
        </w:rPr>
        <w:t>на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z w:val="27"/>
        </w:rPr>
        <w:t>рынке труда, а также формирования компетенций,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z w:val="27"/>
        </w:rPr>
        <w:t>необходимых для успешной карьеры, в том числе через реализацию программ дополнительного профессионального образования и дополнительных общеобразовательных программ (далее – ДПО, ДООП).</w:t>
      </w:r>
    </w:p>
    <w:p w14:paraId="0E000000" w14:textId="77777777" w:rsidR="00A01CF5" w:rsidRDefault="00BB0936">
      <w:pPr>
        <w:spacing w:after="57" w:line="36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1.2 </w:t>
      </w:r>
      <w:r>
        <w:rPr>
          <w:rFonts w:ascii="Times New Roman" w:hAnsi="Times New Roman"/>
          <w:sz w:val="27"/>
        </w:rPr>
        <w:t>Пункт</w:t>
      </w:r>
      <w:r>
        <w:rPr>
          <w:rFonts w:ascii="Times New Roman" w:hAnsi="Times New Roman"/>
          <w:sz w:val="27"/>
        </w:rPr>
        <w:t xml:space="preserve"> 2.2.6 принять в следующей редакции:</w:t>
      </w:r>
    </w:p>
    <w:p w14:paraId="0F000000" w14:textId="77777777" w:rsidR="00A01CF5" w:rsidRDefault="00BB0936">
      <w:pPr>
        <w:tabs>
          <w:tab w:val="left" w:pos="2428"/>
        </w:tabs>
        <w:spacing w:after="0" w:line="360" w:lineRule="auto"/>
        <w:ind w:right="112"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Реализация ДПО и ДООП для студентов университета с целью повышения уровня профессиональных и </w:t>
      </w:r>
      <w:proofErr w:type="spellStart"/>
      <w:r>
        <w:rPr>
          <w:rFonts w:ascii="Times New Roman" w:hAnsi="Times New Roman"/>
          <w:sz w:val="27"/>
        </w:rPr>
        <w:t>надпрофессиональных</w:t>
      </w:r>
      <w:proofErr w:type="spellEnd"/>
      <w:r>
        <w:rPr>
          <w:rFonts w:ascii="Times New Roman" w:hAnsi="Times New Roman"/>
          <w:sz w:val="27"/>
        </w:rPr>
        <w:t xml:space="preserve"> компетенций, необходимых партнерам университета с целью дальнейшего трудоустройства.</w:t>
      </w:r>
    </w:p>
    <w:p w14:paraId="10000000" w14:textId="77777777" w:rsidR="00A01CF5" w:rsidRDefault="00BB0936">
      <w:pPr>
        <w:tabs>
          <w:tab w:val="left" w:pos="2428"/>
        </w:tabs>
        <w:spacing w:after="0" w:line="360" w:lineRule="auto"/>
        <w:ind w:right="112"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1.3 </w:t>
      </w:r>
      <w:r>
        <w:rPr>
          <w:rFonts w:ascii="Times New Roman" w:hAnsi="Times New Roman"/>
          <w:sz w:val="27"/>
        </w:rPr>
        <w:t xml:space="preserve">Пункт 2.4.11 </w:t>
      </w:r>
      <w:r>
        <w:rPr>
          <w:rFonts w:ascii="Times New Roman" w:hAnsi="Times New Roman"/>
          <w:sz w:val="27"/>
        </w:rPr>
        <w:t>принять в следующей редакции:</w:t>
      </w:r>
    </w:p>
    <w:p w14:paraId="11000000" w14:textId="77777777" w:rsidR="00A01CF5" w:rsidRDefault="00BB0936">
      <w:pPr>
        <w:tabs>
          <w:tab w:val="left" w:pos="2428"/>
        </w:tabs>
        <w:spacing w:line="360" w:lineRule="auto"/>
        <w:ind w:right="112"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Ведение образовательной деятельности и программ с партнерами университета.</w:t>
      </w:r>
    </w:p>
    <w:p w14:paraId="12000000" w14:textId="77777777" w:rsidR="00A01CF5" w:rsidRDefault="00A01CF5">
      <w:pPr>
        <w:pStyle w:val="ConsPlusNormal"/>
        <w:widowControl/>
        <w:tabs>
          <w:tab w:val="left" w:pos="1134"/>
        </w:tabs>
        <w:spacing w:line="276" w:lineRule="auto"/>
        <w:ind w:left="708"/>
        <w:jc w:val="both"/>
        <w:rPr>
          <w:sz w:val="28"/>
        </w:rPr>
      </w:pPr>
    </w:p>
    <w:p w14:paraId="13000000" w14:textId="77777777" w:rsidR="00A01CF5" w:rsidRDefault="00BB093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</w:rPr>
        <w:t>Кандрашина</w:t>
      </w:r>
      <w:proofErr w:type="spellEnd"/>
    </w:p>
    <w:p w14:paraId="14000000" w14:textId="77777777" w:rsidR="00A01CF5" w:rsidRDefault="00A01CF5">
      <w:pPr>
        <w:spacing w:after="0"/>
        <w:jc w:val="both"/>
        <w:rPr>
          <w:rFonts w:ascii="Times New Roman" w:hAnsi="Times New Roman"/>
          <w:sz w:val="28"/>
        </w:rPr>
      </w:pPr>
    </w:p>
    <w:p w14:paraId="15000000" w14:textId="77777777" w:rsidR="00A01CF5" w:rsidRDefault="00BB093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Ученый секретарь ученого совета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А.В. Сидорова</w:t>
      </w:r>
    </w:p>
    <w:p w14:paraId="16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17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18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19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1A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1B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1C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1D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1E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1F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0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1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2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3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4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5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6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7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8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9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A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B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C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D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E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2F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30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31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32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33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14:paraId="34000000" w14:textId="77777777" w:rsidR="00A01CF5" w:rsidRDefault="00BB0936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  <w:r>
        <w:rPr>
          <w:rFonts w:ascii="Times New Roman" w:hAnsi="Times New Roman"/>
          <w:sz w:val="28"/>
        </w:rPr>
        <w:t xml:space="preserve"> </w:t>
      </w:r>
    </w:p>
    <w:p w14:paraId="35000000" w14:textId="77777777" w:rsidR="00A01CF5" w:rsidRDefault="00A01CF5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A01CF5">
      <w:footerReference w:type="default" r:id="rId6"/>
      <w:pgSz w:w="11906" w:h="16838"/>
      <w:pgMar w:top="1134" w:right="850" w:bottom="1601" w:left="1701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038D" w14:textId="77777777" w:rsidR="00BB0936" w:rsidRDefault="00BB0936">
      <w:pPr>
        <w:spacing w:after="0" w:line="240" w:lineRule="auto"/>
      </w:pPr>
      <w:r>
        <w:separator/>
      </w:r>
    </w:p>
  </w:endnote>
  <w:endnote w:type="continuationSeparator" w:id="0">
    <w:p w14:paraId="2BAE0A05" w14:textId="77777777" w:rsidR="00BB0936" w:rsidRDefault="00BB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A01CF5" w:rsidRDefault="00BB0936">
    <w:pPr>
      <w:spacing w:after="0" w:line="240" w:lineRule="auto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D7991" w14:textId="77777777" w:rsidR="00BB0936" w:rsidRDefault="00BB0936">
      <w:pPr>
        <w:spacing w:after="0" w:line="240" w:lineRule="auto"/>
      </w:pPr>
      <w:r>
        <w:separator/>
      </w:r>
    </w:p>
  </w:footnote>
  <w:footnote w:type="continuationSeparator" w:id="0">
    <w:p w14:paraId="58F63469" w14:textId="77777777" w:rsidR="00BB0936" w:rsidRDefault="00BB0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CF5"/>
    <w:rsid w:val="007052D1"/>
    <w:rsid w:val="00A01CF5"/>
    <w:rsid w:val="00BB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863"/>
  <w15:docId w15:val="{5ADEDF78-5B3E-44D0-B8A3-7F32742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customStyle="1" w:styleId="a3">
    <w:name w:val="Содержимое таблицы"/>
    <w:basedOn w:val="a"/>
    <w:link w:val="a4"/>
    <w:pPr>
      <w:widowControl w:val="0"/>
    </w:pPr>
  </w:style>
  <w:style w:type="character" w:customStyle="1" w:styleId="a4">
    <w:name w:val="Содержимое таблицы"/>
    <w:basedOn w:val="1"/>
    <w:link w:val="a3"/>
    <w:rPr>
      <w:rFonts w:asciiTheme="minorHAnsi" w:hAnsiTheme="minorHAnsi"/>
      <w:sz w:val="22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</w:rPr>
  </w:style>
  <w:style w:type="paragraph" w:customStyle="1" w:styleId="110">
    <w:name w:val="Гиперссылка11"/>
    <w:basedOn w:val="111"/>
    <w:link w:val="112"/>
    <w:rPr>
      <w:color w:val="0563C1" w:themeColor="hyperlink"/>
      <w:u w:val="single"/>
    </w:rPr>
  </w:style>
  <w:style w:type="character" w:customStyle="1" w:styleId="112">
    <w:name w:val="Гиперссылка11"/>
    <w:basedOn w:val="113"/>
    <w:link w:val="110"/>
    <w:rPr>
      <w:color w:val="0563C1" w:themeColor="hyperlink"/>
      <w:u w:val="single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110">
    <w:name w:val="caption11"/>
    <w:basedOn w:val="1"/>
    <w:link w:val="caption11"/>
    <w:rPr>
      <w:rFonts w:ascii="PT Astra Serif" w:hAnsi="PT Astra Serif"/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index heading"/>
    <w:basedOn w:val="a"/>
    <w:link w:val="a6"/>
    <w:rPr>
      <w:rFonts w:ascii="PT Astra Serif" w:hAnsi="PT Astra Serif"/>
    </w:rPr>
  </w:style>
  <w:style w:type="character" w:customStyle="1" w:styleId="a6">
    <w:name w:val="Указатель Знак"/>
    <w:basedOn w:val="1"/>
    <w:link w:val="a5"/>
    <w:rPr>
      <w:rFonts w:ascii="PT Astra Serif" w:hAnsi="PT Astra Serif"/>
      <w:sz w:val="22"/>
    </w:rPr>
  </w:style>
  <w:style w:type="paragraph" w:styleId="a7">
    <w:name w:val="List"/>
    <w:basedOn w:val="a8"/>
    <w:link w:val="a9"/>
    <w:rPr>
      <w:rFonts w:ascii="PT Astra Serif" w:hAnsi="PT Astra Serif"/>
    </w:rPr>
  </w:style>
  <w:style w:type="character" w:customStyle="1" w:styleId="a9">
    <w:name w:val="Список Знак"/>
    <w:basedOn w:val="aa"/>
    <w:link w:val="a7"/>
    <w:rPr>
      <w:rFonts w:ascii="PT Astra Serif" w:hAnsi="PT Astra Serif"/>
      <w:sz w:val="22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rFonts w:asciiTheme="minorHAnsi" w:hAnsiTheme="minorHAns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</w:rPr>
  </w:style>
  <w:style w:type="paragraph" w:styleId="a8">
    <w:name w:val="Body Text"/>
    <w:basedOn w:val="a"/>
    <w:link w:val="aa"/>
    <w:pPr>
      <w:spacing w:after="140"/>
    </w:pPr>
  </w:style>
  <w:style w:type="character" w:customStyle="1" w:styleId="aa">
    <w:name w:val="Основной текст Знак"/>
    <w:basedOn w:val="1"/>
    <w:link w:val="a8"/>
    <w:rPr>
      <w:rFonts w:asciiTheme="minorHAnsi" w:hAnsiTheme="minorHAnsi"/>
      <w:sz w:val="22"/>
    </w:rPr>
  </w:style>
  <w:style w:type="paragraph" w:customStyle="1" w:styleId="114">
    <w:name w:val="Обычный11"/>
    <w:link w:val="115"/>
    <w:rPr>
      <w:rFonts w:asciiTheme="minorHAnsi" w:hAnsiTheme="minorHAnsi"/>
      <w:sz w:val="22"/>
    </w:rPr>
  </w:style>
  <w:style w:type="character" w:customStyle="1" w:styleId="115">
    <w:name w:val="Обычный11"/>
    <w:link w:val="114"/>
    <w:rPr>
      <w:rFonts w:asciiTheme="minorHAnsi" w:hAnsiTheme="minorHAnsi"/>
      <w:sz w:val="22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10">
    <w:name w:val="caption1"/>
    <w:basedOn w:val="1"/>
    <w:link w:val="caption1"/>
    <w:rPr>
      <w:rFonts w:ascii="PT Astra Serif" w:hAnsi="PT Astra Serif"/>
      <w:i/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d">
    <w:name w:val="caption"/>
    <w:basedOn w:val="a"/>
    <w:link w:val="ae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PT Astra Serif" w:hAnsi="PT Astra Serif"/>
      <w:i/>
      <w:sz w:val="24"/>
    </w:rPr>
  </w:style>
  <w:style w:type="paragraph" w:customStyle="1" w:styleId="12">
    <w:name w:val="Неразрешенное упоминание1"/>
    <w:basedOn w:val="111"/>
    <w:link w:val="13"/>
    <w:rPr>
      <w:color w:val="605E5C"/>
      <w:shd w:val="clear" w:color="auto" w:fill="E1DFDD"/>
    </w:rPr>
  </w:style>
  <w:style w:type="character" w:customStyle="1" w:styleId="13">
    <w:name w:val="Неразрешенное упоминание1"/>
    <w:basedOn w:val="113"/>
    <w:link w:val="12"/>
    <w:rPr>
      <w:color w:val="605E5C"/>
      <w:shd w:val="clear" w:color="auto" w:fill="E1DFDD"/>
    </w:rPr>
  </w:style>
  <w:style w:type="paragraph" w:customStyle="1" w:styleId="25">
    <w:name w:val="Заголовок2"/>
    <w:basedOn w:val="a"/>
    <w:next w:val="a8"/>
    <w:link w:val="26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6">
    <w:name w:val="Заголовок2"/>
    <w:basedOn w:val="1"/>
    <w:link w:val="25"/>
    <w:rPr>
      <w:rFonts w:ascii="PT Astra Serif" w:hAnsi="PT Astra Seri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">
    <w:name w:val="footer"/>
    <w:basedOn w:val="af0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f2"/>
    <w:link w:val="af"/>
    <w:rPr>
      <w:rFonts w:ascii="XO Thames" w:hAnsi="XO Thames"/>
      <w:sz w:val="20"/>
    </w:rPr>
  </w:style>
  <w:style w:type="paragraph" w:customStyle="1" w:styleId="116">
    <w:name w:val="Заголовок11"/>
    <w:basedOn w:val="114"/>
    <w:link w:val="117"/>
    <w:rPr>
      <w:rFonts w:ascii="PT Astra Serif" w:hAnsi="PT Astra Serif"/>
      <w:sz w:val="28"/>
    </w:rPr>
  </w:style>
  <w:style w:type="character" w:customStyle="1" w:styleId="117">
    <w:name w:val="Заголовок11"/>
    <w:basedOn w:val="115"/>
    <w:link w:val="116"/>
    <w:rPr>
      <w:rFonts w:ascii="PT Astra Serif" w:hAnsi="PT Astra Serif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0">
    <w:name w:val="Колонтитул"/>
    <w:link w:val="af2"/>
    <w:pPr>
      <w:jc w:val="both"/>
    </w:pPr>
    <w:rPr>
      <w:rFonts w:ascii="XO Thames" w:hAnsi="XO Thames"/>
      <w:sz w:val="20"/>
    </w:rPr>
  </w:style>
  <w:style w:type="character" w:customStyle="1" w:styleId="af2">
    <w:name w:val="Колонтитул"/>
    <w:link w:val="af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</w:rPr>
  </w:style>
  <w:style w:type="paragraph" w:customStyle="1" w:styleId="17">
    <w:name w:val="Основной шрифт абзаца1"/>
    <w:link w:val="Endnote1"/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</w:rPr>
  </w:style>
  <w:style w:type="paragraph" w:customStyle="1" w:styleId="af6">
    <w:name w:val="Заголовок таблицы"/>
    <w:basedOn w:val="a3"/>
    <w:link w:val="af7"/>
    <w:pPr>
      <w:widowControl/>
      <w:jc w:val="center"/>
    </w:pPr>
    <w:rPr>
      <w:b/>
    </w:rPr>
  </w:style>
  <w:style w:type="character" w:customStyle="1" w:styleId="af7">
    <w:name w:val="Заголовок таблицы"/>
    <w:basedOn w:val="a4"/>
    <w:link w:val="af6"/>
    <w:rPr>
      <w:rFonts w:asciiTheme="minorHAnsi" w:hAnsiTheme="minorHAnsi"/>
      <w:b/>
      <w:sz w:val="22"/>
    </w:rPr>
  </w:style>
  <w:style w:type="paragraph" w:customStyle="1" w:styleId="111">
    <w:name w:val="Основной шрифт абзаца11"/>
    <w:link w:val="113"/>
  </w:style>
  <w:style w:type="character" w:customStyle="1" w:styleId="113">
    <w:name w:val="Основной шрифт абзаца11"/>
    <w:link w:val="11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rFonts w:asciiTheme="minorHAnsi" w:hAnsiTheme="minorHAnsi"/>
      <w:sz w:val="22"/>
    </w:rPr>
  </w:style>
  <w:style w:type="paragraph" w:styleId="afc">
    <w:name w:val="Title"/>
    <w:next w:val="a8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</w:rPr>
  </w:style>
  <w:style w:type="table" w:styleId="afe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2026-06-22T08:03:00Z</dcterms:created>
  <dcterms:modified xsi:type="dcterms:W3CDTF">2026-06-22T08:03:00Z</dcterms:modified>
</cp:coreProperties>
</file>