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9"/>
      </w:tblGrid>
      <w:tr w:rsidR="005C3EC7" w:rsidRPr="005C3EC7" w:rsidTr="00412D1F">
        <w:trPr>
          <w:trHeight w:val="1389"/>
        </w:trPr>
        <w:tc>
          <w:tcPr>
            <w:tcW w:w="1010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2089"/>
              <w:gridCol w:w="837"/>
              <w:gridCol w:w="418"/>
              <w:gridCol w:w="836"/>
              <w:gridCol w:w="2936"/>
              <w:gridCol w:w="1406"/>
            </w:tblGrid>
            <w:tr w:rsidR="005C3EC7" w:rsidRPr="005C3EC7" w:rsidTr="00412D1F">
              <w:trPr>
                <w:trHeight w:val="1304"/>
              </w:trPr>
              <w:tc>
                <w:tcPr>
                  <w:tcW w:w="9928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t>Министерство науки и высшего образования Российской Федерации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t>Федеральное государственное автономное образовательное учреждение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t>высшего образования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6"/>
                      <w:szCs w:val="26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«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Самарский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государственный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экономический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университет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»</w:t>
                  </w:r>
                </w:p>
              </w:tc>
            </w:tr>
            <w:tr w:rsidR="005C3EC7" w:rsidRPr="005C3EC7" w:rsidTr="00412D1F">
              <w:trPr>
                <w:trHeight w:val="129"/>
              </w:trPr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08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7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9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5C3EC7" w:rsidRPr="005C3EC7" w:rsidTr="00412D1F">
              <w:trPr>
                <w:trHeight w:val="390"/>
              </w:trPr>
              <w:tc>
                <w:tcPr>
                  <w:tcW w:w="1406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Институт</w:t>
                  </w:r>
                  <w:proofErr w:type="spellEnd"/>
                </w:p>
              </w:tc>
              <w:tc>
                <w:tcPr>
                  <w:tcW w:w="8522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rPr>
                      <w:rFonts w:eastAsia="Times New Roman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szCs w:val="24"/>
                      <w:lang w:val="ru-RU"/>
                    </w:rPr>
                    <w:t>Экономики предприятий</w:t>
                  </w:r>
                </w:p>
              </w:tc>
            </w:tr>
            <w:tr w:rsidR="005C3EC7" w:rsidRPr="00391026" w:rsidTr="00412D1F">
              <w:trPr>
                <w:trHeight w:val="390"/>
              </w:trPr>
              <w:tc>
                <w:tcPr>
                  <w:tcW w:w="1406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Кафедра</w:t>
                  </w:r>
                  <w:proofErr w:type="spellEnd"/>
                </w:p>
              </w:tc>
              <w:tc>
                <w:tcPr>
                  <w:tcW w:w="8522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Экономики, организации и стратегии развития предприятия</w:t>
                  </w:r>
                </w:p>
              </w:tc>
            </w:tr>
            <w:tr w:rsidR="005C3EC7" w:rsidRPr="00391026" w:rsidTr="00412D1F">
              <w:trPr>
                <w:trHeight w:val="390"/>
              </w:trPr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8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7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9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5C3EC7" w:rsidTr="00412D1F">
              <w:trPr>
                <w:trHeight w:val="521"/>
              </w:trPr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8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7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342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УТВЕРЖДЕНО</w:t>
                  </w:r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Ученым</w:t>
                  </w:r>
                  <w:proofErr w:type="spellEnd"/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советом</w:t>
                  </w:r>
                  <w:proofErr w:type="spellEnd"/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Университета</w:t>
                  </w:r>
                  <w:proofErr w:type="spellEnd"/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</w:p>
              </w:tc>
            </w:tr>
            <w:tr w:rsidR="005C3EC7" w:rsidRPr="005C3EC7" w:rsidTr="00412D1F">
              <w:trPr>
                <w:trHeight w:val="260"/>
              </w:trPr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08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7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342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(протокол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№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14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от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31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марта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2021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proofErr w:type="gramStart"/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г.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)</w:t>
                  </w:r>
                  <w:proofErr w:type="gramEnd"/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lang w:val="ru-RU"/>
                    </w:rPr>
                  </w:pPr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ru-RU"/>
                    </w:rPr>
                  </w:pPr>
                  <w:r w:rsidRPr="005C3EC7">
                    <w:rPr>
                      <w:rFonts w:eastAsia="Times New Roman"/>
                      <w:sz w:val="20"/>
                      <w:szCs w:val="20"/>
                      <w:lang w:val="ru-RU"/>
                    </w:rPr>
                    <w:t>С ИЗМЕНЕНИЯМИ И ДОПОЛНЕНИЯМИ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sz w:val="20"/>
                      <w:szCs w:val="20"/>
                      <w:lang w:val="ru-RU"/>
                    </w:rPr>
                    <w:t>(ПРОТОКОЛ №16 от 20 мая 2021 г.)</w:t>
                  </w:r>
                </w:p>
              </w:tc>
            </w:tr>
            <w:tr w:rsidR="005C3EC7" w:rsidRPr="005C3EC7" w:rsidTr="00412D1F">
              <w:trPr>
                <w:trHeight w:val="912"/>
              </w:trPr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8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7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9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5C3EC7" w:rsidTr="00412D1F">
              <w:trPr>
                <w:trHeight w:val="912"/>
              </w:trPr>
              <w:tc>
                <w:tcPr>
                  <w:tcW w:w="9928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Cs w:val="24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РАБОЧАЯ</w:t>
                  </w:r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ПРОГРАММА</w:t>
                  </w:r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</w:p>
              </w:tc>
            </w:tr>
            <w:tr w:rsidR="005C3EC7" w:rsidRPr="00391026" w:rsidTr="00412D1F">
              <w:trPr>
                <w:trHeight w:val="782"/>
              </w:trPr>
              <w:tc>
                <w:tcPr>
                  <w:tcW w:w="3495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Наименование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дисциплины</w:t>
                  </w:r>
                  <w:proofErr w:type="spellEnd"/>
                </w:p>
              </w:tc>
              <w:tc>
                <w:tcPr>
                  <w:tcW w:w="502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Б1.В.ДВ.12.02 Управление государственной и муниципальной собственностью</w:t>
                  </w:r>
                </w:p>
              </w:tc>
              <w:tc>
                <w:tcPr>
                  <w:tcW w:w="1406" w:type="dxa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782"/>
              </w:trPr>
              <w:tc>
                <w:tcPr>
                  <w:tcW w:w="3495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Основная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профессиональная</w:t>
                  </w:r>
                  <w:proofErr w:type="spellEnd"/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образовательная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программа</w:t>
                  </w:r>
                  <w:proofErr w:type="spellEnd"/>
                </w:p>
              </w:tc>
              <w:tc>
                <w:tcPr>
                  <w:tcW w:w="502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38.03.10 ЖИЛИЩНОЕ ХОЗЯЙСТВО И КОММУНАЛЬНАЯ ИНФРАСТРУКТУРА программа Жилищное хозяйство и коммунальная инфраструктура</w:t>
                  </w:r>
                </w:p>
              </w:tc>
              <w:tc>
                <w:tcPr>
                  <w:tcW w:w="1406" w:type="dxa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521"/>
              </w:trPr>
              <w:tc>
                <w:tcPr>
                  <w:tcW w:w="8522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406" w:type="dxa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912"/>
              </w:trPr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8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7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93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3000"/>
              </w:trPr>
              <w:tc>
                <w:tcPr>
                  <w:tcW w:w="4332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5178" w:type="dxa"/>
                  <w:gridSpan w:val="3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390"/>
              </w:trPr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8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7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5178" w:type="dxa"/>
                  <w:gridSpan w:val="3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5C3EC7" w:rsidTr="00412D1F">
              <w:trPr>
                <w:trHeight w:val="390"/>
              </w:trPr>
              <w:tc>
                <w:tcPr>
                  <w:tcW w:w="9928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Квалификация</w:t>
                  </w:r>
                  <w:proofErr w:type="spellEnd"/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(</w:t>
                  </w: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степень</w:t>
                  </w:r>
                  <w:proofErr w:type="spellEnd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)</w:t>
                  </w:r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выпускника</w:t>
                  </w:r>
                  <w:proofErr w:type="spellEnd"/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</w:rPr>
                    <w:t>бакалавр</w:t>
                  </w:r>
                  <w:proofErr w:type="spellEnd"/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</w:p>
              </w:tc>
            </w:tr>
            <w:tr w:rsidR="005C3EC7" w:rsidRPr="005C3EC7" w:rsidTr="00412D1F">
              <w:trPr>
                <w:trHeight w:val="912"/>
              </w:trPr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08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7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5178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5C3EC7" w:rsidRPr="005C3EC7" w:rsidTr="00412D1F">
              <w:trPr>
                <w:trHeight w:val="390"/>
              </w:trPr>
              <w:tc>
                <w:tcPr>
                  <w:tcW w:w="9928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Самара</w:t>
                  </w:r>
                  <w:proofErr w:type="spellEnd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 xml:space="preserve"> 2021</w:t>
                  </w:r>
                </w:p>
              </w:tc>
            </w:tr>
            <w:tr w:rsidR="005C3EC7" w:rsidRPr="005C3EC7" w:rsidTr="00412D1F">
              <w:trPr>
                <w:trHeight w:val="129"/>
              </w:trPr>
              <w:tc>
                <w:tcPr>
                  <w:tcW w:w="140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08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7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18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5178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</w:tbl>
          <w:p w:rsidR="005C3EC7" w:rsidRPr="005C3EC7" w:rsidRDefault="005C3EC7" w:rsidP="005C3EC7">
            <w:pPr>
              <w:rPr>
                <w:rFonts w:ascii="Calibri" w:eastAsia="Times New Roman" w:hAnsi="Calibri"/>
                <w:sz w:val="0"/>
                <w:szCs w:val="0"/>
              </w:rPr>
            </w:pPr>
            <w:r w:rsidRPr="005C3EC7">
              <w:rPr>
                <w:rFonts w:ascii="Calibri" w:eastAsia="Times New Roman" w:hAnsi="Calibri"/>
                <w:sz w:val="22"/>
              </w:rP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2"/>
              <w:gridCol w:w="2113"/>
              <w:gridCol w:w="5091"/>
              <w:gridCol w:w="1405"/>
            </w:tblGrid>
            <w:tr w:rsidR="005C3EC7" w:rsidRPr="005C3EC7" w:rsidTr="00412D1F">
              <w:trPr>
                <w:trHeight w:val="1389"/>
              </w:trPr>
              <w:tc>
                <w:tcPr>
                  <w:tcW w:w="10041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t>Министерство науки и высшего образования Российской Федерации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t>Федеральное государственное автономное образовательное учреждение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t>высшего образования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6"/>
                      <w:szCs w:val="26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«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Самарский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государственный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экономический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университет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»</w:t>
                  </w:r>
                </w:p>
              </w:tc>
            </w:tr>
            <w:tr w:rsidR="005C3EC7" w:rsidRPr="005C3EC7" w:rsidTr="00412D1F">
              <w:trPr>
                <w:trHeight w:val="277"/>
              </w:trPr>
              <w:tc>
                <w:tcPr>
                  <w:tcW w:w="14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11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5091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1405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5C3EC7" w:rsidRPr="005C3EC7" w:rsidTr="00412D1F">
              <w:trPr>
                <w:trHeight w:val="416"/>
              </w:trPr>
              <w:tc>
                <w:tcPr>
                  <w:tcW w:w="143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Институт</w:t>
                  </w:r>
                  <w:proofErr w:type="spellEnd"/>
                </w:p>
              </w:tc>
              <w:tc>
                <w:tcPr>
                  <w:tcW w:w="8609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rPr>
                      <w:rFonts w:eastAsia="Times New Roman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szCs w:val="24"/>
                      <w:lang w:val="ru-RU"/>
                    </w:rPr>
                    <w:t>Экономики предприятий</w:t>
                  </w:r>
                </w:p>
              </w:tc>
            </w:tr>
            <w:tr w:rsidR="005C3EC7" w:rsidRPr="00391026" w:rsidTr="00412D1F">
              <w:trPr>
                <w:trHeight w:val="416"/>
              </w:trPr>
              <w:tc>
                <w:tcPr>
                  <w:tcW w:w="143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Кафедра</w:t>
                  </w:r>
                  <w:proofErr w:type="spellEnd"/>
                </w:p>
              </w:tc>
              <w:tc>
                <w:tcPr>
                  <w:tcW w:w="8609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Экономики, организации и стратегии развития предприятия</w:t>
                  </w:r>
                </w:p>
              </w:tc>
            </w:tr>
            <w:tr w:rsidR="005C3EC7" w:rsidRPr="00391026" w:rsidTr="00412D1F">
              <w:trPr>
                <w:trHeight w:val="1805"/>
              </w:trPr>
              <w:tc>
                <w:tcPr>
                  <w:tcW w:w="14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11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5091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405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5C3EC7" w:rsidTr="00412D1F">
              <w:trPr>
                <w:trHeight w:val="416"/>
              </w:trPr>
              <w:tc>
                <w:tcPr>
                  <w:tcW w:w="10041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Cs w:val="24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АННОТАЦИЯ</w:t>
                  </w:r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</w:p>
              </w:tc>
            </w:tr>
            <w:tr w:rsidR="005C3EC7" w:rsidRPr="005C3EC7" w:rsidTr="00412D1F">
              <w:trPr>
                <w:trHeight w:val="416"/>
              </w:trPr>
              <w:tc>
                <w:tcPr>
                  <w:tcW w:w="14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11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5091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1405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5C3EC7" w:rsidRPr="00391026" w:rsidTr="00412D1F">
              <w:trPr>
                <w:trHeight w:val="833"/>
              </w:trPr>
              <w:tc>
                <w:tcPr>
                  <w:tcW w:w="3545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Наименование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дисциплины</w:t>
                  </w:r>
                  <w:proofErr w:type="spellEnd"/>
                </w:p>
              </w:tc>
              <w:tc>
                <w:tcPr>
                  <w:tcW w:w="5091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Б1.В.ДВ.12.02 Управление государственной и муниципальной собственностью</w:t>
                  </w:r>
                </w:p>
              </w:tc>
              <w:tc>
                <w:tcPr>
                  <w:tcW w:w="1405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833"/>
              </w:trPr>
              <w:tc>
                <w:tcPr>
                  <w:tcW w:w="3545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Основная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профессиональная</w:t>
                  </w:r>
                  <w:proofErr w:type="spellEnd"/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образовательная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программа</w:t>
                  </w:r>
                  <w:proofErr w:type="spellEnd"/>
                </w:p>
              </w:tc>
              <w:tc>
                <w:tcPr>
                  <w:tcW w:w="5091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38.03.10 ЖИЛИЩНОЕ ХОЗЯЙСТВО И КОММУНАЛЬНАЯ ИНФРАСТРУКТУРА программа Жилищное хозяйство и коммунальная инфраструктура</w:t>
                  </w:r>
                </w:p>
              </w:tc>
              <w:tc>
                <w:tcPr>
                  <w:tcW w:w="1405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1528"/>
              </w:trPr>
              <w:tc>
                <w:tcPr>
                  <w:tcW w:w="14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11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5091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405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1250"/>
              </w:trPr>
              <w:tc>
                <w:tcPr>
                  <w:tcW w:w="10041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4028"/>
              </w:trPr>
              <w:tc>
                <w:tcPr>
                  <w:tcW w:w="14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11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5091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405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5C3EC7" w:rsidTr="00412D1F">
              <w:trPr>
                <w:trHeight w:val="277"/>
              </w:trPr>
              <w:tc>
                <w:tcPr>
                  <w:tcW w:w="10041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Самара</w:t>
                  </w:r>
                  <w:proofErr w:type="spellEnd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 xml:space="preserve"> 2021</w:t>
                  </w:r>
                </w:p>
              </w:tc>
            </w:tr>
          </w:tbl>
          <w:p w:rsidR="005C3EC7" w:rsidRPr="005C3EC7" w:rsidRDefault="005C3EC7" w:rsidP="005C3EC7">
            <w:pPr>
              <w:rPr>
                <w:rFonts w:ascii="Calibri" w:eastAsia="Times New Roman" w:hAnsi="Calibri"/>
                <w:sz w:val="0"/>
                <w:szCs w:val="0"/>
              </w:rPr>
            </w:pPr>
            <w:r w:rsidRPr="005C3EC7">
              <w:rPr>
                <w:rFonts w:ascii="Calibri" w:eastAsia="Times New Roman" w:hAnsi="Calibri"/>
                <w:sz w:val="22"/>
              </w:rP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2079"/>
              <w:gridCol w:w="833"/>
              <w:gridCol w:w="416"/>
              <w:gridCol w:w="832"/>
              <w:gridCol w:w="2922"/>
              <w:gridCol w:w="1390"/>
            </w:tblGrid>
            <w:tr w:rsidR="005C3EC7" w:rsidRPr="005C3EC7" w:rsidTr="00412D1F">
              <w:trPr>
                <w:trHeight w:val="1304"/>
              </w:trPr>
              <w:tc>
                <w:tcPr>
                  <w:tcW w:w="9872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lastRenderedPageBreak/>
                    <w:t>Министерство науки и высшего образования Российской Федерации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t>Федеральное государственное автономное образовательное учреждение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ru-RU"/>
                    </w:rPr>
                    <w:t>высшего образования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6"/>
                      <w:szCs w:val="26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«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Самарский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государственный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экономический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университет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»</w:t>
                  </w:r>
                </w:p>
              </w:tc>
            </w:tr>
            <w:tr w:rsidR="005C3EC7" w:rsidRPr="005C3EC7" w:rsidTr="00412D1F">
              <w:trPr>
                <w:trHeight w:val="129"/>
              </w:trPr>
              <w:tc>
                <w:tcPr>
                  <w:tcW w:w="140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07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1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92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139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5C3EC7" w:rsidRPr="005C3EC7" w:rsidTr="00412D1F">
              <w:trPr>
                <w:trHeight w:val="390"/>
              </w:trPr>
              <w:tc>
                <w:tcPr>
                  <w:tcW w:w="1400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Институт</w:t>
                  </w:r>
                  <w:proofErr w:type="spellEnd"/>
                </w:p>
              </w:tc>
              <w:tc>
                <w:tcPr>
                  <w:tcW w:w="8472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rPr>
                      <w:rFonts w:eastAsia="Times New Roman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szCs w:val="24"/>
                      <w:lang w:val="ru-RU"/>
                    </w:rPr>
                    <w:t>Экономики предприятий</w:t>
                  </w:r>
                </w:p>
              </w:tc>
            </w:tr>
            <w:tr w:rsidR="005C3EC7" w:rsidRPr="00391026" w:rsidTr="00412D1F">
              <w:trPr>
                <w:trHeight w:val="390"/>
              </w:trPr>
              <w:tc>
                <w:tcPr>
                  <w:tcW w:w="1400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Кафедра</w:t>
                  </w:r>
                  <w:proofErr w:type="spellEnd"/>
                </w:p>
              </w:tc>
              <w:tc>
                <w:tcPr>
                  <w:tcW w:w="8472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Экономики, организации и стратегии развития предприятия</w:t>
                  </w:r>
                </w:p>
              </w:tc>
            </w:tr>
            <w:tr w:rsidR="005C3EC7" w:rsidRPr="00391026" w:rsidTr="00412D1F">
              <w:trPr>
                <w:trHeight w:val="260"/>
              </w:trPr>
              <w:tc>
                <w:tcPr>
                  <w:tcW w:w="140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7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92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39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5C3EC7" w:rsidTr="00412D1F">
              <w:trPr>
                <w:trHeight w:val="521"/>
              </w:trPr>
              <w:tc>
                <w:tcPr>
                  <w:tcW w:w="140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7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312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УТВЕРЖДЕНО</w:t>
                  </w:r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Ученым</w:t>
                  </w:r>
                  <w:proofErr w:type="spellEnd"/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советом</w:t>
                  </w:r>
                  <w:proofErr w:type="spellEnd"/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color w:val="000000"/>
                      <w:szCs w:val="24"/>
                    </w:rPr>
                    <w:t>Университета</w:t>
                  </w:r>
                  <w:proofErr w:type="spellEnd"/>
                  <w:r w:rsidRPr="005C3EC7">
                    <w:rPr>
                      <w:rFonts w:ascii="Calibri" w:eastAsia="Times New Roman" w:hAnsi="Calibri"/>
                      <w:sz w:val="22"/>
                    </w:rPr>
                    <w:t xml:space="preserve"> </w:t>
                  </w:r>
                </w:p>
              </w:tc>
            </w:tr>
            <w:tr w:rsidR="005C3EC7" w:rsidRPr="005C3EC7" w:rsidTr="00412D1F">
              <w:trPr>
                <w:trHeight w:val="260"/>
              </w:trPr>
              <w:tc>
                <w:tcPr>
                  <w:tcW w:w="140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207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1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8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312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(протокол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№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14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от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31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марта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2021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proofErr w:type="gramStart"/>
                  <w:r w:rsidRPr="005C3EC7">
                    <w:rPr>
                      <w:rFonts w:eastAsia="Times New Roman"/>
                      <w:color w:val="000000"/>
                      <w:szCs w:val="24"/>
                      <w:u w:val="single"/>
                      <w:lang w:val="ru-RU"/>
                    </w:rPr>
                    <w:t>г.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)</w:t>
                  </w:r>
                  <w:proofErr w:type="gramEnd"/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ru-RU"/>
                    </w:rPr>
                  </w:pPr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ru-RU"/>
                    </w:rPr>
                  </w:pPr>
                  <w:r w:rsidRPr="005C3EC7">
                    <w:rPr>
                      <w:rFonts w:eastAsia="Times New Roman"/>
                      <w:sz w:val="20"/>
                      <w:szCs w:val="20"/>
                      <w:lang w:val="ru-RU"/>
                    </w:rPr>
                    <w:t>С ИЗМЕНЕНИЯМИ И ДОПОЛНЕНИЯМИ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sz w:val="20"/>
                      <w:szCs w:val="20"/>
                      <w:lang w:val="ru-RU"/>
                    </w:rPr>
                    <w:t>(ПРОТОКОЛ №16 от 20 мая 2021 г.)</w:t>
                  </w:r>
                </w:p>
              </w:tc>
            </w:tr>
            <w:tr w:rsidR="005C3EC7" w:rsidRPr="005C3EC7" w:rsidTr="00412D1F">
              <w:trPr>
                <w:trHeight w:val="129"/>
              </w:trPr>
              <w:tc>
                <w:tcPr>
                  <w:tcW w:w="140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7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92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39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912"/>
              </w:trPr>
              <w:tc>
                <w:tcPr>
                  <w:tcW w:w="9872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Cs w:val="24"/>
                      <w:lang w:val="ru-RU"/>
                    </w:rPr>
                    <w:t>ФОНД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b/>
                      <w:color w:val="000000"/>
                      <w:szCs w:val="24"/>
                      <w:lang w:val="ru-RU"/>
                    </w:rPr>
                    <w:t>ОЦЕНОЧНЫХ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b/>
                      <w:color w:val="000000"/>
                      <w:szCs w:val="24"/>
                      <w:lang w:val="ru-RU"/>
                    </w:rPr>
                    <w:t>СРЕДСТВ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</w:p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b/>
                      <w:color w:val="000000"/>
                      <w:szCs w:val="24"/>
                      <w:lang w:val="ru-RU"/>
                    </w:rPr>
                    <w:t>ДЛЯ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b/>
                      <w:color w:val="000000"/>
                      <w:szCs w:val="24"/>
                      <w:lang w:val="ru-RU"/>
                    </w:rPr>
                    <w:t>ПРОВЕДЕНИЯ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b/>
                      <w:color w:val="000000"/>
                      <w:szCs w:val="24"/>
                      <w:lang w:val="ru-RU"/>
                    </w:rPr>
                    <w:t>ПРОМЕЖУТОЧНОЙ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  <w:r w:rsidRPr="005C3EC7">
                    <w:rPr>
                      <w:rFonts w:eastAsia="Times New Roman"/>
                      <w:b/>
                      <w:color w:val="000000"/>
                      <w:szCs w:val="24"/>
                      <w:lang w:val="ru-RU"/>
                    </w:rPr>
                    <w:t>АТТЕСТАЦИИ</w:t>
                  </w:r>
                  <w:r w:rsidRPr="005C3EC7">
                    <w:rPr>
                      <w:rFonts w:ascii="Calibri" w:eastAsia="Times New Roman" w:hAnsi="Calibri"/>
                      <w:sz w:val="22"/>
                      <w:lang w:val="ru-RU"/>
                    </w:rPr>
                    <w:t xml:space="preserve"> </w:t>
                  </w:r>
                </w:p>
              </w:tc>
            </w:tr>
            <w:tr w:rsidR="005C3EC7" w:rsidRPr="00391026" w:rsidTr="00412D1F">
              <w:trPr>
                <w:trHeight w:val="260"/>
              </w:trPr>
              <w:tc>
                <w:tcPr>
                  <w:tcW w:w="140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7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92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39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782"/>
              </w:trPr>
              <w:tc>
                <w:tcPr>
                  <w:tcW w:w="347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Наименование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дисциплины</w:t>
                  </w:r>
                  <w:proofErr w:type="spellEnd"/>
                </w:p>
              </w:tc>
              <w:tc>
                <w:tcPr>
                  <w:tcW w:w="5003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Б1.В.ДВ.12.02 Управление государственной и муниципальной собственностью</w:t>
                  </w:r>
                </w:p>
              </w:tc>
              <w:tc>
                <w:tcPr>
                  <w:tcW w:w="139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782"/>
              </w:trPr>
              <w:tc>
                <w:tcPr>
                  <w:tcW w:w="347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Основная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профессиональная</w:t>
                  </w:r>
                  <w:proofErr w:type="spellEnd"/>
                </w:p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образовательная</w:t>
                  </w:r>
                  <w:proofErr w:type="spellEnd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C3EC7">
                    <w:rPr>
                      <w:rFonts w:eastAsia="Times New Roman"/>
                      <w:b/>
                      <w:color w:val="000000"/>
                      <w:szCs w:val="24"/>
                    </w:rPr>
                    <w:t>программа</w:t>
                  </w:r>
                  <w:proofErr w:type="spellEnd"/>
                </w:p>
              </w:tc>
              <w:tc>
                <w:tcPr>
                  <w:tcW w:w="5003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38.03.10 ЖИЛИЩНОЕ ХОЗЯЙСТВО И КОММУНАЛЬНАЯ ИНФРАСТРУКТУРА программа Жилищное хозяйство и коммунальная инфраструктура</w:t>
                  </w:r>
                </w:p>
              </w:tc>
              <w:tc>
                <w:tcPr>
                  <w:tcW w:w="139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651"/>
              </w:trPr>
              <w:tc>
                <w:tcPr>
                  <w:tcW w:w="140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7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922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139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3522"/>
              </w:trPr>
              <w:tc>
                <w:tcPr>
                  <w:tcW w:w="4312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5144" w:type="dxa"/>
                  <w:gridSpan w:val="3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spacing w:after="0" w:line="240" w:lineRule="auto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</w:p>
              </w:tc>
            </w:tr>
            <w:tr w:rsidR="005C3EC7" w:rsidRPr="00391026" w:rsidTr="00412D1F">
              <w:trPr>
                <w:trHeight w:val="1695"/>
              </w:trPr>
              <w:tc>
                <w:tcPr>
                  <w:tcW w:w="1400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2079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833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  <w:tc>
                <w:tcPr>
                  <w:tcW w:w="5144" w:type="dxa"/>
                  <w:gridSpan w:val="3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C3EC7" w:rsidRPr="005C3EC7" w:rsidRDefault="005C3EC7" w:rsidP="005C3EC7">
                  <w:pPr>
                    <w:rPr>
                      <w:rFonts w:ascii="Calibri" w:eastAsia="Times New Roman" w:hAnsi="Calibri"/>
                      <w:lang w:val="ru-RU"/>
                    </w:rPr>
                  </w:pPr>
                </w:p>
              </w:tc>
            </w:tr>
            <w:tr w:rsidR="005C3EC7" w:rsidRPr="005C3EC7" w:rsidTr="00412D1F">
              <w:trPr>
                <w:trHeight w:val="260"/>
              </w:trPr>
              <w:tc>
                <w:tcPr>
                  <w:tcW w:w="9872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C3EC7" w:rsidRPr="005C3EC7" w:rsidRDefault="005C3EC7" w:rsidP="005C3EC7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Cs w:val="24"/>
                      <w:lang w:val="ru-RU"/>
                    </w:rPr>
                  </w:pPr>
                  <w:r w:rsidRPr="005C3EC7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Самара 2021</w:t>
                  </w:r>
                </w:p>
              </w:tc>
            </w:tr>
          </w:tbl>
          <w:p w:rsidR="005C3EC7" w:rsidRPr="005C3EC7" w:rsidRDefault="005C3EC7" w:rsidP="005C3EC7">
            <w:pPr>
              <w:spacing w:after="0" w:line="240" w:lineRule="auto"/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</w:tbl>
    <w:p w:rsidR="005C3EC7" w:rsidRPr="005C3EC7" w:rsidRDefault="005C3EC7" w:rsidP="005C3EC7">
      <w:pPr>
        <w:rPr>
          <w:rFonts w:ascii="Calibri" w:eastAsia="Times New Roman" w:hAnsi="Calibri"/>
          <w:sz w:val="0"/>
          <w:szCs w:val="0"/>
        </w:rPr>
      </w:pPr>
      <w:r w:rsidRPr="005C3EC7">
        <w:rPr>
          <w:rFonts w:ascii="Calibri" w:eastAsia="Times New Roman" w:hAnsi="Calibri"/>
          <w:sz w:val="22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803"/>
        <w:gridCol w:w="723"/>
      </w:tblGrid>
      <w:tr w:rsidR="00093921">
        <w:trPr>
          <w:trHeight w:val="277"/>
        </w:trPr>
        <w:tc>
          <w:tcPr>
            <w:tcW w:w="1007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Содержание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рабочая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  <w:r>
              <w:rPr>
                <w:b/>
                <w:color w:val="000000"/>
                <w:szCs w:val="24"/>
              </w:rPr>
              <w:t>)</w:t>
            </w:r>
          </w:p>
        </w:tc>
      </w:tr>
      <w:tr w:rsidR="00093921">
        <w:trPr>
          <w:trHeight w:val="138"/>
        </w:trPr>
        <w:tc>
          <w:tcPr>
            <w:tcW w:w="568" w:type="dxa"/>
          </w:tcPr>
          <w:p w:rsidR="00093921" w:rsidRDefault="00093921"/>
        </w:tc>
        <w:tc>
          <w:tcPr>
            <w:tcW w:w="8790" w:type="dxa"/>
          </w:tcPr>
          <w:p w:rsidR="00093921" w:rsidRDefault="00093921"/>
        </w:tc>
        <w:tc>
          <w:tcPr>
            <w:tcW w:w="710" w:type="dxa"/>
          </w:tcPr>
          <w:p w:rsidR="00093921" w:rsidRDefault="00093921"/>
        </w:tc>
      </w:tr>
      <w:tr w:rsidR="00093921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/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/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Стр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</w:tr>
      <w:tr w:rsidR="00093921" w:rsidRPr="00391026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Место дисциплины в структуре ОП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093921">
            <w:pPr>
              <w:rPr>
                <w:lang w:val="ru-RU"/>
              </w:rPr>
            </w:pPr>
          </w:p>
        </w:tc>
      </w:tr>
      <w:tr w:rsidR="00093921" w:rsidRPr="00391026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093921">
            <w:pPr>
              <w:rPr>
                <w:lang w:val="ru-RU"/>
              </w:rPr>
            </w:pPr>
          </w:p>
        </w:tc>
      </w:tr>
      <w:tr w:rsidR="00093921" w:rsidRPr="00391026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Объем и виды учебной работы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093921">
            <w:pPr>
              <w:rPr>
                <w:lang w:val="ru-RU"/>
              </w:rPr>
            </w:pPr>
          </w:p>
        </w:tc>
      </w:tr>
      <w:tr w:rsidR="00093921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Содержание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/>
        </w:tc>
      </w:tr>
      <w:tr w:rsidR="00093921" w:rsidRPr="00391026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Материально-техническое и учебно-методическое обеспечение дисциплины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093921">
            <w:pPr>
              <w:rPr>
                <w:lang w:val="ru-RU"/>
              </w:rPr>
            </w:pPr>
          </w:p>
        </w:tc>
      </w:tr>
      <w:tr w:rsidR="00093921" w:rsidRPr="00391026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Фонд оценочных средств по дисциплине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093921">
            <w:pPr>
              <w:rPr>
                <w:lang w:val="ru-RU"/>
              </w:rPr>
            </w:pPr>
          </w:p>
        </w:tc>
      </w:tr>
    </w:tbl>
    <w:p w:rsidR="00093921" w:rsidRPr="00296A1E" w:rsidRDefault="007E3970">
      <w:pPr>
        <w:rPr>
          <w:sz w:val="0"/>
          <w:szCs w:val="0"/>
          <w:lang w:val="ru-RU"/>
        </w:rPr>
      </w:pPr>
      <w:r w:rsidRPr="00296A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803"/>
        <w:gridCol w:w="723"/>
      </w:tblGrid>
      <w:tr w:rsidR="00093921">
        <w:trPr>
          <w:trHeight w:val="277"/>
        </w:trPr>
        <w:tc>
          <w:tcPr>
            <w:tcW w:w="1007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Содержание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(ФОС)</w:t>
            </w:r>
          </w:p>
        </w:tc>
      </w:tr>
      <w:tr w:rsidR="00093921">
        <w:trPr>
          <w:trHeight w:val="138"/>
        </w:trPr>
        <w:tc>
          <w:tcPr>
            <w:tcW w:w="568" w:type="dxa"/>
          </w:tcPr>
          <w:p w:rsidR="00093921" w:rsidRDefault="00093921"/>
        </w:tc>
        <w:tc>
          <w:tcPr>
            <w:tcW w:w="8790" w:type="dxa"/>
          </w:tcPr>
          <w:p w:rsidR="00093921" w:rsidRDefault="00093921"/>
        </w:tc>
        <w:tc>
          <w:tcPr>
            <w:tcW w:w="710" w:type="dxa"/>
          </w:tcPr>
          <w:p w:rsidR="00093921" w:rsidRDefault="00093921"/>
        </w:tc>
      </w:tr>
      <w:tr w:rsidR="00093921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/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/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Стр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</w:tr>
      <w:tr w:rsidR="00093921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6.1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мероприятия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дисциплине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3921" w:rsidRDefault="00093921"/>
        </w:tc>
      </w:tr>
      <w:tr w:rsidR="00093921" w:rsidRPr="00391026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6.2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3921" w:rsidRPr="00296A1E" w:rsidRDefault="00093921">
            <w:pPr>
              <w:rPr>
                <w:lang w:val="ru-RU"/>
              </w:rPr>
            </w:pPr>
          </w:p>
        </w:tc>
      </w:tr>
      <w:tr w:rsidR="00093921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6.3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Паспорт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оценочных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материалов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3921" w:rsidRDefault="00093921"/>
        </w:tc>
      </w:tr>
      <w:tr w:rsidR="00093921" w:rsidRPr="00391026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6.4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Оценочные материалы для текущего контроля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3921" w:rsidRPr="00296A1E" w:rsidRDefault="00093921">
            <w:pPr>
              <w:rPr>
                <w:lang w:val="ru-RU"/>
              </w:rPr>
            </w:pPr>
          </w:p>
        </w:tc>
      </w:tr>
      <w:tr w:rsidR="00093921" w:rsidRPr="00391026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6.5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Оценочные материалы для промежуточной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093921">
            <w:pPr>
              <w:rPr>
                <w:lang w:val="ru-RU"/>
              </w:rPr>
            </w:pPr>
          </w:p>
        </w:tc>
      </w:tr>
      <w:tr w:rsidR="00093921" w:rsidRPr="00391026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6.6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Шкалы и критерии оценивания по формам текущего контроля и  промежуточной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093921">
            <w:pPr>
              <w:rPr>
                <w:lang w:val="ru-RU"/>
              </w:rPr>
            </w:pPr>
          </w:p>
        </w:tc>
      </w:tr>
    </w:tbl>
    <w:p w:rsidR="00093921" w:rsidRPr="00296A1E" w:rsidRDefault="007E3970">
      <w:pPr>
        <w:rPr>
          <w:sz w:val="0"/>
          <w:szCs w:val="0"/>
          <w:lang w:val="ru-RU"/>
        </w:rPr>
      </w:pPr>
      <w:r w:rsidRPr="00296A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8"/>
        <w:gridCol w:w="285"/>
        <w:gridCol w:w="823"/>
        <w:gridCol w:w="828"/>
        <w:gridCol w:w="284"/>
        <w:gridCol w:w="514"/>
        <w:gridCol w:w="333"/>
        <w:gridCol w:w="419"/>
        <w:gridCol w:w="143"/>
        <w:gridCol w:w="69"/>
        <w:gridCol w:w="86"/>
        <w:gridCol w:w="284"/>
        <w:gridCol w:w="804"/>
        <w:gridCol w:w="193"/>
        <w:gridCol w:w="143"/>
        <w:gridCol w:w="353"/>
        <w:gridCol w:w="333"/>
        <w:gridCol w:w="603"/>
        <w:gridCol w:w="95"/>
        <w:gridCol w:w="407"/>
        <w:gridCol w:w="328"/>
        <w:gridCol w:w="102"/>
        <w:gridCol w:w="243"/>
        <w:gridCol w:w="1574"/>
        <w:gridCol w:w="125"/>
        <w:gridCol w:w="82"/>
        <w:gridCol w:w="56"/>
      </w:tblGrid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Целью изучения дисциплины является формирование результатов обучения, обеспечивающих достижение планируемых результатов освоения образовательной программы.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1. Место дисциплины в структуре ОП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Дисциплина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Управление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государственной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муниципальной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собственностью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входит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вариативную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часть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(дисциплина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выбору)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блока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Б1.Дисциплины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(модули)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 xml:space="preserve">Предшествующие дисциплины по связям компетенций: Эконометрика, Разработка бизнес-плана, Инвестиционное проектирование в ЖКХ, Управление проектами в ЖКХ, Управление инженерными системами объектов недвижимости и коммунальной инфраструктурой, Оптимизация и повышение надежности инженерных систем, Экономика организации, Методы моделирования и прогнозирования в экономике, Экономика и планирование деятельности организаций в ЖКХ, Эксплуатация, ремонт и обслуживание объектов ЖКХ, Эксплуатация и реконструкция систем водоснабжения и водоотведения, Основы реинжиниринга: управление </w:t>
            </w:r>
            <w:proofErr w:type="spellStart"/>
            <w:r w:rsidRPr="00296A1E">
              <w:rPr>
                <w:color w:val="000000"/>
                <w:szCs w:val="24"/>
                <w:lang w:val="ru-RU"/>
              </w:rPr>
              <w:t>ресурсо</w:t>
            </w:r>
            <w:proofErr w:type="spellEnd"/>
            <w:r w:rsidRPr="00296A1E">
              <w:rPr>
                <w:color w:val="000000"/>
                <w:szCs w:val="24"/>
                <w:lang w:val="ru-RU"/>
              </w:rPr>
              <w:t xml:space="preserve">- и </w:t>
            </w:r>
            <w:proofErr w:type="spellStart"/>
            <w:r w:rsidRPr="00296A1E">
              <w:rPr>
                <w:color w:val="000000"/>
                <w:szCs w:val="24"/>
                <w:lang w:val="ru-RU"/>
              </w:rPr>
              <w:t>энергоэффективностью</w:t>
            </w:r>
            <w:proofErr w:type="spellEnd"/>
            <w:r w:rsidRPr="00296A1E">
              <w:rPr>
                <w:color w:val="000000"/>
                <w:szCs w:val="24"/>
                <w:lang w:val="ru-RU"/>
              </w:rPr>
              <w:t>, Архитектурно- строительные объекты и энергосберегающие технологии, Исследование рынка, продвижение и реализация услуг организации ЖКХ, Управление организацией на конкурентном рынке, Ценообразование и тарифное регулирование, Проектно-сметное дело и тарифы в сфере ЖХК, Основы управления развитием городского хозяйства, Основы организационно- управленческой деятельности в ЖКХ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2. 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Изучение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дисциплины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Управление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государственной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муниципальной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собственностью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образовательной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программе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направлено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на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формирование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у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обучающихся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следующих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компетенций: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ind w:firstLine="756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Общепрофессиональные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компетенции</w:t>
            </w:r>
            <w:proofErr w:type="spellEnd"/>
            <w:r>
              <w:rPr>
                <w:b/>
                <w:color w:val="000000"/>
                <w:szCs w:val="24"/>
              </w:rPr>
              <w:t xml:space="preserve"> (ОПК):</w:t>
            </w: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ОПК-6 -      способностью проводить предварительное технико-экономическое обоснование эффективности работ</w:t>
            </w:r>
          </w:p>
        </w:tc>
      </w:tr>
      <w:tr w:rsidR="00093921" w:rsidRPr="00391026" w:rsidTr="00EA7A9A">
        <w:tc>
          <w:tcPr>
            <w:tcW w:w="1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40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</w:tr>
      <w:tr w:rsidR="00093921" w:rsidTr="00EA7A9A">
        <w:tc>
          <w:tcPr>
            <w:tcW w:w="16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ОПК-6</w:t>
            </w: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Знать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</w:p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</w:tr>
      <w:tr w:rsidR="00093921" w:rsidRPr="00391026" w:rsidTr="00EA7A9A">
        <w:tc>
          <w:tcPr>
            <w:tcW w:w="16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ОПК6з1: основные показатели и методологии   расчета эффективности работ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ОПК6у1:  рассчитать основные показатели, характеризующие эффективность работ</w:t>
            </w:r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ОПК6в1: навыками применения методологии расчета технических, технологических и экономических показателей</w:t>
            </w:r>
          </w:p>
        </w:tc>
      </w:tr>
      <w:tr w:rsidR="00093921" w:rsidRPr="00391026" w:rsidTr="00EA7A9A">
        <w:tc>
          <w:tcPr>
            <w:tcW w:w="16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ОПК6з2: сущность и содержание технико- экономического обоснования эффективности работ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ОПК6у2: осуществлять предварительное технико-экономическое обоснование эффективности работ</w:t>
            </w:r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ОПК6в2: навыками проведения технико- экономического исследования и обоснования эффективности работ</w:t>
            </w: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ind w:firstLine="756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Профессиональные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компетенции</w:t>
            </w:r>
            <w:proofErr w:type="spellEnd"/>
            <w:r>
              <w:rPr>
                <w:b/>
                <w:color w:val="000000"/>
                <w:szCs w:val="24"/>
              </w:rPr>
              <w:t xml:space="preserve"> (ПК):</w:t>
            </w: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ПК-4 - способностью к планированию производственно-хозяйственной деятельности предприятия и организаций сферы жилищного и коммунального хозяйства в зависимости от изменения конъюнктуры рынка и спроса потребителей, в том числе с учетом социальной политики государства</w:t>
            </w:r>
          </w:p>
        </w:tc>
      </w:tr>
      <w:tr w:rsidR="00093921" w:rsidRPr="00391026" w:rsidTr="00EA7A9A">
        <w:tc>
          <w:tcPr>
            <w:tcW w:w="1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40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</w:tr>
      <w:tr w:rsidR="00093921" w:rsidTr="00EA7A9A">
        <w:tc>
          <w:tcPr>
            <w:tcW w:w="16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ПК-4</w:t>
            </w: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Знать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</w:p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</w:tr>
      <w:tr w:rsidR="00093921" w:rsidRPr="00391026" w:rsidTr="00EA7A9A">
        <w:tc>
          <w:tcPr>
            <w:tcW w:w="16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ПК4з1: способы и методы планирования производственно- хозяйственной деятельности, в том числе предприятий жилищно- коммунального хозяйства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ПК4у1: разрабатывать планы производственно- хозяйственной и финансовой деятельности предприятия жилищно- коммунального хозяйства, обеспечивающих его эффективную деятельность</w:t>
            </w:r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ПК4в1: методами и приёмами анализа производственно- хозяйственной и финансовой деятельности предприятий жилищно- коммунального хозяйства</w:t>
            </w:r>
          </w:p>
        </w:tc>
      </w:tr>
      <w:tr w:rsidR="00093921" w:rsidRPr="00391026" w:rsidTr="00EA7A9A">
        <w:tc>
          <w:tcPr>
            <w:tcW w:w="16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ПК4з2: конъюнктуру рынка и спрос потребителей в сфере ЖКХ, социальную политику государства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ПК4у2: планировать производственно- хозяйственную деятельность предприятия и организаций сферы жилищного и коммунального хозяйства в зависимости от изменения конъюнктуры рынка и спроса потребителей, в том числе с учетом социальной политики государства</w:t>
            </w:r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ПК4в2: навыками эффективного планирования производственно- хозяйственной деятельности с учетом рыночных возможностей жилищного коммунального хозяйства и социальной политики государства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3.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Объем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виды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учебной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работы</w:t>
            </w: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Учебным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планом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предусматриваются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следующие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виды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учебной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работы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дисциплине: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58"/>
              <w:gridCol w:w="282"/>
              <w:gridCol w:w="844"/>
              <w:gridCol w:w="844"/>
              <w:gridCol w:w="282"/>
              <w:gridCol w:w="562"/>
              <w:gridCol w:w="366"/>
              <w:gridCol w:w="478"/>
              <w:gridCol w:w="142"/>
              <w:gridCol w:w="58"/>
              <w:gridCol w:w="86"/>
              <w:gridCol w:w="281"/>
              <w:gridCol w:w="803"/>
              <w:gridCol w:w="183"/>
              <w:gridCol w:w="143"/>
              <w:gridCol w:w="283"/>
              <w:gridCol w:w="255"/>
              <w:gridCol w:w="591"/>
              <w:gridCol w:w="86"/>
              <w:gridCol w:w="369"/>
              <w:gridCol w:w="2523"/>
            </w:tblGrid>
            <w:tr w:rsidR="00391026" w:rsidTr="00391026">
              <w:tc>
                <w:tcPr>
                  <w:tcW w:w="10025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ind w:firstLine="756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Очная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форма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обучения</w:t>
                  </w:r>
                  <w:proofErr w:type="spellEnd"/>
                  <w:r>
                    <w:t xml:space="preserve"> 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Виды</w:t>
                  </w:r>
                  <w:proofErr w:type="spellEnd"/>
                  <w:r>
                    <w:rPr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учебной</w:t>
                  </w:r>
                  <w:proofErr w:type="spellEnd"/>
                  <w:r>
                    <w:rPr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работы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Всего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час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з.е</w:t>
                  </w:r>
                  <w:proofErr w:type="spellEnd"/>
                  <w:r>
                    <w:rPr>
                      <w:color w:val="000000"/>
                      <w:szCs w:val="24"/>
                    </w:rPr>
                    <w:t>.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Сем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8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Pr="006A6543" w:rsidRDefault="00391026" w:rsidP="00391026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6A6543">
                    <w:rPr>
                      <w:color w:val="000000"/>
                      <w:szCs w:val="24"/>
                      <w:lang w:val="ru-RU"/>
                    </w:rPr>
                    <w:t>Контактная работа, в том числе:</w:t>
                  </w: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69.3/1.92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Занятия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лекционного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типа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32/0.89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Занятия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семинарского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типа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32/0.89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Индивидуальная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контактная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работа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(ИКР)</w:t>
                  </w: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>
                    <w:rPr>
                      <w:color w:val="000000"/>
                      <w:szCs w:val="24"/>
                    </w:rPr>
                    <w:t>.3/0.09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Групповая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контактная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работа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(ГКР)</w:t>
                  </w: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2/0.06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Курсовая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работа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3/0.08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Pr="006A6543" w:rsidRDefault="00391026" w:rsidP="00391026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6A6543">
                    <w:rPr>
                      <w:color w:val="000000"/>
                      <w:szCs w:val="24"/>
                      <w:lang w:val="ru-RU"/>
                    </w:rPr>
                    <w:t>Само</w:t>
                  </w:r>
                  <w:r>
                    <w:rPr>
                      <w:color w:val="000000"/>
                      <w:szCs w:val="24"/>
                      <w:lang w:val="ru-RU"/>
                    </w:rPr>
                    <w:t>стоятельная работа</w:t>
                  </w: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56.7/1.58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Промежуточная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аттестация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18/0.5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Вид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промежуточной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аттестации</w:t>
                  </w:r>
                  <w:proofErr w:type="spellEnd"/>
                  <w:r>
                    <w:rPr>
                      <w:color w:val="000000"/>
                      <w:szCs w:val="24"/>
                    </w:rPr>
                    <w:t>:</w:t>
                  </w:r>
                </w:p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Экзамен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Экз</w:t>
                  </w:r>
                  <w:proofErr w:type="spellEnd"/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Pr="006A6543" w:rsidRDefault="00391026" w:rsidP="00391026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6A6543">
                    <w:rPr>
                      <w:color w:val="000000"/>
                      <w:szCs w:val="24"/>
                      <w:lang w:val="ru-RU"/>
                    </w:rPr>
                    <w:t>Общая трудоемкость (объем части образовательной программы): Часы</w:t>
                  </w:r>
                </w:p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Зачетные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единицы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144</w:t>
                  </w:r>
                </w:p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4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06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58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282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844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844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282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366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478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58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86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281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803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183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143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255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591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86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369" w:type="dxa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</w:tr>
            <w:tr w:rsidR="00391026" w:rsidTr="00391026">
              <w:tc>
                <w:tcPr>
                  <w:tcW w:w="10025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ind w:firstLine="756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заочная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форма</w:t>
                  </w:r>
                  <w:proofErr w:type="spellEnd"/>
                  <w:r>
                    <w:t xml:space="preserve"> 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Виды</w:t>
                  </w:r>
                  <w:proofErr w:type="spellEnd"/>
                  <w:r>
                    <w:rPr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учебной</w:t>
                  </w:r>
                  <w:proofErr w:type="spellEnd"/>
                  <w:r>
                    <w:rPr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работы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Всего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час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з.е</w:t>
                  </w:r>
                  <w:proofErr w:type="spellEnd"/>
                  <w:r>
                    <w:rPr>
                      <w:color w:val="000000"/>
                      <w:szCs w:val="24"/>
                    </w:rPr>
                    <w:t>.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</w:pP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Сем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7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Pr="006A6543" w:rsidRDefault="00391026" w:rsidP="00391026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6A6543">
                    <w:rPr>
                      <w:color w:val="000000"/>
                      <w:szCs w:val="24"/>
                      <w:lang w:val="ru-RU"/>
                    </w:rPr>
                    <w:t>Контактная работа, в том числе:</w:t>
                  </w: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13.3/0.37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Занятия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лекционного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типа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4/0.11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Занятия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семинарского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типа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4/0.11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Индивидуальная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контактная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работа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(ИКР)</w:t>
                  </w: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>
                    <w:rPr>
                      <w:color w:val="000000"/>
                      <w:szCs w:val="24"/>
                    </w:rPr>
                    <w:t>.3/0.09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Групповая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контактная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работа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(ГКР)</w:t>
                  </w: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2/0.06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Курсовая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работа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3/0.08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Pr="006A6543" w:rsidRDefault="00391026" w:rsidP="00391026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6A6543">
                    <w:rPr>
                      <w:color w:val="000000"/>
                      <w:szCs w:val="24"/>
                      <w:lang w:val="ru-RU"/>
                    </w:rPr>
                    <w:t>Само</w:t>
                  </w:r>
                  <w:r>
                    <w:rPr>
                      <w:color w:val="000000"/>
                      <w:szCs w:val="24"/>
                      <w:lang w:val="ru-RU"/>
                    </w:rPr>
                    <w:t>стоятельная работа</w:t>
                  </w:r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123.7/3.44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Промежуточная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аттестация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7/0.19</w:t>
                  </w:r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Вид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промежуточной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аттестации</w:t>
                  </w:r>
                  <w:proofErr w:type="spellEnd"/>
                  <w:r>
                    <w:rPr>
                      <w:color w:val="000000"/>
                      <w:szCs w:val="24"/>
                    </w:rPr>
                    <w:t>:</w:t>
                  </w:r>
                </w:p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Экзамен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Экз</w:t>
                  </w:r>
                  <w:proofErr w:type="spellEnd"/>
                </w:p>
              </w:tc>
            </w:tr>
            <w:tr w:rsidR="00391026" w:rsidTr="00391026">
              <w:trPr>
                <w:gridAfter w:val="1"/>
                <w:wAfter w:w="2523" w:type="dxa"/>
              </w:trPr>
              <w:tc>
                <w:tcPr>
                  <w:tcW w:w="5592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Pr="006A6543" w:rsidRDefault="00391026" w:rsidP="00391026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6A6543">
                    <w:rPr>
                      <w:color w:val="000000"/>
                      <w:szCs w:val="24"/>
                      <w:lang w:val="ru-RU"/>
                    </w:rPr>
                    <w:t>Общая трудоемкость (объем части образовательной программы): Часы</w:t>
                  </w:r>
                </w:p>
                <w:p w:rsidR="00391026" w:rsidRDefault="00391026" w:rsidP="00391026">
                  <w:pPr>
                    <w:spacing w:after="0" w:line="240" w:lineRule="auto"/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Зачетные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единицы</w:t>
                  </w:r>
                  <w:proofErr w:type="spellEnd"/>
                </w:p>
              </w:tc>
              <w:tc>
                <w:tcPr>
                  <w:tcW w:w="191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144</w:t>
                  </w:r>
                </w:p>
                <w:p w:rsidR="00391026" w:rsidRDefault="00391026" w:rsidP="0039102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4</w:t>
                  </w:r>
                </w:p>
              </w:tc>
            </w:tr>
          </w:tbl>
          <w:p w:rsidR="00391026" w:rsidRPr="00391026" w:rsidRDefault="00391026" w:rsidP="007E3970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4"/>
                <w:lang w:val="ru-RU"/>
              </w:rPr>
            </w:pPr>
          </w:p>
          <w:p w:rsidR="00093921" w:rsidRDefault="00093921" w:rsidP="007E3970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</w:p>
        </w:tc>
      </w:tr>
      <w:tr w:rsidR="00093921" w:rsidTr="00EA7A9A">
        <w:tc>
          <w:tcPr>
            <w:tcW w:w="526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8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8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8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8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1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3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19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4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69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6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8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0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9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4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5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3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60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9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07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28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0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57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5"/>
            </w:tblGrid>
            <w:tr w:rsidR="006E5465" w:rsidTr="00391026">
              <w:tc>
                <w:tcPr>
                  <w:tcW w:w="10025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ind w:firstLine="756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6E5465" w:rsidRDefault="006E5465" w:rsidP="007E3970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4"/>
                <w:lang w:val="ru-RU"/>
              </w:rPr>
            </w:pP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4.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Содержание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дисциплины</w:t>
            </w: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i/>
                <w:color w:val="000000"/>
                <w:szCs w:val="24"/>
                <w:lang w:val="ru-RU"/>
              </w:rPr>
              <w:t>4.1.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Разделы,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темы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дисциплины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виды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занятий:</w:t>
            </w: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Тематический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план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дисциплины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Управление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государственной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муниципальной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u w:val="single"/>
                <w:lang w:val="ru-RU"/>
              </w:rPr>
              <w:t>собственностью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представлен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таблице.</w:t>
            </w: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lang w:val="ru-RU"/>
              </w:rPr>
              <w:t xml:space="preserve"> </w:t>
            </w:r>
          </w:p>
        </w:tc>
      </w:tr>
      <w:tr w:rsidR="00093921" w:rsidRPr="00C5145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56" w:rsidRDefault="00C51456" w:rsidP="007E3970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ru-RU"/>
              </w:rPr>
            </w:pPr>
          </w:p>
          <w:p w:rsidR="00093921" w:rsidRPr="00296A1E" w:rsidRDefault="007E3970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Разделы, темы дисциплины и виды занятий</w:t>
            </w:r>
          </w:p>
          <w:p w:rsidR="00093921" w:rsidRPr="00C51456" w:rsidRDefault="007E3970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51456">
              <w:rPr>
                <w:b/>
                <w:color w:val="000000"/>
                <w:szCs w:val="24"/>
                <w:lang w:val="ru-RU"/>
              </w:rPr>
              <w:t>Очная форма обучения</w:t>
            </w:r>
          </w:p>
        </w:tc>
      </w:tr>
      <w:tr w:rsidR="00093921" w:rsidRPr="00391026" w:rsidTr="00EA7A9A"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31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352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212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Планируемые результаты обучения в соотношении с результатами обучения по образовательной программе</w:t>
            </w: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Tr="00EA7A9A"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25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Лекции</w:t>
            </w:r>
            <w:proofErr w:type="spellEnd"/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Занятия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семинарского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82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ИКР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ГКР</w:t>
            </w:r>
          </w:p>
        </w:tc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125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6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-26" w:type="dxa"/>
              <w:right w:w="-26" w:type="dxa"/>
            </w:tcMar>
            <w:textDirection w:val="btLr"/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82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6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RPr="00391026" w:rsidTr="00EA7A9A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40AE7" w:rsidRDefault="00240AE7" w:rsidP="007E397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</w:t>
            </w:r>
            <w:r w:rsidR="00B248C7">
              <w:rPr>
                <w:lang w:val="ru-RU"/>
              </w:rPr>
              <w:t xml:space="preserve"> основы и концепции управления государственной и муниципальной собственностью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C51456" w:rsidRDefault="00C51456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120911">
              <w:rPr>
                <w:szCs w:val="24"/>
                <w:lang w:val="ru-RU"/>
              </w:rPr>
              <w:t>0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C51456" w:rsidRDefault="00120911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D57FDB" w:rsidRDefault="00391026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16.7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ОПК6з1, ОПК6з2, ОПК6у1, ОПК6у2, ОПК6в1, ОПК6в2, ПК4з1, ПК4з2, ПК4у1, ПК4у2, ПК4в1, ПК4в2</w:t>
            </w: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  <w:rPr>
                <w:lang w:val="ru-RU"/>
              </w:rPr>
            </w:pPr>
          </w:p>
          <w:p w:rsidR="00240AE7" w:rsidRPr="00240AE7" w:rsidRDefault="00240AE7" w:rsidP="00C8126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Методические подходы к оценке системы управления </w:t>
            </w:r>
            <w:r w:rsidR="00C81264">
              <w:rPr>
                <w:lang w:val="ru-RU"/>
              </w:rPr>
              <w:t>государственной и муниципальной собственностью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C51456" w:rsidRDefault="00120911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C51456" w:rsidRDefault="00120911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D57FDB" w:rsidRDefault="00D57FDB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ОПК6з1, ОПК6з2, ОПК6у1, ОПК6у2, ОПК6в1, ОПК6в2, ПК4з1, ПК4з2, ПК4у1, ПК4у2, ПК4в1, ПК4в2</w:t>
            </w: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Tr="00EA7A9A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Выполнение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курсовой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2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32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32</w:t>
            </w:r>
          </w:p>
        </w:tc>
        <w:tc>
          <w:tcPr>
            <w:tcW w:w="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391026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3.3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391026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56.7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526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8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8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8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8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1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3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19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4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69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6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8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0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9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4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5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3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60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9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07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28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0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57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RPr="006E5465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465" w:rsidRDefault="006E5465" w:rsidP="006E5465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ru-RU"/>
              </w:rPr>
            </w:pPr>
            <w:r w:rsidRPr="006E5465">
              <w:rPr>
                <w:b/>
                <w:color w:val="000000"/>
                <w:szCs w:val="24"/>
                <w:lang w:val="ru-RU"/>
              </w:rPr>
              <w:t>Заочная форма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3216"/>
              <w:gridCol w:w="682"/>
              <w:gridCol w:w="1371"/>
              <w:gridCol w:w="683"/>
              <w:gridCol w:w="682"/>
              <w:gridCol w:w="692"/>
              <w:gridCol w:w="2159"/>
            </w:tblGrid>
            <w:tr w:rsidR="006E5465" w:rsidRPr="00391026" w:rsidTr="006E5465">
              <w:tc>
                <w:tcPr>
                  <w:tcW w:w="52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№ п/п</w:t>
                  </w:r>
                </w:p>
              </w:tc>
              <w:tc>
                <w:tcPr>
                  <w:tcW w:w="324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Наименование</w:t>
                  </w:r>
                  <w:proofErr w:type="spellEnd"/>
                  <w:r>
                    <w:rPr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темы</w:t>
                  </w:r>
                  <w:proofErr w:type="spellEnd"/>
                  <w:r>
                    <w:rPr>
                      <w:b/>
                      <w:color w:val="000000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раздела</w:t>
                  </w:r>
                  <w:proofErr w:type="spellEnd"/>
                  <w:r>
                    <w:rPr>
                      <w:b/>
                      <w:color w:val="000000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дисциплины</w:t>
                  </w:r>
                  <w:proofErr w:type="spellEnd"/>
                </w:p>
              </w:tc>
              <w:tc>
                <w:tcPr>
                  <w:tcW w:w="344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Контактная</w:t>
                  </w:r>
                  <w:proofErr w:type="spellEnd"/>
                  <w:r>
                    <w:rPr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работа</w:t>
                  </w:r>
                  <w:proofErr w:type="spellEnd"/>
                </w:p>
              </w:tc>
              <w:tc>
                <w:tcPr>
                  <w:tcW w:w="6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Самостоятельная</w:t>
                  </w:r>
                  <w:proofErr w:type="spellEnd"/>
                  <w:r>
                    <w:rPr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работа</w:t>
                  </w:r>
                  <w:proofErr w:type="spellEnd"/>
                </w:p>
              </w:tc>
              <w:tc>
                <w:tcPr>
                  <w:tcW w:w="21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1663A1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 w:rsidRPr="001663A1">
                    <w:rPr>
                      <w:b/>
                      <w:color w:val="000000"/>
                      <w:szCs w:val="24"/>
                      <w:lang w:val="ru-RU"/>
                    </w:rPr>
                    <w:t>Планируемые результаты обучения в соотношении с результатами обучения по образовательной программе</w:t>
                  </w:r>
                </w:p>
              </w:tc>
            </w:tr>
            <w:tr w:rsidR="006E5465" w:rsidTr="006E5465">
              <w:tc>
                <w:tcPr>
                  <w:tcW w:w="5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1663A1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24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1663A1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Cs w:val="24"/>
                    </w:rPr>
                    <w:t>Лекции</w:t>
                  </w:r>
                  <w:proofErr w:type="spellEnd"/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4" w:type="dxa"/>
                    <w:right w:w="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Занятия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семинарского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типа</w:t>
                  </w:r>
                  <w:proofErr w:type="spellEnd"/>
                </w:p>
              </w:tc>
              <w:tc>
                <w:tcPr>
                  <w:tcW w:w="6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ИКР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ГКР</w:t>
                  </w:r>
                </w:p>
              </w:tc>
              <w:tc>
                <w:tcPr>
                  <w:tcW w:w="6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</w:pPr>
                </w:p>
              </w:tc>
              <w:tc>
                <w:tcPr>
                  <w:tcW w:w="21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</w:pPr>
                </w:p>
              </w:tc>
            </w:tr>
            <w:tr w:rsidR="006E5465" w:rsidTr="006E5465">
              <w:trPr>
                <w:trHeight w:val="276"/>
              </w:trPr>
              <w:tc>
                <w:tcPr>
                  <w:tcW w:w="5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</w:pPr>
                </w:p>
              </w:tc>
              <w:tc>
                <w:tcPr>
                  <w:tcW w:w="324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-26" w:type="dxa"/>
                    <w:right w:w="-26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color w:val="000000"/>
                      <w:sz w:val="21"/>
                      <w:szCs w:val="21"/>
                    </w:rPr>
                    <w:t>Практич</w:t>
                  </w:r>
                  <w:proofErr w:type="spellEnd"/>
                  <w:r>
                    <w:rPr>
                      <w:b/>
                      <w:color w:val="000000"/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b/>
                      <w:color w:val="000000"/>
                      <w:sz w:val="21"/>
                      <w:szCs w:val="21"/>
                    </w:rPr>
                    <w:t>занятия</w:t>
                  </w:r>
                  <w:proofErr w:type="spellEnd"/>
                </w:p>
              </w:tc>
              <w:tc>
                <w:tcPr>
                  <w:tcW w:w="6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</w:pPr>
                </w:p>
              </w:tc>
              <w:tc>
                <w:tcPr>
                  <w:tcW w:w="6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textDirection w:val="btLr"/>
                  <w:vAlign w:val="center"/>
                </w:tcPr>
                <w:p w:rsidR="006E5465" w:rsidRDefault="006E5465" w:rsidP="006E5465">
                  <w:pPr>
                    <w:spacing w:after="0" w:line="240" w:lineRule="auto"/>
                  </w:pPr>
                </w:p>
              </w:tc>
              <w:tc>
                <w:tcPr>
                  <w:tcW w:w="21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</w:pPr>
                </w:p>
              </w:tc>
            </w:tr>
            <w:tr w:rsidR="006E5465" w:rsidRPr="00391026" w:rsidTr="006E5465"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1.</w:t>
                  </w:r>
                </w:p>
              </w:tc>
              <w:tc>
                <w:tcPr>
                  <w:tcW w:w="3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240AE7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Теоретические основы и концепции управления государственной и муниципальной собственностью 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391026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391026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391026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49,7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6E5465" w:rsidRPr="001663A1" w:rsidRDefault="006E5465" w:rsidP="006E5465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1663A1">
                    <w:rPr>
                      <w:color w:val="000000"/>
                      <w:szCs w:val="24"/>
                      <w:lang w:val="ru-RU"/>
                    </w:rPr>
                    <w:t>ОПК6з1, ОПК6з2, ОПК6у1, ОПК6у2, ОПК6в1, ОПК6в2, ПК4з1, ПК4з2, ПК4у1, ПК4у2, ПК4в1, ПК4в2</w:t>
                  </w:r>
                </w:p>
              </w:tc>
            </w:tr>
            <w:tr w:rsidR="006E5465" w:rsidRPr="00391026" w:rsidTr="006E5465"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2.</w:t>
                  </w:r>
                </w:p>
              </w:tc>
              <w:tc>
                <w:tcPr>
                  <w:tcW w:w="3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6E5465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</w:p>
                <w:p w:rsidR="006E5465" w:rsidRPr="00240AE7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Методические подходы к оценке системы управления государственной и муниципальной собственностью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391026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391026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6E5465" w:rsidRDefault="00391026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74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6E5465" w:rsidRPr="001663A1" w:rsidRDefault="006E5465" w:rsidP="006E5465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1663A1">
                    <w:rPr>
                      <w:color w:val="000000"/>
                      <w:szCs w:val="24"/>
                      <w:lang w:val="ru-RU"/>
                    </w:rPr>
                    <w:t>ОПК6з1, ОПК6з2, ОПК6у1, ОПК6у2, ОПК6в1, ОПК6в2, ПК4з1, ПК4з2, ПК4у1, ПК4у2, ПК4в1, ПК4в2</w:t>
                  </w:r>
                </w:p>
              </w:tc>
            </w:tr>
            <w:tr w:rsidR="006E5465" w:rsidRPr="00391026" w:rsidTr="006E5465"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1663A1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EA7A9A">
                    <w:rPr>
                      <w:color w:val="000000"/>
                      <w:szCs w:val="24"/>
                      <w:lang w:val="ru-RU"/>
                    </w:rPr>
                    <w:t>Выполнение курсовой работы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 w:rsidRPr="00EA7A9A">
                    <w:rPr>
                      <w:color w:val="000000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6E5465" w:rsidRPr="00391026" w:rsidTr="006E5465"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EA7A9A">
                    <w:rPr>
                      <w:color w:val="000000"/>
                      <w:szCs w:val="24"/>
                      <w:lang w:val="ru-RU"/>
                    </w:rPr>
                    <w:t>Контроль</w:t>
                  </w:r>
                </w:p>
              </w:tc>
              <w:tc>
                <w:tcPr>
                  <w:tcW w:w="4137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 w:rsidRPr="00EA7A9A">
                    <w:rPr>
                      <w:color w:val="000000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6E5465" w:rsidRPr="00391026" w:rsidTr="006E5465"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rPr>
                      <w:szCs w:val="24"/>
                      <w:lang w:val="ru-RU"/>
                    </w:rPr>
                  </w:pPr>
                  <w:r w:rsidRPr="00EA7A9A">
                    <w:rPr>
                      <w:b/>
                      <w:color w:val="000000"/>
                      <w:szCs w:val="24"/>
                      <w:lang w:val="ru-RU"/>
                    </w:rPr>
                    <w:t>Итого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391026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391026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391026" w:rsidP="006E5465">
                  <w:pPr>
                    <w:spacing w:after="0" w:line="240" w:lineRule="auto"/>
                    <w:jc w:val="center"/>
                    <w:rPr>
                      <w:b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Cs w:val="24"/>
                      <w:lang w:val="ru-RU"/>
                    </w:rPr>
                    <w:t>3.3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EA7A9A">
                    <w:rPr>
                      <w:b/>
                      <w:color w:val="000000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391026" w:rsidP="006E5465">
                  <w:pPr>
                    <w:spacing w:after="0" w:line="240" w:lineRule="auto"/>
                    <w:jc w:val="center"/>
                    <w:rPr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Cs w:val="24"/>
                      <w:lang w:val="ru-RU"/>
                    </w:rPr>
                    <w:t>123.7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E5465" w:rsidRPr="00EA7A9A" w:rsidRDefault="006E5465" w:rsidP="006E546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:rsidR="006E5465" w:rsidRPr="006E5465" w:rsidRDefault="006E5465" w:rsidP="007E3970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4"/>
                <w:lang w:val="ru-RU"/>
              </w:rPr>
            </w:pPr>
          </w:p>
          <w:p w:rsidR="006E5465" w:rsidRDefault="006E5465" w:rsidP="007E3970">
            <w:pPr>
              <w:spacing w:after="0" w:line="240" w:lineRule="auto"/>
              <w:ind w:firstLine="756"/>
              <w:jc w:val="both"/>
              <w:rPr>
                <w:b/>
                <w:i/>
                <w:color w:val="000000"/>
                <w:szCs w:val="24"/>
                <w:lang w:val="ru-RU"/>
              </w:rPr>
            </w:pP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i/>
                <w:color w:val="000000"/>
                <w:szCs w:val="24"/>
                <w:lang w:val="ru-RU"/>
              </w:rPr>
              <w:t>4.2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Содержание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разделов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i/>
                <w:color w:val="000000"/>
                <w:szCs w:val="24"/>
                <w:lang w:val="ru-RU"/>
              </w:rPr>
              <w:t>тем</w:t>
            </w: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4.2.1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Контактная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работа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093921" w:rsidTr="00EA7A9A">
        <w:tc>
          <w:tcPr>
            <w:tcW w:w="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2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rPr>
                <w:b/>
                <w:color w:val="000000"/>
                <w:szCs w:val="24"/>
              </w:rPr>
              <w:t>*</w:t>
            </w:r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</w:p>
        </w:tc>
      </w:tr>
      <w:tr w:rsidR="00093921" w:rsidRPr="00391026" w:rsidTr="00EA7A9A">
        <w:tc>
          <w:tcPr>
            <w:tcW w:w="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24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72" w:rsidRDefault="00991372" w:rsidP="007E3970">
            <w:pPr>
              <w:spacing w:after="0" w:line="240" w:lineRule="auto"/>
              <w:rPr>
                <w:lang w:val="ru-RU"/>
              </w:rPr>
            </w:pPr>
          </w:p>
          <w:p w:rsidR="00991372" w:rsidRDefault="00991372" w:rsidP="007E3970">
            <w:pPr>
              <w:spacing w:after="0" w:line="240" w:lineRule="auto"/>
              <w:rPr>
                <w:lang w:val="ru-RU"/>
              </w:rPr>
            </w:pPr>
          </w:p>
          <w:p w:rsidR="00991372" w:rsidRDefault="00991372" w:rsidP="007E3970">
            <w:pPr>
              <w:spacing w:after="0" w:line="240" w:lineRule="auto"/>
              <w:rPr>
                <w:lang w:val="ru-RU"/>
              </w:rPr>
            </w:pPr>
          </w:p>
          <w:p w:rsidR="00991372" w:rsidRDefault="00991372" w:rsidP="007E3970">
            <w:pPr>
              <w:spacing w:after="0" w:line="240" w:lineRule="auto"/>
              <w:rPr>
                <w:lang w:val="ru-RU"/>
              </w:rPr>
            </w:pPr>
          </w:p>
          <w:p w:rsidR="00093921" w:rsidRPr="00991372" w:rsidRDefault="003E541F" w:rsidP="007E397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основы и концепции управления государственной и муниципальной собственностью</w:t>
            </w: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C51456" w:rsidRDefault="00C51456" w:rsidP="007E3970">
            <w:pPr>
              <w:spacing w:after="0" w:line="240" w:lineRule="auto"/>
              <w:rPr>
                <w:lang w:val="ru-RU"/>
              </w:rPr>
            </w:pPr>
            <w:r w:rsidRPr="00C51456">
              <w:rPr>
                <w:szCs w:val="24"/>
                <w:lang w:val="ru-RU"/>
              </w:rPr>
              <w:t>Введение в предмет «Управление государственной и муниципальной собственностью»</w:t>
            </w:r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C5145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C5145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C51456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Правовые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основы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экономики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собственности</w:t>
            </w:r>
            <w:proofErr w:type="spellEnd"/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C51456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Недвижимость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как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экономическая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категория</w:t>
            </w:r>
            <w:proofErr w:type="spellEnd"/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C51456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Недвижимость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как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объект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управления</w:t>
            </w:r>
            <w:proofErr w:type="spellEnd"/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C51456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Сделки</w:t>
            </w:r>
            <w:proofErr w:type="spellEnd"/>
            <w:r w:rsidRPr="00BA6781">
              <w:rPr>
                <w:szCs w:val="24"/>
              </w:rPr>
              <w:t xml:space="preserve"> с </w:t>
            </w:r>
            <w:proofErr w:type="spellStart"/>
            <w:r w:rsidRPr="00BA6781">
              <w:rPr>
                <w:szCs w:val="24"/>
              </w:rPr>
              <w:t>недвижимым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имуществом</w:t>
            </w:r>
            <w:proofErr w:type="spellEnd"/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C51456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Финансирование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недвижимости</w:t>
            </w:r>
            <w:proofErr w:type="spellEnd"/>
          </w:p>
        </w:tc>
      </w:tr>
      <w:tr w:rsidR="00093921" w:rsidRPr="00391026" w:rsidTr="00EA7A9A">
        <w:tc>
          <w:tcPr>
            <w:tcW w:w="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24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72" w:rsidRDefault="00991372" w:rsidP="007E3970">
            <w:pPr>
              <w:spacing w:after="0" w:line="240" w:lineRule="auto"/>
              <w:rPr>
                <w:lang w:val="ru-RU"/>
              </w:rPr>
            </w:pPr>
          </w:p>
          <w:p w:rsidR="00991372" w:rsidRDefault="00991372" w:rsidP="007E3970">
            <w:pPr>
              <w:spacing w:after="0" w:line="240" w:lineRule="auto"/>
              <w:rPr>
                <w:lang w:val="ru-RU"/>
              </w:rPr>
            </w:pPr>
          </w:p>
          <w:p w:rsidR="00991372" w:rsidRDefault="00991372" w:rsidP="007E3970">
            <w:pPr>
              <w:spacing w:after="0" w:line="240" w:lineRule="auto"/>
              <w:rPr>
                <w:lang w:val="ru-RU"/>
              </w:rPr>
            </w:pPr>
          </w:p>
          <w:p w:rsidR="00991372" w:rsidRDefault="003E541F" w:rsidP="007E397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Методические подходы к оценке системы управления государственной и муниципальной собственностью</w:t>
            </w:r>
          </w:p>
          <w:p w:rsidR="00093921" w:rsidRPr="0099137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C51456" w:rsidRDefault="00C51456" w:rsidP="007E3970">
            <w:pPr>
              <w:spacing w:after="0" w:line="240" w:lineRule="auto"/>
              <w:rPr>
                <w:lang w:val="ru-RU"/>
              </w:rPr>
            </w:pPr>
            <w:r w:rsidRPr="00C51456">
              <w:rPr>
                <w:szCs w:val="24"/>
                <w:lang w:val="ru-RU"/>
              </w:rPr>
              <w:t>Оценка недвижимости для принятия решений в сфере управления недвижимостью</w:t>
            </w:r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C5145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C5145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C51456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Управление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объектами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недвижимости</w:t>
            </w:r>
            <w:proofErr w:type="spellEnd"/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C51456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Управление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развитием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недвижимости</w:t>
            </w:r>
            <w:proofErr w:type="spellEnd"/>
          </w:p>
        </w:tc>
      </w:tr>
      <w:tr w:rsidR="00093921" w:rsidRPr="00391026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C51456" w:rsidRDefault="00C51456" w:rsidP="007E3970">
            <w:pPr>
              <w:spacing w:after="0" w:line="240" w:lineRule="auto"/>
              <w:rPr>
                <w:lang w:val="ru-RU"/>
              </w:rPr>
            </w:pPr>
            <w:r w:rsidRPr="00C51456">
              <w:rPr>
                <w:szCs w:val="24"/>
                <w:lang w:val="ru-RU"/>
              </w:rPr>
              <w:t>Управляющие компании в системе управления недвижимостью</w:t>
            </w:r>
          </w:p>
        </w:tc>
      </w:tr>
      <w:tr w:rsidR="00093921" w:rsidRPr="00391026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C5145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C5145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C51456" w:rsidRDefault="00C51456" w:rsidP="007E3970">
            <w:pPr>
              <w:spacing w:after="0" w:line="240" w:lineRule="auto"/>
              <w:rPr>
                <w:lang w:val="ru-RU"/>
              </w:rPr>
            </w:pPr>
            <w:r w:rsidRPr="00C51456">
              <w:rPr>
                <w:szCs w:val="24"/>
                <w:lang w:val="ru-RU"/>
              </w:rPr>
              <w:t>Государственное и муниципальное управление собственностью</w:t>
            </w: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both"/>
              <w:rPr>
                <w:lang w:val="ru-RU"/>
              </w:rPr>
            </w:pPr>
            <w:r w:rsidRPr="00296A1E">
              <w:rPr>
                <w:color w:val="000000"/>
                <w:sz w:val="22"/>
                <w:lang w:val="ru-RU"/>
              </w:rPr>
              <w:t>*лекции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иные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учебные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занятия,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предусматривающие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преимущественную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передачу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учебной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информации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педагогическими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работниками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организации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(или)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лицами,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привлекаемыми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организацией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к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реализации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образовательных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программ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на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иных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условиях,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обучающимся</w:t>
            </w:r>
            <w:r w:rsidRPr="00296A1E">
              <w:rPr>
                <w:lang w:val="ru-RU"/>
              </w:rPr>
              <w:t xml:space="preserve"> </w:t>
            </w:r>
          </w:p>
          <w:p w:rsidR="00C51456" w:rsidRDefault="00C51456" w:rsidP="007E3970">
            <w:pPr>
              <w:spacing w:after="0" w:line="240" w:lineRule="auto"/>
              <w:jc w:val="both"/>
              <w:rPr>
                <w:lang w:val="ru-RU"/>
              </w:rPr>
            </w:pPr>
          </w:p>
          <w:p w:rsidR="00C51456" w:rsidRDefault="00C51456" w:rsidP="007E3970">
            <w:pPr>
              <w:spacing w:after="0" w:line="240" w:lineRule="auto"/>
              <w:jc w:val="both"/>
              <w:rPr>
                <w:lang w:val="ru-RU"/>
              </w:rPr>
            </w:pPr>
          </w:p>
          <w:p w:rsidR="00C51456" w:rsidRDefault="00C51456" w:rsidP="007E3970">
            <w:pPr>
              <w:spacing w:after="0" w:line="240" w:lineRule="auto"/>
              <w:jc w:val="both"/>
              <w:rPr>
                <w:lang w:val="ru-RU"/>
              </w:rPr>
            </w:pPr>
          </w:p>
          <w:p w:rsidR="00C51456" w:rsidRPr="00296A1E" w:rsidRDefault="00C51456" w:rsidP="007E3970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093921" w:rsidTr="00EA7A9A">
        <w:tc>
          <w:tcPr>
            <w:tcW w:w="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2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rPr>
                <w:b/>
                <w:color w:val="000000"/>
                <w:szCs w:val="24"/>
              </w:rPr>
              <w:t>**</w:t>
            </w:r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</w:p>
        </w:tc>
      </w:tr>
      <w:tr w:rsidR="00093921" w:rsidRPr="00391026" w:rsidTr="00EA7A9A">
        <w:tc>
          <w:tcPr>
            <w:tcW w:w="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24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3C3" w:rsidRDefault="00D613C3" w:rsidP="007E3970">
            <w:pPr>
              <w:spacing w:after="0" w:line="240" w:lineRule="auto"/>
              <w:rPr>
                <w:lang w:val="ru-RU"/>
              </w:rPr>
            </w:pPr>
          </w:p>
          <w:p w:rsidR="00D613C3" w:rsidRDefault="00D613C3" w:rsidP="007E3970">
            <w:pPr>
              <w:spacing w:after="0" w:line="240" w:lineRule="auto"/>
              <w:rPr>
                <w:lang w:val="ru-RU"/>
              </w:rPr>
            </w:pPr>
          </w:p>
          <w:p w:rsidR="00D613C3" w:rsidRDefault="00D613C3" w:rsidP="007E3970">
            <w:pPr>
              <w:spacing w:after="0" w:line="240" w:lineRule="auto"/>
              <w:rPr>
                <w:lang w:val="ru-RU"/>
              </w:rPr>
            </w:pPr>
          </w:p>
          <w:p w:rsidR="00D613C3" w:rsidRDefault="00F03B18" w:rsidP="007E397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основы и концепции управления государственной и муниципальной собственностью</w:t>
            </w:r>
          </w:p>
          <w:p w:rsidR="00D613C3" w:rsidRDefault="00D613C3" w:rsidP="007E3970">
            <w:pPr>
              <w:spacing w:after="0" w:line="240" w:lineRule="auto"/>
              <w:rPr>
                <w:lang w:val="ru-RU"/>
              </w:rPr>
            </w:pPr>
          </w:p>
          <w:p w:rsidR="00093921" w:rsidRPr="00D613C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E223FD" w:rsidP="007E3970">
            <w:pPr>
              <w:spacing w:after="0" w:line="240" w:lineRule="auto"/>
              <w:rPr>
                <w:lang w:val="ru-RU"/>
              </w:rPr>
            </w:pPr>
            <w:r w:rsidRPr="00C51456">
              <w:rPr>
                <w:szCs w:val="24"/>
                <w:lang w:val="ru-RU"/>
              </w:rPr>
              <w:t>Введение в предмет «Управление государственной и муниципальной собственностью»</w:t>
            </w:r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E223FD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Правовые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основы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экономики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собственности</w:t>
            </w:r>
            <w:proofErr w:type="spellEnd"/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E223FD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Недвижимость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как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экономическая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категория</w:t>
            </w:r>
            <w:proofErr w:type="spellEnd"/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E223FD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Недвижимость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как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объект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управления</w:t>
            </w:r>
            <w:proofErr w:type="spellEnd"/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E223FD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Сделки</w:t>
            </w:r>
            <w:proofErr w:type="spellEnd"/>
            <w:r w:rsidRPr="00BA6781">
              <w:rPr>
                <w:szCs w:val="24"/>
              </w:rPr>
              <w:t xml:space="preserve"> с </w:t>
            </w:r>
            <w:proofErr w:type="spellStart"/>
            <w:r w:rsidRPr="00BA6781">
              <w:rPr>
                <w:szCs w:val="24"/>
              </w:rPr>
              <w:t>недвижимым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имуществом</w:t>
            </w:r>
            <w:proofErr w:type="spellEnd"/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E223FD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Финансирование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недвижимости</w:t>
            </w:r>
            <w:proofErr w:type="spellEnd"/>
          </w:p>
        </w:tc>
      </w:tr>
      <w:tr w:rsidR="00093921" w:rsidRPr="00391026" w:rsidTr="00EA7A9A">
        <w:tc>
          <w:tcPr>
            <w:tcW w:w="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24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3C3" w:rsidRDefault="00D613C3" w:rsidP="007E3970">
            <w:pPr>
              <w:spacing w:after="0" w:line="240" w:lineRule="auto"/>
              <w:rPr>
                <w:lang w:val="ru-RU"/>
              </w:rPr>
            </w:pPr>
          </w:p>
          <w:p w:rsidR="00D613C3" w:rsidRDefault="00D613C3" w:rsidP="007E3970">
            <w:pPr>
              <w:spacing w:after="0" w:line="240" w:lineRule="auto"/>
              <w:rPr>
                <w:lang w:val="ru-RU"/>
              </w:rPr>
            </w:pPr>
          </w:p>
          <w:p w:rsidR="00D613C3" w:rsidRDefault="00D613C3" w:rsidP="007E3970">
            <w:pPr>
              <w:spacing w:after="0" w:line="240" w:lineRule="auto"/>
              <w:rPr>
                <w:lang w:val="ru-RU"/>
              </w:rPr>
            </w:pPr>
          </w:p>
          <w:p w:rsidR="00F03B18" w:rsidRDefault="00F03B18" w:rsidP="00F03B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Методические подходы к оценке системы управления государственной и муниципальной собственностью</w:t>
            </w:r>
          </w:p>
          <w:p w:rsidR="00D613C3" w:rsidRDefault="00D613C3" w:rsidP="007E3970">
            <w:pPr>
              <w:spacing w:after="0" w:line="240" w:lineRule="auto"/>
              <w:rPr>
                <w:lang w:val="ru-RU"/>
              </w:rPr>
            </w:pPr>
          </w:p>
          <w:p w:rsidR="00D613C3" w:rsidRDefault="00D613C3" w:rsidP="007E3970">
            <w:pPr>
              <w:spacing w:after="0" w:line="240" w:lineRule="auto"/>
              <w:rPr>
                <w:lang w:val="ru-RU"/>
              </w:rPr>
            </w:pPr>
          </w:p>
          <w:p w:rsidR="00093921" w:rsidRPr="00D613C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E223FD" w:rsidP="007E3970">
            <w:pPr>
              <w:spacing w:after="0" w:line="240" w:lineRule="auto"/>
              <w:rPr>
                <w:lang w:val="ru-RU"/>
              </w:rPr>
            </w:pPr>
            <w:r w:rsidRPr="00C51456">
              <w:rPr>
                <w:szCs w:val="24"/>
                <w:lang w:val="ru-RU"/>
              </w:rPr>
              <w:t>Оценка недвижимости для принятия решений в сфере управления недвижимостью</w:t>
            </w:r>
          </w:p>
        </w:tc>
      </w:tr>
      <w:tr w:rsidR="00093921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E223FD" w:rsidP="007E3970">
            <w:pPr>
              <w:spacing w:after="0" w:line="240" w:lineRule="auto"/>
            </w:pPr>
            <w:proofErr w:type="spellStart"/>
            <w:r w:rsidRPr="00BA6781">
              <w:rPr>
                <w:szCs w:val="24"/>
              </w:rPr>
              <w:t>Управление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объектами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недвижимости</w:t>
            </w:r>
            <w:proofErr w:type="spellEnd"/>
          </w:p>
        </w:tc>
      </w:tr>
      <w:tr w:rsidR="00093921" w:rsidRPr="00E223FD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E223FD" w:rsidP="007E3970">
            <w:pPr>
              <w:spacing w:after="0" w:line="240" w:lineRule="auto"/>
              <w:rPr>
                <w:lang w:val="ru-RU"/>
              </w:rPr>
            </w:pPr>
            <w:proofErr w:type="spellStart"/>
            <w:r w:rsidRPr="00BA6781">
              <w:rPr>
                <w:szCs w:val="24"/>
              </w:rPr>
              <w:t>Управление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развитием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недвижимости</w:t>
            </w:r>
            <w:proofErr w:type="spellEnd"/>
          </w:p>
        </w:tc>
      </w:tr>
      <w:tr w:rsidR="00093921" w:rsidRPr="00391026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E223FD" w:rsidP="007E3970">
            <w:pPr>
              <w:spacing w:after="0" w:line="240" w:lineRule="auto"/>
              <w:rPr>
                <w:lang w:val="ru-RU"/>
              </w:rPr>
            </w:pPr>
            <w:r w:rsidRPr="00C51456">
              <w:rPr>
                <w:szCs w:val="24"/>
                <w:lang w:val="ru-RU"/>
              </w:rPr>
              <w:t>Управляющие компании в системе управления недвижимостью</w:t>
            </w:r>
          </w:p>
        </w:tc>
      </w:tr>
      <w:tr w:rsidR="00093921" w:rsidRPr="00391026" w:rsidTr="00EA7A9A"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E223FD" w:rsidRDefault="00E223FD" w:rsidP="007E3970">
            <w:pPr>
              <w:spacing w:after="0" w:line="240" w:lineRule="auto"/>
              <w:rPr>
                <w:lang w:val="ru-RU"/>
              </w:rPr>
            </w:pPr>
            <w:r w:rsidRPr="00C51456">
              <w:rPr>
                <w:szCs w:val="24"/>
                <w:lang w:val="ru-RU"/>
              </w:rPr>
              <w:t>Государственное и муниципальное управление собственностью</w:t>
            </w: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jc w:val="both"/>
              <w:rPr>
                <w:lang w:val="ru-RU"/>
              </w:rPr>
            </w:pPr>
            <w:r w:rsidRPr="00296A1E">
              <w:rPr>
                <w:color w:val="000000"/>
                <w:sz w:val="22"/>
                <w:lang w:val="ru-RU"/>
              </w:rPr>
              <w:t>**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семинары,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практические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занятия,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практикумы,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лабораторные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работы,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коллоквиумы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иные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аналогичные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занятия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При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проведении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учебных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занятий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СГЭУ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обеспечивает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развитие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у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обучающихся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навыков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командной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работы,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межличностной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коммуникации,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принятия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решений,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лидерских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качеств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(включая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необходимости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проведение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интерактивных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лекций,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групповых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дискуссий,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ролевых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игр,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тренингов,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анализ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ситуаций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имитационных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моделей,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преподавание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дисциплин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(модулей)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форме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курсов,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составленных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на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основе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результатов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научных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исследований,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проводимых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организацией,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том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числе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с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учетом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региональных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особенностей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профессиональной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деятельности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выпускников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потребностей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работодателей).</w:t>
            </w: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Формы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методы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проведения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иной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контактной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работы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приведены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Методических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указаниях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основной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профессиональной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образовательной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Cs w:val="24"/>
                <w:lang w:val="ru-RU"/>
              </w:rPr>
              <w:t>программе.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4.2.2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093921" w:rsidTr="00EA7A9A">
        <w:tc>
          <w:tcPr>
            <w:tcW w:w="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4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4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самостоятельной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Cs w:val="24"/>
              </w:rPr>
              <w:t xml:space="preserve"> ***</w:t>
            </w: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4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F58" w:rsidRDefault="00DD3F58" w:rsidP="00DD3F5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основы и концепции управления государственной и муниципальной собственностью</w:t>
            </w:r>
          </w:p>
          <w:p w:rsidR="00093921" w:rsidRPr="00D613C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rPr>
                <w:lang w:val="ru-RU"/>
              </w:rPr>
            </w:pPr>
            <w:r w:rsidRPr="00296A1E">
              <w:rPr>
                <w:color w:val="000000"/>
                <w:sz w:val="22"/>
                <w:lang w:val="ru-RU"/>
              </w:rPr>
              <w:t>- подготовка доклада</w:t>
            </w:r>
          </w:p>
          <w:p w:rsidR="00093921" w:rsidRDefault="007E3970" w:rsidP="007E3970">
            <w:pPr>
              <w:spacing w:after="0" w:line="240" w:lineRule="auto"/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</w:rPr>
              <w:t>тестирование</w:t>
            </w:r>
            <w:proofErr w:type="spellEnd"/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4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F58" w:rsidRDefault="00DD3F58" w:rsidP="00DD3F5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Методические подходы к оценке системы управления государственной и муниципальной собственностью</w:t>
            </w:r>
          </w:p>
          <w:p w:rsidR="00093921" w:rsidRPr="00D613C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rPr>
                <w:lang w:val="ru-RU"/>
              </w:rPr>
            </w:pPr>
            <w:r w:rsidRPr="00296A1E">
              <w:rPr>
                <w:color w:val="000000"/>
                <w:sz w:val="22"/>
                <w:lang w:val="ru-RU"/>
              </w:rPr>
              <w:t>- подготовка доклада</w:t>
            </w:r>
          </w:p>
          <w:p w:rsidR="00093921" w:rsidRDefault="007E3970" w:rsidP="007E3970">
            <w:pPr>
              <w:spacing w:after="0" w:line="240" w:lineRule="auto"/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</w:rPr>
              <w:t>тестирование</w:t>
            </w:r>
            <w:proofErr w:type="spellEnd"/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6E5465">
            <w:pPr>
              <w:spacing w:after="0" w:line="240" w:lineRule="auto"/>
              <w:jc w:val="both"/>
              <w:rPr>
                <w:lang w:val="ru-RU"/>
              </w:rPr>
            </w:pPr>
            <w:r w:rsidRPr="00296A1E">
              <w:rPr>
                <w:color w:val="000000"/>
                <w:sz w:val="22"/>
                <w:lang w:val="ru-RU"/>
              </w:rPr>
              <w:t>***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самостоятельная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работа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семестре,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написание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курсовых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работ,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докладов,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выполнение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контрольных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color w:val="000000"/>
                <w:sz w:val="22"/>
                <w:lang w:val="ru-RU"/>
              </w:rPr>
              <w:t>работ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1F39FF" w:rsidRPr="00296A1E" w:rsidRDefault="001F39FF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5.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Материально-техническое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учебно-методическое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обеспечение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дисциплины</w:t>
            </w: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5.1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Литература:</w:t>
            </w:r>
            <w:r w:rsidRPr="00296A1E">
              <w:rPr>
                <w:lang w:val="ru-RU"/>
              </w:rPr>
              <w:t xml:space="preserve"> </w:t>
            </w:r>
          </w:p>
          <w:p w:rsidR="006E5465" w:rsidRDefault="007E3970" w:rsidP="007E3970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Основная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литература</w:t>
            </w:r>
          </w:p>
          <w:p w:rsidR="00391026" w:rsidRPr="00391026" w:rsidRDefault="00391026" w:rsidP="00391026">
            <w:pPr>
              <w:jc w:val="both"/>
              <w:rPr>
                <w:color w:val="000000"/>
                <w:lang w:val="ru-RU"/>
              </w:rPr>
            </w:pPr>
            <w:r w:rsidRPr="00391026">
              <w:rPr>
                <w:color w:val="000000"/>
                <w:lang w:val="ru-RU"/>
              </w:rPr>
              <w:t xml:space="preserve">Управление государственной и муниципальной </w:t>
            </w:r>
            <w:proofErr w:type="gramStart"/>
            <w:r w:rsidRPr="00391026">
              <w:rPr>
                <w:color w:val="000000"/>
                <w:lang w:val="ru-RU"/>
              </w:rPr>
              <w:t>собственностью :</w:t>
            </w:r>
            <w:proofErr w:type="gramEnd"/>
            <w:r w:rsidRPr="00391026">
              <w:rPr>
                <w:color w:val="000000"/>
                <w:lang w:val="ru-RU"/>
              </w:rPr>
              <w:t xml:space="preserve"> учебник и практикум для вузов / С. Е. Прокофьев, А. И. Галкин, С. Г. Еремин, Н. Л. </w:t>
            </w:r>
            <w:proofErr w:type="spellStart"/>
            <w:r w:rsidRPr="00391026">
              <w:rPr>
                <w:color w:val="000000"/>
                <w:lang w:val="ru-RU"/>
              </w:rPr>
              <w:t>Красюкова</w:t>
            </w:r>
            <w:proofErr w:type="spellEnd"/>
            <w:r w:rsidRPr="00391026">
              <w:rPr>
                <w:color w:val="000000"/>
                <w:lang w:val="ru-RU"/>
              </w:rPr>
              <w:t xml:space="preserve"> ; под редакцией С. Е. Прокофьева. — 2-е изд., </w:t>
            </w:r>
            <w:proofErr w:type="spellStart"/>
            <w:r w:rsidRPr="00391026">
              <w:rPr>
                <w:color w:val="000000"/>
                <w:lang w:val="ru-RU"/>
              </w:rPr>
              <w:t>перераб</w:t>
            </w:r>
            <w:proofErr w:type="spellEnd"/>
            <w:r w:rsidRPr="00391026">
              <w:rPr>
                <w:color w:val="000000"/>
                <w:lang w:val="ru-RU"/>
              </w:rPr>
              <w:t xml:space="preserve">. и доп. — </w:t>
            </w:r>
            <w:proofErr w:type="gramStart"/>
            <w:r w:rsidRPr="00391026">
              <w:rPr>
                <w:color w:val="000000"/>
                <w:lang w:val="ru-RU"/>
              </w:rPr>
              <w:t>Москва :</w:t>
            </w:r>
            <w:proofErr w:type="gramEnd"/>
            <w:r w:rsidRPr="00391026">
              <w:rPr>
                <w:color w:val="000000"/>
                <w:lang w:val="ru-RU"/>
              </w:rPr>
              <w:t xml:space="preserve"> Издательство </w:t>
            </w:r>
            <w:proofErr w:type="spellStart"/>
            <w:r w:rsidRPr="00391026">
              <w:rPr>
                <w:color w:val="000000"/>
                <w:lang w:val="ru-RU"/>
              </w:rPr>
              <w:t>Юрайт</w:t>
            </w:r>
            <w:proofErr w:type="spellEnd"/>
            <w:r w:rsidRPr="00391026">
              <w:rPr>
                <w:color w:val="000000"/>
                <w:lang w:val="ru-RU"/>
              </w:rPr>
              <w:t xml:space="preserve">, 2020. — 305 с. — (Высшее образование). — </w:t>
            </w:r>
            <w:r>
              <w:rPr>
                <w:color w:val="000000"/>
              </w:rPr>
              <w:t>ISBN</w:t>
            </w:r>
            <w:r w:rsidRPr="00391026">
              <w:rPr>
                <w:color w:val="000000"/>
                <w:lang w:val="ru-RU"/>
              </w:rPr>
              <w:t xml:space="preserve"> 978-5-534-08508-2. — </w:t>
            </w:r>
            <w:proofErr w:type="gramStart"/>
            <w:r w:rsidRPr="00391026">
              <w:rPr>
                <w:color w:val="000000"/>
                <w:lang w:val="ru-RU"/>
              </w:rPr>
              <w:t>Текст :</w:t>
            </w:r>
            <w:proofErr w:type="gramEnd"/>
            <w:r w:rsidRPr="00391026">
              <w:rPr>
                <w:color w:val="000000"/>
                <w:lang w:val="ru-RU"/>
              </w:rPr>
              <w:t xml:space="preserve"> электронный // ЭБС </w:t>
            </w:r>
            <w:proofErr w:type="spellStart"/>
            <w:r w:rsidRPr="00391026">
              <w:rPr>
                <w:color w:val="000000"/>
                <w:lang w:val="ru-RU"/>
              </w:rPr>
              <w:t>Юрайт</w:t>
            </w:r>
            <w:proofErr w:type="spellEnd"/>
            <w:r w:rsidRPr="00391026">
              <w:rPr>
                <w:color w:val="000000"/>
                <w:lang w:val="ru-RU"/>
              </w:rPr>
              <w:t xml:space="preserve"> [сайт]. — </w:t>
            </w:r>
            <w:r>
              <w:rPr>
                <w:color w:val="000000"/>
              </w:rPr>
              <w:t>URL</w:t>
            </w:r>
            <w:r w:rsidRPr="00391026">
              <w:rPr>
                <w:color w:val="000000"/>
                <w:lang w:val="ru-RU"/>
              </w:rPr>
              <w:t xml:space="preserve">: </w:t>
            </w:r>
            <w:r>
              <w:rPr>
                <w:color w:val="000000"/>
              </w:rPr>
              <w:t>https</w:t>
            </w:r>
            <w:r w:rsidRPr="00391026">
              <w:rPr>
                <w:color w:val="000000"/>
                <w:lang w:val="ru-RU"/>
              </w:rPr>
              <w:t>://</w:t>
            </w:r>
            <w:proofErr w:type="spellStart"/>
            <w:r>
              <w:rPr>
                <w:color w:val="000000"/>
              </w:rPr>
              <w:t>urait</w:t>
            </w:r>
            <w:proofErr w:type="spellEnd"/>
            <w:r w:rsidRPr="00391026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ru</w:t>
            </w:r>
            <w:proofErr w:type="spellEnd"/>
            <w:r w:rsidRPr="00391026"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</w:rPr>
              <w:t>bcode</w:t>
            </w:r>
            <w:proofErr w:type="spellEnd"/>
            <w:r w:rsidRPr="00391026">
              <w:rPr>
                <w:color w:val="000000"/>
                <w:lang w:val="ru-RU"/>
              </w:rPr>
              <w:t>/451015</w:t>
            </w:r>
          </w:p>
          <w:p w:rsidR="00093921" w:rsidRPr="00296A1E" w:rsidRDefault="00093921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</w:p>
          <w:p w:rsidR="00093921" w:rsidRDefault="007E3970" w:rsidP="007E39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Дополнительная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литература</w:t>
            </w:r>
            <w:r w:rsidRPr="00296A1E">
              <w:rPr>
                <w:lang w:val="ru-RU"/>
              </w:rPr>
              <w:t xml:space="preserve"> </w:t>
            </w:r>
          </w:p>
          <w:p w:rsidR="00391026" w:rsidRPr="00391026" w:rsidRDefault="00391026" w:rsidP="00391026">
            <w:pPr>
              <w:jc w:val="both"/>
              <w:rPr>
                <w:color w:val="000000" w:themeColor="text1"/>
                <w:lang w:val="ru-RU"/>
              </w:rPr>
            </w:pPr>
            <w:r w:rsidRPr="00391026">
              <w:rPr>
                <w:color w:val="000000" w:themeColor="text1"/>
                <w:lang w:val="ru-RU"/>
              </w:rPr>
              <w:t xml:space="preserve">Максимов, С. Н.  Экономика </w:t>
            </w:r>
            <w:proofErr w:type="gramStart"/>
            <w:r w:rsidRPr="00391026">
              <w:rPr>
                <w:color w:val="000000" w:themeColor="text1"/>
                <w:lang w:val="ru-RU"/>
              </w:rPr>
              <w:t>недвижимости :</w:t>
            </w:r>
            <w:proofErr w:type="gramEnd"/>
            <w:r w:rsidRPr="00391026">
              <w:rPr>
                <w:color w:val="000000" w:themeColor="text1"/>
                <w:lang w:val="ru-RU"/>
              </w:rPr>
              <w:t xml:space="preserve"> учебник и практикум для вузов / С. Н. Максимов. — 2-е изд., </w:t>
            </w:r>
            <w:proofErr w:type="spellStart"/>
            <w:r w:rsidRPr="00391026">
              <w:rPr>
                <w:color w:val="000000" w:themeColor="text1"/>
                <w:lang w:val="ru-RU"/>
              </w:rPr>
              <w:t>испр</w:t>
            </w:r>
            <w:proofErr w:type="spellEnd"/>
            <w:r w:rsidRPr="00391026">
              <w:rPr>
                <w:color w:val="000000" w:themeColor="text1"/>
                <w:lang w:val="ru-RU"/>
              </w:rPr>
              <w:t xml:space="preserve">. и доп. — </w:t>
            </w:r>
            <w:proofErr w:type="gramStart"/>
            <w:r w:rsidRPr="00391026">
              <w:rPr>
                <w:color w:val="000000" w:themeColor="text1"/>
                <w:lang w:val="ru-RU"/>
              </w:rPr>
              <w:t>Москва :</w:t>
            </w:r>
            <w:proofErr w:type="gramEnd"/>
            <w:r w:rsidRPr="00391026">
              <w:rPr>
                <w:color w:val="000000" w:themeColor="text1"/>
                <w:lang w:val="ru-RU"/>
              </w:rPr>
              <w:t xml:space="preserve"> Издательство </w:t>
            </w:r>
            <w:proofErr w:type="spellStart"/>
            <w:r w:rsidRPr="00391026">
              <w:rPr>
                <w:color w:val="000000" w:themeColor="text1"/>
                <w:lang w:val="ru-RU"/>
              </w:rPr>
              <w:t>Юрайт</w:t>
            </w:r>
            <w:proofErr w:type="spellEnd"/>
            <w:r w:rsidRPr="00391026">
              <w:rPr>
                <w:color w:val="000000" w:themeColor="text1"/>
                <w:lang w:val="ru-RU"/>
              </w:rPr>
              <w:t xml:space="preserve">, 2020. — 423 с. — (Высшее образование). — </w:t>
            </w:r>
            <w:r w:rsidRPr="00391026">
              <w:rPr>
                <w:color w:val="000000" w:themeColor="text1"/>
              </w:rPr>
              <w:t>ISBN</w:t>
            </w:r>
            <w:r w:rsidRPr="00391026">
              <w:rPr>
                <w:color w:val="000000" w:themeColor="text1"/>
                <w:lang w:val="ru-RU"/>
              </w:rPr>
              <w:t xml:space="preserve"> 978-5-534-10851-4. — </w:t>
            </w:r>
            <w:proofErr w:type="gramStart"/>
            <w:r w:rsidRPr="00391026">
              <w:rPr>
                <w:color w:val="000000" w:themeColor="text1"/>
                <w:lang w:val="ru-RU"/>
              </w:rPr>
              <w:t>Текст :</w:t>
            </w:r>
            <w:proofErr w:type="gramEnd"/>
            <w:r w:rsidRPr="00391026">
              <w:rPr>
                <w:color w:val="000000" w:themeColor="text1"/>
                <w:lang w:val="ru-RU"/>
              </w:rPr>
              <w:t xml:space="preserve"> электронный // ЭБС </w:t>
            </w:r>
            <w:proofErr w:type="spellStart"/>
            <w:r w:rsidRPr="00391026">
              <w:rPr>
                <w:color w:val="000000" w:themeColor="text1"/>
                <w:lang w:val="ru-RU"/>
              </w:rPr>
              <w:t>Юрайт</w:t>
            </w:r>
            <w:proofErr w:type="spellEnd"/>
            <w:r w:rsidRPr="00391026">
              <w:rPr>
                <w:color w:val="000000" w:themeColor="text1"/>
                <w:lang w:val="ru-RU"/>
              </w:rPr>
              <w:t xml:space="preserve"> [сайт]. — </w:t>
            </w:r>
            <w:r w:rsidRPr="00391026">
              <w:rPr>
                <w:color w:val="000000" w:themeColor="text1"/>
              </w:rPr>
              <w:t>URL</w:t>
            </w:r>
            <w:r w:rsidRPr="00391026">
              <w:rPr>
                <w:color w:val="000000" w:themeColor="text1"/>
                <w:lang w:val="ru-RU"/>
              </w:rPr>
              <w:t xml:space="preserve">: </w:t>
            </w:r>
            <w:r w:rsidRPr="00391026">
              <w:rPr>
                <w:color w:val="000000" w:themeColor="text1"/>
              </w:rPr>
              <w:t>https</w:t>
            </w:r>
            <w:r w:rsidRPr="00391026">
              <w:rPr>
                <w:color w:val="000000" w:themeColor="text1"/>
                <w:lang w:val="ru-RU"/>
              </w:rPr>
              <w:t>://</w:t>
            </w:r>
            <w:proofErr w:type="spellStart"/>
            <w:r w:rsidRPr="00391026">
              <w:rPr>
                <w:color w:val="000000" w:themeColor="text1"/>
              </w:rPr>
              <w:t>urait</w:t>
            </w:r>
            <w:proofErr w:type="spellEnd"/>
            <w:r w:rsidRPr="00391026">
              <w:rPr>
                <w:color w:val="000000" w:themeColor="text1"/>
                <w:lang w:val="ru-RU"/>
              </w:rPr>
              <w:t>.</w:t>
            </w:r>
            <w:proofErr w:type="spellStart"/>
            <w:r w:rsidRPr="00391026">
              <w:rPr>
                <w:color w:val="000000" w:themeColor="text1"/>
              </w:rPr>
              <w:t>ru</w:t>
            </w:r>
            <w:proofErr w:type="spellEnd"/>
            <w:r w:rsidRPr="00391026">
              <w:rPr>
                <w:color w:val="000000" w:themeColor="text1"/>
                <w:lang w:val="ru-RU"/>
              </w:rPr>
              <w:t>/</w:t>
            </w:r>
            <w:proofErr w:type="spellStart"/>
            <w:r w:rsidRPr="00391026">
              <w:rPr>
                <w:color w:val="000000" w:themeColor="text1"/>
              </w:rPr>
              <w:t>bcode</w:t>
            </w:r>
            <w:proofErr w:type="spellEnd"/>
            <w:r w:rsidRPr="00391026">
              <w:rPr>
                <w:color w:val="000000" w:themeColor="text1"/>
                <w:lang w:val="ru-RU"/>
              </w:rPr>
              <w:t xml:space="preserve">/450758 </w:t>
            </w:r>
            <w:r w:rsidRPr="00391026">
              <w:rPr>
                <w:color w:val="000000" w:themeColor="text1"/>
                <w:lang w:val="ru-RU"/>
              </w:rPr>
              <w:br/>
              <w:t xml:space="preserve">Экономика жилищной сферы: Учебник/ В.В. </w:t>
            </w:r>
            <w:proofErr w:type="spellStart"/>
            <w:r w:rsidRPr="00391026">
              <w:rPr>
                <w:color w:val="000000" w:themeColor="text1"/>
                <w:lang w:val="ru-RU"/>
              </w:rPr>
              <w:t>Бузырев</w:t>
            </w:r>
            <w:proofErr w:type="spellEnd"/>
            <w:r w:rsidRPr="00391026">
              <w:rPr>
                <w:color w:val="000000" w:themeColor="text1"/>
                <w:lang w:val="ru-RU"/>
              </w:rPr>
              <w:t xml:space="preserve">, Н.В. Васильева, </w:t>
            </w:r>
            <w:proofErr w:type="spellStart"/>
            <w:r w:rsidRPr="00391026">
              <w:rPr>
                <w:color w:val="000000" w:themeColor="text1"/>
                <w:lang w:val="ru-RU"/>
              </w:rPr>
              <w:t>В.С.Чекалин</w:t>
            </w:r>
            <w:proofErr w:type="spellEnd"/>
            <w:r w:rsidRPr="00391026">
              <w:rPr>
                <w:color w:val="000000" w:themeColor="text1"/>
                <w:lang w:val="ru-RU"/>
              </w:rPr>
              <w:t xml:space="preserve"> и др., 2-е изд. - М.: ИЦ РИОР, НИЦ ИНФРА-М, 2019. - 363 с.: (Высшее образование). - </w:t>
            </w:r>
            <w:r w:rsidRPr="00391026">
              <w:rPr>
                <w:color w:val="000000" w:themeColor="text1"/>
              </w:rPr>
              <w:t>ISBN</w:t>
            </w:r>
            <w:r w:rsidRPr="00391026">
              <w:rPr>
                <w:color w:val="000000" w:themeColor="text1"/>
                <w:lang w:val="ru-RU"/>
              </w:rPr>
              <w:t xml:space="preserve"> 978-5-369-01471-4. - </w:t>
            </w:r>
            <w:proofErr w:type="gramStart"/>
            <w:r w:rsidRPr="00391026">
              <w:rPr>
                <w:color w:val="000000" w:themeColor="text1"/>
                <w:lang w:val="ru-RU"/>
              </w:rPr>
              <w:t>Текст :</w:t>
            </w:r>
            <w:proofErr w:type="gramEnd"/>
            <w:r w:rsidRPr="00391026">
              <w:rPr>
                <w:color w:val="000000" w:themeColor="text1"/>
                <w:lang w:val="ru-RU"/>
              </w:rPr>
              <w:t xml:space="preserve"> электронный. - </w:t>
            </w:r>
            <w:r w:rsidRPr="00391026">
              <w:rPr>
                <w:color w:val="000000" w:themeColor="text1"/>
              </w:rPr>
              <w:t>URL</w:t>
            </w:r>
            <w:r w:rsidRPr="00391026">
              <w:rPr>
                <w:color w:val="000000" w:themeColor="text1"/>
                <w:lang w:val="ru-RU"/>
              </w:rPr>
              <w:t xml:space="preserve">: </w:t>
            </w:r>
            <w:r w:rsidRPr="00391026">
              <w:rPr>
                <w:color w:val="000000" w:themeColor="text1"/>
              </w:rPr>
              <w:t>https</w:t>
            </w:r>
            <w:r w:rsidRPr="00391026">
              <w:rPr>
                <w:color w:val="000000" w:themeColor="text1"/>
                <w:lang w:val="ru-RU"/>
              </w:rPr>
              <w:t>://</w:t>
            </w:r>
            <w:proofErr w:type="spellStart"/>
            <w:r w:rsidRPr="00391026">
              <w:rPr>
                <w:color w:val="000000" w:themeColor="text1"/>
              </w:rPr>
              <w:t>znanium</w:t>
            </w:r>
            <w:proofErr w:type="spellEnd"/>
            <w:r w:rsidRPr="00391026">
              <w:rPr>
                <w:color w:val="000000" w:themeColor="text1"/>
                <w:lang w:val="ru-RU"/>
              </w:rPr>
              <w:t>.</w:t>
            </w:r>
            <w:r w:rsidRPr="00391026">
              <w:rPr>
                <w:color w:val="000000" w:themeColor="text1"/>
              </w:rPr>
              <w:t>com</w:t>
            </w:r>
            <w:r w:rsidRPr="00391026">
              <w:rPr>
                <w:color w:val="000000" w:themeColor="text1"/>
                <w:lang w:val="ru-RU"/>
              </w:rPr>
              <w:t>/</w:t>
            </w:r>
            <w:r w:rsidRPr="00391026">
              <w:rPr>
                <w:color w:val="000000" w:themeColor="text1"/>
              </w:rPr>
              <w:t>catalog</w:t>
            </w:r>
            <w:r w:rsidRPr="00391026">
              <w:rPr>
                <w:color w:val="000000" w:themeColor="text1"/>
                <w:lang w:val="ru-RU"/>
              </w:rPr>
              <w:t>/</w:t>
            </w:r>
            <w:r w:rsidRPr="00391026">
              <w:rPr>
                <w:color w:val="000000" w:themeColor="text1"/>
              </w:rPr>
              <w:t>product</w:t>
            </w:r>
            <w:r w:rsidRPr="00391026">
              <w:rPr>
                <w:color w:val="000000" w:themeColor="text1"/>
                <w:lang w:val="ru-RU"/>
              </w:rPr>
              <w:t>/1009685</w:t>
            </w:r>
          </w:p>
          <w:p w:rsidR="00093921" w:rsidRPr="006E5465" w:rsidRDefault="00093921" w:rsidP="00391026">
            <w:pPr>
              <w:pStyle w:val="a3"/>
              <w:spacing w:after="0" w:line="240" w:lineRule="auto"/>
              <w:ind w:left="567"/>
              <w:jc w:val="both"/>
              <w:rPr>
                <w:szCs w:val="24"/>
              </w:rPr>
            </w:pPr>
          </w:p>
        </w:tc>
      </w:tr>
      <w:tr w:rsidR="00093921" w:rsidRPr="00391026" w:rsidTr="00EA7A9A">
        <w:tc>
          <w:tcPr>
            <w:tcW w:w="526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EA7A9A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147AD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5.2.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Перечень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лицензионного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программного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обеспечения</w:t>
            </w:r>
            <w:r w:rsidRPr="00296A1E">
              <w:rPr>
                <w:lang w:val="ru-RU"/>
              </w:rPr>
              <w:t xml:space="preserve"> </w:t>
            </w:r>
          </w:p>
          <w:p w:rsidR="006E5465" w:rsidRPr="00EA7A9A" w:rsidRDefault="006E5465" w:rsidP="006E546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A7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Microsoft Windows 10 Education / Microsoft Windows 7 / Windows Vista Business</w:t>
            </w:r>
          </w:p>
          <w:p w:rsidR="00093921" w:rsidRPr="00EA7A9A" w:rsidRDefault="006E5465" w:rsidP="006E546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67" w:hanging="567"/>
              <w:jc w:val="both"/>
              <w:rPr>
                <w:rFonts w:eastAsia="Times New Roman"/>
                <w:szCs w:val="24"/>
                <w:lang w:val="en-US"/>
              </w:rPr>
            </w:pPr>
            <w:r w:rsidRPr="00EA7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Office 365 ProPlus,</w:t>
            </w:r>
            <w:r w:rsidRPr="00EA7A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Microsoft Office 2019, Microsoft Office 2016 Professional Plus (Word, Excel, Access, PowerPoint, Outlook, OneNote, Publisher) / Microsoft Office 2007 (Word, Excel, Access, PowerPoint)</w:t>
            </w:r>
          </w:p>
        </w:tc>
      </w:tr>
      <w:tr w:rsidR="00093921" w:rsidRPr="00147AD1" w:rsidTr="00EA7A9A">
        <w:tc>
          <w:tcPr>
            <w:tcW w:w="526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58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285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823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828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284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514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333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419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143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69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86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284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804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193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143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353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333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603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95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407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328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102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243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1574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125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Pr="00147AD1" w:rsidRDefault="00093921" w:rsidP="007E3970">
            <w:pPr>
              <w:spacing w:after="0" w:line="240" w:lineRule="auto"/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6E5465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6E5465">
              <w:rPr>
                <w:b/>
                <w:color w:val="000000"/>
                <w:szCs w:val="24"/>
                <w:lang w:val="ru-RU"/>
              </w:rPr>
              <w:t>5.3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Современные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профессиональные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базы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данных,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к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которым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обеспечивается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доступ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6E5465">
              <w:rPr>
                <w:lang w:val="ru-RU"/>
              </w:rPr>
              <w:t xml:space="preserve"> </w:t>
            </w:r>
          </w:p>
          <w:p w:rsidR="00E904FA" w:rsidRPr="006E5465" w:rsidRDefault="00E904FA" w:rsidP="00E904FA">
            <w:pPr>
              <w:pStyle w:val="a4"/>
              <w:spacing w:before="0" w:beforeAutospacing="0" w:after="0" w:afterAutospacing="0"/>
              <w:ind w:left="284"/>
            </w:pPr>
            <w:r w:rsidRPr="006E5465">
              <w:t>1. Профессиональная база данных «Информационные системы Министерства экономического развития Российской Федерации в сети Интернет» (Портал «Официальная Россия» - http://www.gov.ru/)</w:t>
            </w:r>
          </w:p>
          <w:p w:rsidR="00E904FA" w:rsidRPr="006E5465" w:rsidRDefault="00E904FA" w:rsidP="00E904FA">
            <w:pPr>
              <w:pStyle w:val="a4"/>
              <w:spacing w:before="0" w:beforeAutospacing="0" w:after="0" w:afterAutospacing="0"/>
              <w:ind w:left="284"/>
            </w:pPr>
            <w:r w:rsidRPr="006E5465">
              <w:t xml:space="preserve">2. Профессиональная база данных «Финансово-экономические показатели Российской Федерации» (Официальный сайт Министерства финансов РФ - </w:t>
            </w:r>
            <w:hyperlink r:id="rId5" w:history="1">
              <w:r w:rsidRPr="006E5465">
                <w:rPr>
                  <w:rStyle w:val="a5"/>
                  <w:color w:val="0000FF" w:themeColor="hyperlink"/>
                </w:rPr>
                <w:t>https://www.minfin.ru/ru/</w:t>
              </w:r>
            </w:hyperlink>
            <w:r w:rsidRPr="006E5465">
              <w:t>)</w:t>
            </w:r>
          </w:p>
          <w:p w:rsidR="00E904FA" w:rsidRPr="006E5465" w:rsidRDefault="00E904FA" w:rsidP="00E904FA">
            <w:pPr>
              <w:pStyle w:val="a4"/>
              <w:spacing w:before="0" w:beforeAutospacing="0" w:after="0" w:afterAutospacing="0"/>
              <w:ind w:left="284"/>
            </w:pPr>
            <w:r w:rsidRPr="006E5465">
              <w:t>3. Профессиональная база данных «Официальная статистика» (Официальный сайт Федеральной службы государственной статистики - http://www.gks.ru/)</w:t>
            </w:r>
          </w:p>
          <w:p w:rsidR="00093921" w:rsidRPr="006E5465" w:rsidRDefault="00093921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</w:p>
          <w:p w:rsidR="00093921" w:rsidRPr="006E5465" w:rsidRDefault="007E3970" w:rsidP="007E39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E5465">
              <w:rPr>
                <w:b/>
                <w:color w:val="000000"/>
                <w:szCs w:val="24"/>
                <w:lang w:val="ru-RU"/>
              </w:rPr>
              <w:t>5.4.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Информационно-справочные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системы,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к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которым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обеспечивается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доступ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6E5465">
              <w:rPr>
                <w:lang w:val="ru-RU"/>
              </w:rPr>
              <w:t xml:space="preserve"> </w:t>
            </w:r>
          </w:p>
          <w:p w:rsidR="006E5465" w:rsidRPr="006E5465" w:rsidRDefault="006E5465" w:rsidP="006E5465">
            <w:pPr>
              <w:spacing w:after="0"/>
              <w:ind w:firstLine="709"/>
              <w:jc w:val="both"/>
              <w:rPr>
                <w:rFonts w:eastAsia="Times New Roman"/>
                <w:lang w:val="ru-RU"/>
              </w:rPr>
            </w:pPr>
            <w:r w:rsidRPr="006E5465">
              <w:rPr>
                <w:rFonts w:eastAsia="Times New Roman"/>
                <w:lang w:val="ru-RU"/>
              </w:rPr>
              <w:t>1.</w:t>
            </w:r>
            <w:r w:rsidRPr="006E5465">
              <w:rPr>
                <w:rFonts w:eastAsia="Times New Roman"/>
                <w:lang w:val="ru-RU"/>
              </w:rPr>
              <w:tab/>
              <w:t>Справочно-правовая система «Консультант Плюс»</w:t>
            </w:r>
          </w:p>
          <w:p w:rsidR="00352F4C" w:rsidRPr="006E5465" w:rsidRDefault="006E5465" w:rsidP="006E5465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6E5465">
              <w:rPr>
                <w:rFonts w:eastAsia="Times New Roman"/>
                <w:lang w:val="ru-RU"/>
              </w:rPr>
              <w:t>2.</w:t>
            </w:r>
            <w:r w:rsidRPr="006E5465">
              <w:rPr>
                <w:rFonts w:eastAsia="Times New Roman"/>
                <w:lang w:val="ru-RU"/>
              </w:rPr>
              <w:tab/>
              <w:t>Справочно-правовая система «ГАРАНТ-Максимум</w:t>
            </w:r>
            <w:r w:rsidRPr="006E5465">
              <w:rPr>
                <w:rFonts w:eastAsia="Times New Roman"/>
                <w:sz w:val="28"/>
                <w:szCs w:val="28"/>
                <w:lang w:val="ru-RU"/>
              </w:rPr>
              <w:t>»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4C423B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5.5.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помещения</w:t>
            </w:r>
            <w:proofErr w:type="spellEnd"/>
            <w:r>
              <w:t xml:space="preserve"> </w:t>
            </w:r>
          </w:p>
        </w:tc>
      </w:tr>
      <w:tr w:rsidR="00093921" w:rsidTr="00EA7A9A">
        <w:tc>
          <w:tcPr>
            <w:tcW w:w="43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Муль</w:t>
            </w:r>
            <w:r w:rsidR="006E5465">
              <w:rPr>
                <w:color w:val="000000"/>
                <w:szCs w:val="24"/>
                <w:lang w:val="ru-RU"/>
              </w:rPr>
              <w:t>ти</w:t>
            </w:r>
            <w:r w:rsidRPr="00296A1E">
              <w:rPr>
                <w:color w:val="000000"/>
                <w:szCs w:val="24"/>
                <w:lang w:val="ru-RU"/>
              </w:rPr>
              <w:t>медийный проектор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Доска</w:t>
            </w:r>
          </w:p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Экран</w:t>
            </w:r>
            <w:proofErr w:type="spellEnd"/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RPr="00391026" w:rsidTr="00EA7A9A">
        <w:tc>
          <w:tcPr>
            <w:tcW w:w="43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Учебные аудитории для проведения практических занятий (занятий семинарского типа)</w:t>
            </w:r>
          </w:p>
        </w:tc>
        <w:tc>
          <w:tcPr>
            <w:tcW w:w="5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Муль</w:t>
            </w:r>
            <w:r w:rsidR="006E5465">
              <w:rPr>
                <w:color w:val="000000"/>
                <w:szCs w:val="24"/>
                <w:lang w:val="ru-RU"/>
              </w:rPr>
              <w:t>ти</w:t>
            </w:r>
            <w:r w:rsidRPr="00296A1E">
              <w:rPr>
                <w:color w:val="000000"/>
                <w:szCs w:val="24"/>
                <w:lang w:val="ru-RU"/>
              </w:rPr>
              <w:t>медийный проектор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Доска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Экран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43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5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Муль</w:t>
            </w:r>
            <w:r w:rsidR="006E5465">
              <w:rPr>
                <w:color w:val="000000"/>
                <w:szCs w:val="24"/>
                <w:lang w:val="ru-RU"/>
              </w:rPr>
              <w:t>ти</w:t>
            </w:r>
            <w:r w:rsidRPr="00296A1E">
              <w:rPr>
                <w:color w:val="000000"/>
                <w:szCs w:val="24"/>
                <w:lang w:val="ru-RU"/>
              </w:rPr>
              <w:t>медийный проектор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Доска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Экран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43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5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Муль</w:t>
            </w:r>
            <w:r w:rsidR="006E5465">
              <w:rPr>
                <w:color w:val="000000"/>
                <w:szCs w:val="24"/>
                <w:lang w:val="ru-RU"/>
              </w:rPr>
              <w:t>ти</w:t>
            </w:r>
            <w:r w:rsidRPr="00296A1E">
              <w:rPr>
                <w:color w:val="000000"/>
                <w:szCs w:val="24"/>
                <w:lang w:val="ru-RU"/>
              </w:rPr>
              <w:t>медийный проектор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Доска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Экран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EA7A9A" w:rsidRPr="00391026" w:rsidTr="00EA7A9A">
        <w:tc>
          <w:tcPr>
            <w:tcW w:w="43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A9A" w:rsidRPr="005D221A" w:rsidRDefault="00EA7A9A" w:rsidP="00EA7A9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szCs w:val="24"/>
                <w:lang w:val="ru-RU"/>
              </w:rPr>
            </w:pPr>
            <w:r w:rsidRPr="005D221A">
              <w:rPr>
                <w:szCs w:val="24"/>
                <w:lang w:val="ru-RU"/>
              </w:rPr>
              <w:t>Учебные аудитории для курсового проектирования (выполнения курсовых работ)</w:t>
            </w:r>
          </w:p>
          <w:p w:rsidR="00EA7A9A" w:rsidRPr="005D221A" w:rsidRDefault="00EA7A9A" w:rsidP="00EA7A9A">
            <w:pPr>
              <w:spacing w:after="0" w:line="228" w:lineRule="auto"/>
              <w:rPr>
                <w:szCs w:val="24"/>
                <w:lang w:val="ru-RU"/>
              </w:rPr>
            </w:pPr>
          </w:p>
        </w:tc>
        <w:tc>
          <w:tcPr>
            <w:tcW w:w="5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A9A" w:rsidRPr="005D221A" w:rsidRDefault="00EA7A9A" w:rsidP="00EA7A9A">
            <w:pPr>
              <w:spacing w:after="0" w:line="228" w:lineRule="auto"/>
              <w:rPr>
                <w:szCs w:val="24"/>
                <w:lang w:val="ru-RU"/>
              </w:rPr>
            </w:pPr>
            <w:r w:rsidRPr="005D221A">
              <w:rPr>
                <w:szCs w:val="24"/>
                <w:lang w:val="ru-RU"/>
              </w:rPr>
              <w:t xml:space="preserve">Комплекты ученической мебели </w:t>
            </w:r>
          </w:p>
          <w:p w:rsidR="00EA7A9A" w:rsidRPr="005D221A" w:rsidRDefault="00EA7A9A" w:rsidP="00EA7A9A">
            <w:pPr>
              <w:spacing w:after="0" w:line="228" w:lineRule="auto"/>
              <w:rPr>
                <w:szCs w:val="24"/>
                <w:lang w:val="ru-RU"/>
              </w:rPr>
            </w:pPr>
            <w:r w:rsidRPr="005D221A">
              <w:rPr>
                <w:szCs w:val="24"/>
                <w:lang w:val="ru-RU"/>
              </w:rPr>
              <w:t>Муль</w:t>
            </w:r>
            <w:r>
              <w:rPr>
                <w:szCs w:val="24"/>
                <w:lang w:val="ru-RU"/>
              </w:rPr>
              <w:t>ти</w:t>
            </w:r>
            <w:r w:rsidRPr="005D221A">
              <w:rPr>
                <w:szCs w:val="24"/>
                <w:lang w:val="ru-RU"/>
              </w:rPr>
              <w:t>медийный проектор</w:t>
            </w:r>
          </w:p>
          <w:p w:rsidR="00EA7A9A" w:rsidRPr="005D221A" w:rsidRDefault="00EA7A9A" w:rsidP="00EA7A9A">
            <w:pPr>
              <w:spacing w:after="0" w:line="228" w:lineRule="auto"/>
              <w:rPr>
                <w:szCs w:val="24"/>
                <w:lang w:val="ru-RU"/>
              </w:rPr>
            </w:pPr>
            <w:r w:rsidRPr="005D221A">
              <w:rPr>
                <w:szCs w:val="24"/>
                <w:lang w:val="ru-RU"/>
              </w:rPr>
              <w:t>Доска</w:t>
            </w:r>
          </w:p>
          <w:p w:rsidR="00EA7A9A" w:rsidRPr="005D221A" w:rsidRDefault="00EA7A9A" w:rsidP="00EA7A9A">
            <w:pPr>
              <w:spacing w:after="0" w:line="228" w:lineRule="auto"/>
              <w:rPr>
                <w:szCs w:val="24"/>
                <w:lang w:val="ru-RU"/>
              </w:rPr>
            </w:pPr>
            <w:r w:rsidRPr="005D221A">
              <w:rPr>
                <w:szCs w:val="24"/>
                <w:lang w:val="ru-RU"/>
              </w:rPr>
              <w:t>Экран</w:t>
            </w:r>
          </w:p>
          <w:p w:rsidR="00EA7A9A" w:rsidRPr="005D221A" w:rsidRDefault="00EA7A9A" w:rsidP="00EA7A9A">
            <w:pPr>
              <w:spacing w:after="0" w:line="228" w:lineRule="auto"/>
              <w:rPr>
                <w:szCs w:val="24"/>
                <w:lang w:val="ru-RU"/>
              </w:rPr>
            </w:pPr>
            <w:r w:rsidRPr="005D221A">
              <w:rPr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2" w:type="dxa"/>
          </w:tcPr>
          <w:p w:rsidR="00EA7A9A" w:rsidRPr="00296A1E" w:rsidRDefault="00EA7A9A" w:rsidP="00EA7A9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EA7A9A" w:rsidRPr="00296A1E" w:rsidRDefault="00EA7A9A" w:rsidP="00EA7A9A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43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Помещения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для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самостоятельной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5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Муль</w:t>
            </w:r>
            <w:r w:rsidR="006E5465">
              <w:rPr>
                <w:color w:val="000000"/>
                <w:szCs w:val="24"/>
                <w:lang w:val="ru-RU"/>
              </w:rPr>
              <w:t>ти</w:t>
            </w:r>
            <w:r w:rsidRPr="00296A1E">
              <w:rPr>
                <w:color w:val="000000"/>
                <w:szCs w:val="24"/>
                <w:lang w:val="ru-RU"/>
              </w:rPr>
              <w:t>медийный проектор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Доска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Экран</w:t>
            </w:r>
          </w:p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43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5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Комплекты специализированной мебели для хранения оборудования</w:t>
            </w: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6E5465" w:rsidRDefault="006E5465" w:rsidP="006E5465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6E5465">
              <w:rPr>
                <w:rFonts w:eastAsia="Times New Roman"/>
                <w:lang w:val="ru-RU"/>
              </w:rPr>
              <w:t xml:space="preserve">Для проведения занятий лекционного типа используются демонстрационное оборудование и учебно-наглядные пособия в виде презентационных материалов, обеспечивающих тематические </w:t>
            </w:r>
            <w:proofErr w:type="gramStart"/>
            <w:r w:rsidRPr="006E5465">
              <w:rPr>
                <w:rFonts w:eastAsia="Times New Roman"/>
                <w:lang w:val="ru-RU"/>
              </w:rPr>
              <w:t xml:space="preserve">иллюстрации.  </w:t>
            </w:r>
            <w:r w:rsidR="007E3970" w:rsidRPr="006E5465">
              <w:rPr>
                <w:lang w:val="ru-RU"/>
              </w:rPr>
              <w:t xml:space="preserve"> </w:t>
            </w:r>
            <w:proofErr w:type="gramEnd"/>
          </w:p>
        </w:tc>
      </w:tr>
      <w:tr w:rsidR="00093921" w:rsidRPr="00391026" w:rsidTr="00EA7A9A">
        <w:tc>
          <w:tcPr>
            <w:tcW w:w="526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6.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Фонд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оценочных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средств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по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дисциплине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Управление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государственной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муниципальной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собственностью:</w:t>
            </w:r>
            <w:r w:rsidRPr="00296A1E">
              <w:rPr>
                <w:lang w:val="ru-RU"/>
              </w:rPr>
              <w:t xml:space="preserve"> </w:t>
            </w:r>
          </w:p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lang w:val="ru-RU"/>
              </w:rPr>
              <w:t xml:space="preserve"> </w:t>
            </w:r>
          </w:p>
          <w:p w:rsidR="00093921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6.1.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дисциплине</w:t>
            </w:r>
            <w:proofErr w:type="spellEnd"/>
            <w:r>
              <w:t xml:space="preserve"> </w:t>
            </w:r>
          </w:p>
        </w:tc>
      </w:tr>
      <w:tr w:rsidR="00093921" w:rsidTr="00EA7A9A">
        <w:tc>
          <w:tcPr>
            <w:tcW w:w="33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контроля</w:t>
            </w:r>
            <w:proofErr w:type="spellEnd"/>
          </w:p>
        </w:tc>
        <w:tc>
          <w:tcPr>
            <w:tcW w:w="49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контроля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Отметить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нужное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знаком</w:t>
            </w:r>
            <w:proofErr w:type="spellEnd"/>
          </w:p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 + »</w:t>
            </w: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33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Текущий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9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EB281F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Оценка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докладов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87A7A" w:rsidRDefault="00C9180E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33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9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Устный</w:t>
            </w:r>
            <w:proofErr w:type="spellEnd"/>
            <w:r>
              <w:rPr>
                <w:color w:val="000000"/>
                <w:szCs w:val="24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письменный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опрос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33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9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Тестирование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33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9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Практические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задачи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6D3DE1" w:rsidRDefault="006D3DE1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33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9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Оценка контрольных работ (для заочной формы обучения)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D97C61" w:rsidRDefault="00D97C61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33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9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Оценка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курсовых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6D3DE1" w:rsidRDefault="006D3DE1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+</w:t>
            </w: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Tr="00EA7A9A">
        <w:tc>
          <w:tcPr>
            <w:tcW w:w="33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Промежуточный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9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Экзамен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6E5465" w:rsidRDefault="007E3970" w:rsidP="006E5465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6E5465">
              <w:rPr>
                <w:b/>
                <w:color w:val="000000"/>
                <w:szCs w:val="24"/>
                <w:lang w:val="ru-RU"/>
              </w:rPr>
              <w:t>Порядок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проведения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мероприятий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текущего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и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промежуточного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определяется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Методическими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указаниями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по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основной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профессиональной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образовательной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программе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высшего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образования,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утвержденными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Ученым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советом</w:t>
            </w:r>
            <w:r w:rsidRPr="006E5465">
              <w:rPr>
                <w:lang w:val="ru-RU"/>
              </w:rPr>
              <w:t xml:space="preserve"> </w:t>
            </w:r>
            <w:r w:rsidR="00391026" w:rsidRPr="00391026">
              <w:rPr>
                <w:b/>
                <w:color w:val="000000"/>
                <w:szCs w:val="24"/>
                <w:lang w:val="ru-RU"/>
              </w:rPr>
              <w:t xml:space="preserve">ФГАОУ ВО СГЭУ №14 от 31.03.2021г.  </w:t>
            </w:r>
            <w:bookmarkStart w:id="0" w:name="_GoBack"/>
            <w:bookmarkEnd w:id="0"/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6E546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6E5465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6E5465">
              <w:rPr>
                <w:b/>
                <w:color w:val="000000"/>
                <w:szCs w:val="24"/>
                <w:lang w:val="ru-RU"/>
              </w:rPr>
              <w:t>6.2.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Планируемые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результаты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обучения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по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дисциплине,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обеспечивающие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достижение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планируемых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результатов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обучения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по</w:t>
            </w:r>
            <w:r w:rsidRPr="006E5465">
              <w:rPr>
                <w:lang w:val="ru-RU"/>
              </w:rPr>
              <w:t xml:space="preserve"> </w:t>
            </w:r>
            <w:r w:rsidRPr="006E5465">
              <w:rPr>
                <w:b/>
                <w:color w:val="000000"/>
                <w:szCs w:val="24"/>
                <w:lang w:val="ru-RU"/>
              </w:rPr>
              <w:t>программе</w:t>
            </w:r>
            <w:r w:rsidRPr="006E5465">
              <w:rPr>
                <w:lang w:val="ru-RU"/>
              </w:rPr>
              <w:t xml:space="preserve"> </w:t>
            </w: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ind w:firstLine="756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Общепрофессиональные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компетенции</w:t>
            </w:r>
            <w:proofErr w:type="spellEnd"/>
            <w:r>
              <w:rPr>
                <w:b/>
                <w:color w:val="000000"/>
                <w:szCs w:val="24"/>
              </w:rPr>
              <w:t xml:space="preserve"> (ОПК):</w:t>
            </w: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ОПК-6 -      способностью проводить предварительное технико-экономическое обоснование эффективности работ</w:t>
            </w:r>
          </w:p>
        </w:tc>
      </w:tr>
      <w:tr w:rsidR="00093921" w:rsidRPr="00391026" w:rsidTr="00EA7A9A">
        <w:tc>
          <w:tcPr>
            <w:tcW w:w="1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40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</w:tr>
      <w:tr w:rsidR="00093921" w:rsidTr="00EA7A9A">
        <w:tc>
          <w:tcPr>
            <w:tcW w:w="1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Знать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</w:p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</w:tr>
      <w:tr w:rsidR="00093921" w:rsidRPr="00391026" w:rsidTr="00EA7A9A">
        <w:tc>
          <w:tcPr>
            <w:tcW w:w="1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Пороговый</w:t>
            </w:r>
            <w:proofErr w:type="spellEnd"/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ОПК6з1: основные показатели и методологии   расчета эффективности работ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ОПК6у1:  рассчитать основные показатели, характеризующие эффективность работ</w:t>
            </w:r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ОПК6в1: навыками применения методологии расчета технических, технологических и экономических показателей</w:t>
            </w:r>
          </w:p>
        </w:tc>
      </w:tr>
      <w:tr w:rsidR="00093921" w:rsidRPr="00391026" w:rsidTr="00EA7A9A">
        <w:tc>
          <w:tcPr>
            <w:tcW w:w="169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Повышенный</w:t>
            </w:r>
            <w:proofErr w:type="spellEnd"/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ОПК6з2: сущность и содержание технико- экономического обоснования эффективности работ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ОПК6у2: осуществлять предварительное технико-экономическое обоснование эффективности работ</w:t>
            </w:r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ОПК6в2: навыками проведения технико- экономического исследования и обоснования эффективности работ</w:t>
            </w: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ind w:firstLine="756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Профессиональные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компетенции</w:t>
            </w:r>
            <w:proofErr w:type="spellEnd"/>
            <w:r>
              <w:rPr>
                <w:b/>
                <w:color w:val="000000"/>
                <w:szCs w:val="24"/>
              </w:rPr>
              <w:t xml:space="preserve"> (ПК):</w:t>
            </w: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ПК-4 - способностью к планированию производственно-хозяйственной деятельности предприятия и организаций сферы жилищного и коммунального хозяйства в зависимости от изменения конъюнктуры рынка и спроса потребителей, в том числе с учетом социальной политики государства</w:t>
            </w:r>
          </w:p>
        </w:tc>
      </w:tr>
      <w:tr w:rsidR="00093921" w:rsidRPr="00391026" w:rsidTr="00EA7A9A">
        <w:tc>
          <w:tcPr>
            <w:tcW w:w="1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40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</w:tr>
      <w:tr w:rsidR="00093921" w:rsidTr="00EA7A9A">
        <w:tc>
          <w:tcPr>
            <w:tcW w:w="1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Знать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</w:p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</w:tr>
      <w:tr w:rsidR="00093921" w:rsidRPr="00391026" w:rsidTr="00EA7A9A">
        <w:tc>
          <w:tcPr>
            <w:tcW w:w="1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Пороговый</w:t>
            </w:r>
            <w:proofErr w:type="spellEnd"/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ПК4з1: способы и методы планирования производственно- хозяйственной деятельности, в том числе предприятий жилищно- коммунального хозяйства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ПК4у1: разрабатывать планы производственно- хозяйственной и финансовой деятельности предприятия жилищно- коммунального хозяйства, обеспечивающих его эффективную деятельность</w:t>
            </w:r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ПК4в1: методами и приёмами анализа производственно- хозяйственной и финансовой деятельности предприятий жилищно- коммунального хозяйства</w:t>
            </w:r>
          </w:p>
        </w:tc>
      </w:tr>
      <w:tr w:rsidR="00093921" w:rsidRPr="00391026" w:rsidTr="00EA7A9A">
        <w:tc>
          <w:tcPr>
            <w:tcW w:w="169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Повышенный</w:t>
            </w:r>
            <w:proofErr w:type="spellEnd"/>
          </w:p>
        </w:tc>
        <w:tc>
          <w:tcPr>
            <w:tcW w:w="2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ПК4з2: конъюнктуру рынка и спрос потребителей в сфере ЖКХ, социальную политику государства</w:t>
            </w: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ПК4у2: планировать производственно- хозяйственную деятельность предприятия и организаций сферы жилищного и коммунального хозяйства в зависимости от изменения конъюнктуры рынка и спроса потребителей, в том числе с учетом социальной политики государства</w:t>
            </w:r>
          </w:p>
        </w:tc>
        <w:tc>
          <w:tcPr>
            <w:tcW w:w="30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ПК4в2: навыками эффективного планирования производственно- хозяйственной деятельности с учетом рыночных возможностей жилищного коммунального хозяйства и социальной политики государства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Default="00093921" w:rsidP="007E3970">
            <w:pPr>
              <w:spacing w:after="0" w:line="240" w:lineRule="auto"/>
              <w:rPr>
                <w:lang w:val="ru-RU"/>
              </w:rPr>
            </w:pPr>
          </w:p>
          <w:p w:rsidR="00761AF8" w:rsidRPr="00296A1E" w:rsidRDefault="00761AF8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6.3.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093921" w:rsidRPr="00391026" w:rsidTr="00EA7A9A"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273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47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Контролируемые планируемые результаты обучения в соотношении с результатами обучения по программе</w:t>
            </w:r>
          </w:p>
        </w:tc>
        <w:tc>
          <w:tcPr>
            <w:tcW w:w="43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7E3970" w:rsidP="007E3970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Вид контроля/используемые оценочные средства</w:t>
            </w:r>
          </w:p>
        </w:tc>
      </w:tr>
      <w:tr w:rsidR="00093921" w:rsidTr="00EA7A9A">
        <w:tc>
          <w:tcPr>
            <w:tcW w:w="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3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Текущий</w:t>
            </w:r>
            <w:proofErr w:type="spellEnd"/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Промежуточный</w:t>
            </w:r>
            <w:proofErr w:type="spellEnd"/>
          </w:p>
        </w:tc>
      </w:tr>
      <w:tr w:rsidR="00093921" w:rsidRPr="00296A1E" w:rsidTr="00EA7A9A"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5A25" w:rsidRDefault="00B45A25" w:rsidP="00B45A2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основы и концепции управления государственной и муниципальной собственностью</w:t>
            </w:r>
          </w:p>
          <w:p w:rsidR="00093921" w:rsidRPr="002148D9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ОПК6з1, ОПК6з2, ОПК6у1, ОПК6у2, ОПК6в1, ОПК6в2, ПК4з1, ПК4з2, ПК4у1, ПК4у2, ПК4в1, ПК4в2</w:t>
            </w:r>
          </w:p>
        </w:tc>
        <w:tc>
          <w:tcPr>
            <w:tcW w:w="2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C61" w:rsidRDefault="00D97C61" w:rsidP="00D97C6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Устный/письменный опрос</w:t>
            </w:r>
          </w:p>
          <w:p w:rsidR="00093921" w:rsidRDefault="00D97C61" w:rsidP="00D97C6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Оценка докладов </w:t>
            </w:r>
            <w:r w:rsidR="00E55503">
              <w:rPr>
                <w:lang w:val="ru-RU"/>
              </w:rPr>
              <w:t>Тестирование</w:t>
            </w:r>
          </w:p>
          <w:p w:rsidR="002D4E01" w:rsidRPr="00296A1E" w:rsidRDefault="002D4E01" w:rsidP="00D97C6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Оценка курсовых работы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E55503" w:rsidP="00E5550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</w:tr>
      <w:tr w:rsidR="00093921" w:rsidRPr="00296A1E" w:rsidTr="00EA7A9A">
        <w:tc>
          <w:tcPr>
            <w:tcW w:w="5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5A25" w:rsidRDefault="00B45A25" w:rsidP="00B45A2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Методические подходы к оценке системы управления государственной и муниципальной собственностью</w:t>
            </w:r>
          </w:p>
          <w:p w:rsidR="00093921" w:rsidRPr="002148D9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ОПК6з1, ОПК6з2, ОПК6у1, ОПК6у2, ОПК6в1, ОПК6в2, ПК4з1, ПК4з2, ПК4у1, ПК4у2, ПК4в1, ПК4в2</w:t>
            </w:r>
          </w:p>
        </w:tc>
        <w:tc>
          <w:tcPr>
            <w:tcW w:w="2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C61" w:rsidRDefault="00D97C61" w:rsidP="00D97C6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Устный/письменный опрос</w:t>
            </w:r>
          </w:p>
          <w:p w:rsidR="00093921" w:rsidRPr="00296A1E" w:rsidRDefault="00D97C61" w:rsidP="00D97C6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Оценка докладов </w:t>
            </w:r>
            <w:r w:rsidR="00E55503">
              <w:rPr>
                <w:lang w:val="ru-RU"/>
              </w:rPr>
              <w:t>Тестирование</w:t>
            </w:r>
            <w:r w:rsidR="002D4E01">
              <w:rPr>
                <w:lang w:val="ru-RU"/>
              </w:rPr>
              <w:t xml:space="preserve"> Оценка курсовых работы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Pr="00296A1E" w:rsidRDefault="00E55503" w:rsidP="00E5550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</w:tr>
      <w:tr w:rsidR="00093921" w:rsidRPr="00296A1E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6.4.Оценочные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материалы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для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текущего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EB281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Примерная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докладов</w:t>
            </w:r>
            <w:proofErr w:type="spellEnd"/>
            <w:r>
              <w:t xml:space="preserve"> </w:t>
            </w:r>
          </w:p>
        </w:tc>
      </w:tr>
      <w:tr w:rsidR="00093921" w:rsidTr="00EA7A9A"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</w:p>
        </w:tc>
      </w:tr>
      <w:tr w:rsidR="00093921" w:rsidRPr="00391026" w:rsidTr="00EA7A9A"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6FB" w:rsidRDefault="00D816FB" w:rsidP="00D816F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основы и концепции управления государственной и муниципальной собственностью</w:t>
            </w:r>
          </w:p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1. Понятие и содержание понятия муниципальной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 2. Особенность экономического подхода на содержание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3. </w:t>
            </w:r>
            <w:r>
              <w:rPr>
                <w:szCs w:val="24"/>
                <w:lang w:val="ru-RU"/>
              </w:rPr>
              <w:t>С</w:t>
            </w:r>
            <w:r w:rsidRPr="00F32095">
              <w:rPr>
                <w:szCs w:val="24"/>
                <w:lang w:val="ru-RU"/>
              </w:rPr>
              <w:t xml:space="preserve">ущность и значение правового подхода к управлению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4. Основания наступления права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>5. Отличие муниципальной собственности от государственной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 6. Основания приобретения и прекращения прав муниципальной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7. Органы местного самоуправления как самостоятельные субъекты прав муниципальной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8. Участие муниципальных предприятий и учреждений в управлении муниципальной собственностью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9. Состав муниципального имущества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10. . Предприятие как объект права муниципальной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11. Отличие унитарных предприятий от других коммерческих организации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12. Земля как объект права муниципальной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13. Особенность управления земельными ресурсами в городах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14. Разграничение прав собственности на землю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15. Недра, леса и водные объекты как муниципальное имущество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16. Участие муниципальных образований в хозяйственных товариществах и обществах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17. Соотношение прав муниципальной собственности на землю с вещными правами на другие природные ресурсы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18. Разграничение государственной и муниципальной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19. Порядок принятия решений по вопросам управления муниципальной собственностью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20. Организация труда муниципальных служащих по управлению муниципальным имуществом     </w:t>
            </w:r>
          </w:p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6FB" w:rsidRDefault="00D816FB" w:rsidP="00D816F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Методические подходы к оценке системы управления государственной и муниципальной собственностью</w:t>
            </w:r>
          </w:p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1. Механизм защиты прав муниципальной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2. Формы обращения имущества в муниципальную собственность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>3. Приватизация объектов муниципальной собственности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Pr="00F32095">
              <w:rPr>
                <w:szCs w:val="24"/>
                <w:lang w:val="ru-RU"/>
              </w:rPr>
              <w:t xml:space="preserve">4. Отличие современного этапа приватизации от предшествующих этапов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5. Цели приватизации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>6. Условия выбора способа приватизации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Pr="00F32095">
              <w:rPr>
                <w:szCs w:val="24"/>
                <w:lang w:val="ru-RU"/>
              </w:rPr>
              <w:t xml:space="preserve">7. Оценка имущества в ходе приватизации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8. Организация аукционов по продаже муниципального имущества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F32095">
              <w:rPr>
                <w:szCs w:val="24"/>
                <w:lang w:val="ru-RU"/>
              </w:rPr>
              <w:t xml:space="preserve">9. Типы заявок на участие в специализированном аукционе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F32095">
              <w:rPr>
                <w:szCs w:val="24"/>
                <w:lang w:val="ru-RU"/>
              </w:rPr>
              <w:t xml:space="preserve">0. Распределение акций по итогам специализированного аукциона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F32095">
              <w:rPr>
                <w:szCs w:val="24"/>
                <w:lang w:val="ru-RU"/>
              </w:rPr>
              <w:t xml:space="preserve">1. Организация конкурсов по продаже муниципального имущества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F32095">
              <w:rPr>
                <w:szCs w:val="24"/>
                <w:lang w:val="ru-RU"/>
              </w:rPr>
              <w:t xml:space="preserve">2. Особенности проведения конкурса по продаже акции открытых акционерных обществ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F32095">
              <w:rPr>
                <w:szCs w:val="24"/>
                <w:lang w:val="ru-RU"/>
              </w:rPr>
              <w:t xml:space="preserve">3. Аренда объектов муниципальной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F32095">
              <w:rPr>
                <w:szCs w:val="24"/>
                <w:lang w:val="ru-RU"/>
              </w:rPr>
              <w:t xml:space="preserve">4. Функции аренды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F32095">
              <w:rPr>
                <w:szCs w:val="24"/>
                <w:lang w:val="ru-RU"/>
              </w:rPr>
              <w:t xml:space="preserve">5. Виды арендных отношении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F32095">
              <w:rPr>
                <w:szCs w:val="24"/>
                <w:lang w:val="ru-RU"/>
              </w:rPr>
              <w:t>6. Доверительное управление муниципальной собственностью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1</w:t>
            </w:r>
            <w:r w:rsidRPr="00F32095">
              <w:rPr>
                <w:szCs w:val="24"/>
                <w:lang w:val="ru-RU"/>
              </w:rPr>
              <w:t xml:space="preserve">7. Оперативное управление объектов муниципальной собственности 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F32095">
              <w:rPr>
                <w:szCs w:val="24"/>
                <w:lang w:val="ru-RU"/>
              </w:rPr>
              <w:t>8. Хозяйственное ведение муниципальной собственностью</w:t>
            </w:r>
          </w:p>
          <w:p w:rsidR="00BA0645" w:rsidRPr="00F3209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1</w:t>
            </w:r>
            <w:r w:rsidRPr="00F32095">
              <w:rPr>
                <w:szCs w:val="24"/>
                <w:lang w:val="ru-RU"/>
              </w:rPr>
              <w:t>9. Безвозмездное управление муниципальной собственностью</w:t>
            </w:r>
          </w:p>
          <w:p w:rsidR="00093921" w:rsidRPr="00BA0645" w:rsidRDefault="00BA0645" w:rsidP="00BA0645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2</w:t>
            </w:r>
            <w:r w:rsidRPr="00F32095">
              <w:rPr>
                <w:szCs w:val="24"/>
                <w:lang w:val="ru-RU"/>
              </w:rPr>
              <w:t>0. Специфика управления муниципальной собственностью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BA064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Вопросы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для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устного/письменного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опроса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Tr="00EA7A9A"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Вопросы</w:t>
            </w:r>
            <w:proofErr w:type="spellEnd"/>
          </w:p>
        </w:tc>
      </w:tr>
      <w:tr w:rsidR="00093921" w:rsidRPr="00B512C6" w:rsidTr="00EA7A9A"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6FB" w:rsidRDefault="00D816FB" w:rsidP="00D816F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основы и концепции управления государственной и муниципальной собственностью</w:t>
            </w:r>
          </w:p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B512C6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B512C6">
              <w:rPr>
                <w:szCs w:val="24"/>
                <w:lang w:val="ru-RU"/>
              </w:rPr>
              <w:t>Введение в предмет «Управление государственной и муниципальной собственностью»</w:t>
            </w:r>
          </w:p>
          <w:p w:rsidR="00B512C6" w:rsidRDefault="00B512C6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Правовые основы экономики собственности</w:t>
            </w:r>
          </w:p>
          <w:p w:rsidR="00B512C6" w:rsidRDefault="00B512C6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Недвижимость как экономическая категория</w:t>
            </w:r>
          </w:p>
          <w:p w:rsidR="00B512C6" w:rsidRDefault="00B512C6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Сделки с недвижимым имуществом</w:t>
            </w:r>
          </w:p>
          <w:p w:rsidR="00B512C6" w:rsidRDefault="00B512C6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Финансирование недвижимости</w:t>
            </w:r>
          </w:p>
          <w:p w:rsidR="00B512C6" w:rsidRPr="00B512C6" w:rsidRDefault="00B512C6" w:rsidP="007E3970">
            <w:pPr>
              <w:spacing w:after="0" w:line="240" w:lineRule="auto"/>
              <w:rPr>
                <w:lang w:val="ru-RU"/>
              </w:rPr>
            </w:pPr>
            <w:proofErr w:type="spellStart"/>
            <w:r w:rsidRPr="00BA6781">
              <w:rPr>
                <w:szCs w:val="24"/>
              </w:rPr>
              <w:t>Недвижимость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как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объект</w:t>
            </w:r>
            <w:proofErr w:type="spellEnd"/>
            <w:r w:rsidRPr="00BA6781">
              <w:rPr>
                <w:szCs w:val="24"/>
              </w:rPr>
              <w:t xml:space="preserve"> </w:t>
            </w:r>
            <w:proofErr w:type="spellStart"/>
            <w:r w:rsidRPr="00BA6781">
              <w:rPr>
                <w:szCs w:val="24"/>
              </w:rPr>
              <w:t>управления</w:t>
            </w:r>
            <w:proofErr w:type="spellEnd"/>
          </w:p>
        </w:tc>
      </w:tr>
      <w:tr w:rsidR="00093921" w:rsidRPr="00391026" w:rsidTr="00EA7A9A"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B512C6" w:rsidRDefault="00D816FB" w:rsidP="007E397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Методические подходы к оценке системы управления государственной и муниципальной собственностью</w:t>
            </w:r>
          </w:p>
        </w:tc>
        <w:tc>
          <w:tcPr>
            <w:tcW w:w="75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B512C6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B512C6">
              <w:rPr>
                <w:szCs w:val="24"/>
                <w:lang w:val="ru-RU"/>
              </w:rPr>
              <w:t>Оценка недвижимости для принятия решений в сфере управления недвижимостью</w:t>
            </w:r>
          </w:p>
          <w:p w:rsidR="00B512C6" w:rsidRDefault="00B512C6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Управление объектами недвижимости</w:t>
            </w:r>
          </w:p>
          <w:p w:rsidR="00B512C6" w:rsidRDefault="00B512C6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Управление развитием недвижимости</w:t>
            </w:r>
          </w:p>
          <w:p w:rsidR="00B512C6" w:rsidRDefault="00B512C6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B512C6">
              <w:rPr>
                <w:szCs w:val="24"/>
                <w:lang w:val="ru-RU"/>
              </w:rPr>
              <w:t>Управляющие компании в системе управления недвижимостью</w:t>
            </w:r>
          </w:p>
          <w:p w:rsidR="00B512C6" w:rsidRPr="00B512C6" w:rsidRDefault="00B512C6" w:rsidP="007E3970">
            <w:pPr>
              <w:spacing w:after="0" w:line="240" w:lineRule="auto"/>
              <w:rPr>
                <w:lang w:val="ru-RU"/>
              </w:rPr>
            </w:pPr>
            <w:r w:rsidRPr="00B512C6">
              <w:rPr>
                <w:szCs w:val="24"/>
                <w:lang w:val="ru-RU"/>
              </w:rPr>
              <w:t>Государственное и муниципальное управление собственностью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B512C6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D77115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both"/>
              <w:rPr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Задания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для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тестирования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по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дисциплине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для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оценки</w:t>
            </w:r>
            <w:r w:rsidRPr="00296A1E">
              <w:rPr>
                <w:lang w:val="ru-RU"/>
              </w:rPr>
              <w:t xml:space="preserve"> </w:t>
            </w:r>
            <w:proofErr w:type="spellStart"/>
            <w:r w:rsidRPr="00296A1E">
              <w:rPr>
                <w:b/>
                <w:color w:val="000000"/>
                <w:szCs w:val="24"/>
                <w:lang w:val="ru-RU"/>
              </w:rPr>
              <w:t>сформированности</w:t>
            </w:r>
            <w:proofErr w:type="spellEnd"/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компетенций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(</w:t>
            </w:r>
            <w:r>
              <w:rPr>
                <w:b/>
                <w:color w:val="000000"/>
                <w:szCs w:val="24"/>
              </w:rPr>
              <w:t>min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20,</w:t>
            </w:r>
            <w:r w:rsidRPr="00296A1E">
              <w:rPr>
                <w:lang w:val="ru-RU"/>
              </w:rPr>
              <w:t xml:space="preserve"> </w:t>
            </w:r>
            <w:r>
              <w:rPr>
                <w:b/>
                <w:color w:val="000000"/>
                <w:szCs w:val="24"/>
              </w:rPr>
              <w:t>max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50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+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ссылку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на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ЭИОС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с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тестами)</w:t>
            </w:r>
            <w:r w:rsidRPr="00296A1E">
              <w:rPr>
                <w:lang w:val="ru-RU"/>
              </w:rPr>
              <w:t xml:space="preserve"> </w:t>
            </w:r>
          </w:p>
          <w:p w:rsidR="00452E8E" w:rsidRDefault="005C3EC7" w:rsidP="00452E8E">
            <w:pPr>
              <w:spacing w:after="0" w:line="240" w:lineRule="auto"/>
              <w:jc w:val="both"/>
              <w:rPr>
                <w:lang w:val="ru-RU"/>
              </w:rPr>
            </w:pPr>
            <w:hyperlink r:id="rId6" w:tgtFrame="_blank" w:history="1"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</w:rPr>
                <w:t>https</w:t>
              </w:r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</w:rPr>
                <w:t>lms</w:t>
              </w:r>
              <w:proofErr w:type="spellEnd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  <w:lang w:val="ru-RU"/>
                </w:rPr>
                <w:t>2.</w:t>
              </w:r>
              <w:proofErr w:type="spellStart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</w:rPr>
                <w:t>sseu</w:t>
              </w:r>
              <w:proofErr w:type="spellEnd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</w:rPr>
                <w:t>ru</w:t>
              </w:r>
              <w:proofErr w:type="spellEnd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  <w:lang w:val="ru-RU"/>
                </w:rPr>
                <w:t>/</w:t>
              </w:r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</w:rPr>
                <w:t>course</w:t>
              </w:r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  <w:lang w:val="ru-RU"/>
                </w:rPr>
                <w:t>/</w:t>
              </w:r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</w:rPr>
                <w:t>index</w:t>
              </w:r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</w:rPr>
                <w:t>php</w:t>
              </w:r>
              <w:proofErr w:type="spellEnd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  <w:lang w:val="ru-RU"/>
                </w:rPr>
                <w:t>?</w:t>
              </w:r>
              <w:proofErr w:type="spellStart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</w:rPr>
                <w:t>categoryid</w:t>
              </w:r>
              <w:proofErr w:type="spellEnd"/>
              <w:r w:rsidR="00452E8E" w:rsidRPr="007D4644">
                <w:rPr>
                  <w:rStyle w:val="a5"/>
                  <w:rFonts w:ascii="Arial" w:hAnsi="Arial" w:cs="Arial"/>
                  <w:color w:val="005BD1"/>
                  <w:szCs w:val="24"/>
                  <w:shd w:val="clear" w:color="auto" w:fill="FFFFFF"/>
                  <w:lang w:val="ru-RU"/>
                </w:rPr>
                <w:t>=514</w:t>
              </w:r>
            </w:hyperlink>
          </w:p>
          <w:p w:rsidR="00D77115" w:rsidRPr="00296A1E" w:rsidRDefault="00D77115" w:rsidP="007E3970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D77115" w:rsidRP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1. </w:t>
            </w:r>
            <w:r w:rsidRPr="00D77115">
              <w:rPr>
                <w:szCs w:val="24"/>
                <w:lang w:val="ru-RU"/>
              </w:rPr>
              <w:t>Что признается государственной собственностью в Российской Федерации</w:t>
            </w:r>
          </w:p>
          <w:p w:rsidR="00D77115" w:rsidRP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  <w:r w:rsidRPr="00D77115">
              <w:rPr>
                <w:szCs w:val="24"/>
                <w:lang w:val="ru-RU"/>
              </w:rPr>
              <w:t>федеральная собственность и собственность субъектов РФ</w:t>
            </w:r>
          </w:p>
          <w:p w:rsidR="00D77115" w:rsidRP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-федеральная собственность и собственность муниципальных образований</w:t>
            </w:r>
          </w:p>
          <w:p w:rsidR="00D77115" w:rsidRP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-собственность субъектов РФ и имущество, принадлежащее на праве собственности городским и сельским поселениям</w:t>
            </w:r>
          </w:p>
          <w:p w:rsid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FF7760">
              <w:rPr>
                <w:szCs w:val="24"/>
                <w:lang w:val="ru-RU"/>
              </w:rPr>
              <w:t>-собственность граждан</w:t>
            </w:r>
          </w:p>
          <w:p w:rsid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D77115" w:rsidRP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 w:rsidRPr="00D77115">
              <w:rPr>
                <w:szCs w:val="24"/>
                <w:lang w:val="ru-RU"/>
              </w:rPr>
              <w:t>Что признается муниципальной собственностью в Российской Федерации</w:t>
            </w:r>
          </w:p>
          <w:p w:rsidR="00D77115" w:rsidRP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  <w:r w:rsidRPr="00D77115">
              <w:rPr>
                <w:szCs w:val="24"/>
                <w:lang w:val="ru-RU"/>
              </w:rPr>
              <w:t>имущество, принадлежащее на праве собственности городским и сельским поселениям</w:t>
            </w:r>
          </w:p>
          <w:p w:rsidR="00D77115" w:rsidRP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-федеральная собственность</w:t>
            </w:r>
          </w:p>
          <w:p w:rsidR="00D77115" w:rsidRP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-собственность субъектов РФ</w:t>
            </w:r>
          </w:p>
          <w:p w:rsidR="00D77115" w:rsidRDefault="00D7711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D77115">
              <w:rPr>
                <w:szCs w:val="24"/>
                <w:lang w:val="ru-RU"/>
              </w:rPr>
              <w:t>-собственность граждан</w:t>
            </w:r>
          </w:p>
          <w:p w:rsidR="00587FC5" w:rsidRDefault="00587FC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587FC5" w:rsidRPr="00587FC5" w:rsidRDefault="00587FC5" w:rsidP="00587FC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 xml:space="preserve">3. </w:t>
            </w:r>
            <w:r w:rsidRPr="00587FC5">
              <w:rPr>
                <w:rFonts w:eastAsia="Times New Roman"/>
                <w:color w:val="000000"/>
                <w:szCs w:val="24"/>
                <w:lang w:val="ru-RU" w:eastAsia="ru-RU"/>
              </w:rPr>
              <w:t>Одним из показателей эффективности организации и функционирования муниципального управления является</w:t>
            </w:r>
          </w:p>
          <w:p w:rsidR="00587FC5" w:rsidRPr="00587FC5" w:rsidRDefault="00587FC5" w:rsidP="00587FC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-</w:t>
            </w:r>
            <w:r w:rsidRPr="00587FC5">
              <w:rPr>
                <w:rFonts w:eastAsia="Times New Roman"/>
                <w:color w:val="000000"/>
                <w:szCs w:val="24"/>
                <w:lang w:val="ru-RU" w:eastAsia="ru-RU"/>
              </w:rPr>
              <w:t>экономия труда и материалов в системе управления</w:t>
            </w:r>
          </w:p>
          <w:p w:rsidR="00587FC5" w:rsidRPr="00587FC5" w:rsidRDefault="00587FC5" w:rsidP="00587FC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587FC5">
              <w:rPr>
                <w:rFonts w:eastAsia="Times New Roman"/>
                <w:color w:val="000000"/>
                <w:szCs w:val="24"/>
                <w:lang w:val="ru-RU" w:eastAsia="ru-RU"/>
              </w:rPr>
              <w:t>-качество жизни</w:t>
            </w:r>
          </w:p>
          <w:p w:rsidR="00587FC5" w:rsidRPr="00587FC5" w:rsidRDefault="00587FC5" w:rsidP="00587FC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587FC5">
              <w:rPr>
                <w:rFonts w:eastAsia="Times New Roman"/>
                <w:color w:val="000000"/>
                <w:szCs w:val="24"/>
                <w:lang w:val="ru-RU" w:eastAsia="ru-RU"/>
              </w:rPr>
              <w:t>-уровень жизни</w:t>
            </w:r>
          </w:p>
          <w:p w:rsidR="00587FC5" w:rsidRPr="00587FC5" w:rsidRDefault="00587FC5" w:rsidP="00587FC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587FC5">
              <w:rPr>
                <w:rFonts w:eastAsia="Times New Roman"/>
                <w:color w:val="000000"/>
                <w:szCs w:val="24"/>
                <w:lang w:val="ru-RU" w:eastAsia="ru-RU"/>
              </w:rPr>
              <w:t>-уровень безработицы</w:t>
            </w:r>
          </w:p>
          <w:p w:rsidR="00587FC5" w:rsidRDefault="00587FC5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607D4A" w:rsidRPr="00607D4A" w:rsidRDefault="00607D4A" w:rsidP="00607D4A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4. </w:t>
            </w:r>
            <w:r w:rsidRPr="00607D4A">
              <w:rPr>
                <w:szCs w:val="24"/>
                <w:lang w:val="ru-RU"/>
              </w:rPr>
              <w:t>Как называется изъятие имущества у собственника в интересах общества в случаях, носящих чрезвычайный характер</w:t>
            </w:r>
          </w:p>
          <w:p w:rsidR="00607D4A" w:rsidRPr="00FF7760" w:rsidRDefault="00607D4A" w:rsidP="00607D4A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  <w:r w:rsidRPr="00FF7760">
              <w:rPr>
                <w:szCs w:val="24"/>
                <w:lang w:val="ru-RU"/>
              </w:rPr>
              <w:t>реквизиция</w:t>
            </w:r>
          </w:p>
          <w:p w:rsidR="00607D4A" w:rsidRPr="00FF7760" w:rsidRDefault="00607D4A" w:rsidP="00607D4A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FF7760">
              <w:rPr>
                <w:szCs w:val="24"/>
                <w:lang w:val="ru-RU"/>
              </w:rPr>
              <w:t>-конфискация</w:t>
            </w:r>
          </w:p>
          <w:p w:rsidR="00607D4A" w:rsidRPr="00FF7760" w:rsidRDefault="00607D4A" w:rsidP="00607D4A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FF7760">
              <w:rPr>
                <w:szCs w:val="24"/>
                <w:lang w:val="ru-RU"/>
              </w:rPr>
              <w:t>-сатисфакция</w:t>
            </w:r>
          </w:p>
          <w:p w:rsidR="00607D4A" w:rsidRPr="00FF7760" w:rsidRDefault="00607D4A" w:rsidP="00607D4A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FF7760">
              <w:rPr>
                <w:szCs w:val="24"/>
                <w:lang w:val="ru-RU"/>
              </w:rPr>
              <w:t>-атрибуция</w:t>
            </w:r>
          </w:p>
          <w:p w:rsidR="00607D4A" w:rsidRDefault="00607D4A" w:rsidP="00D7711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607D4A" w:rsidRPr="00607D4A" w:rsidRDefault="00607D4A" w:rsidP="00607D4A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 xml:space="preserve">5. </w:t>
            </w:r>
            <w:r w:rsidRPr="00607D4A">
              <w:rPr>
                <w:rFonts w:eastAsia="Times New Roman"/>
                <w:szCs w:val="24"/>
                <w:lang w:val="ru-RU" w:eastAsia="ru-RU"/>
              </w:rPr>
              <w:t>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</w:t>
            </w:r>
            <w:r>
              <w:rPr>
                <w:rFonts w:eastAsia="Times New Roman"/>
                <w:szCs w:val="24"/>
                <w:lang w:val="ru-RU" w:eastAsia="ru-RU"/>
              </w:rPr>
              <w:t>:</w:t>
            </w:r>
          </w:p>
          <w:p w:rsidR="00607D4A" w:rsidRPr="00607D4A" w:rsidRDefault="00607D4A" w:rsidP="00607D4A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607D4A">
              <w:rPr>
                <w:rFonts w:eastAsia="Times New Roman"/>
                <w:szCs w:val="24"/>
                <w:lang w:val="ru-RU" w:eastAsia="ru-RU"/>
              </w:rPr>
              <w:t>закрытых акционерных обществ</w:t>
            </w:r>
          </w:p>
          <w:p w:rsidR="00607D4A" w:rsidRPr="00607D4A" w:rsidRDefault="00607D4A" w:rsidP="00607D4A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607D4A">
              <w:rPr>
                <w:rFonts w:eastAsia="Times New Roman"/>
                <w:szCs w:val="24"/>
                <w:lang w:val="ru-RU" w:eastAsia="ru-RU"/>
              </w:rPr>
              <w:t>обществ с ограниченной ответственностью</w:t>
            </w:r>
          </w:p>
          <w:p w:rsidR="00607D4A" w:rsidRPr="00607D4A" w:rsidRDefault="00607D4A" w:rsidP="00607D4A">
            <w:pPr>
              <w:tabs>
                <w:tab w:val="left" w:pos="3804"/>
              </w:tabs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607D4A">
              <w:rPr>
                <w:rFonts w:eastAsia="Times New Roman"/>
                <w:szCs w:val="24"/>
                <w:lang w:val="ru-RU" w:eastAsia="ru-RU"/>
              </w:rPr>
              <w:t>-открытых акционерных обществ</w:t>
            </w:r>
            <w:r w:rsidRPr="00607D4A">
              <w:rPr>
                <w:rFonts w:eastAsia="Times New Roman"/>
                <w:szCs w:val="24"/>
                <w:lang w:val="ru-RU" w:eastAsia="ru-RU"/>
              </w:rPr>
              <w:tab/>
            </w:r>
          </w:p>
          <w:p w:rsidR="00607D4A" w:rsidRDefault="00607D4A" w:rsidP="00607D4A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607D4A">
              <w:rPr>
                <w:rFonts w:eastAsia="Times New Roman"/>
                <w:szCs w:val="24"/>
                <w:lang w:val="ru-RU" w:eastAsia="ru-RU"/>
              </w:rPr>
              <w:t>-автономных некоммерческих организаций</w:t>
            </w:r>
          </w:p>
          <w:p w:rsidR="00607D4A" w:rsidRDefault="00607D4A" w:rsidP="00607D4A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9A1290" w:rsidRPr="009A1290" w:rsidRDefault="009A1290" w:rsidP="009A1290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6. </w:t>
            </w:r>
            <w:r w:rsidRPr="009A1290">
              <w:rPr>
                <w:rFonts w:eastAsia="Times New Roman"/>
                <w:szCs w:val="24"/>
                <w:lang w:val="ru-RU" w:eastAsia="ru-RU"/>
              </w:rPr>
              <w:t>Финансовыми методами в структуре муниципального финансового механизма являются</w:t>
            </w:r>
          </w:p>
          <w:p w:rsidR="009A1290" w:rsidRPr="009A1290" w:rsidRDefault="009A1290" w:rsidP="009A1290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9A1290">
              <w:rPr>
                <w:rFonts w:eastAsia="Times New Roman"/>
                <w:szCs w:val="24"/>
                <w:lang w:val="ru-RU" w:eastAsia="ru-RU"/>
              </w:rPr>
              <w:t>планирование</w:t>
            </w:r>
          </w:p>
          <w:p w:rsidR="009A1290" w:rsidRPr="009A1290" w:rsidRDefault="009A1290" w:rsidP="009A1290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9A1290">
              <w:rPr>
                <w:rFonts w:eastAsia="Times New Roman"/>
                <w:szCs w:val="24"/>
                <w:lang w:val="ru-RU" w:eastAsia="ru-RU"/>
              </w:rPr>
              <w:t>прогнозирование</w:t>
            </w:r>
          </w:p>
          <w:p w:rsidR="009A1290" w:rsidRPr="009A1290" w:rsidRDefault="009A1290" w:rsidP="009A1290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9A1290">
              <w:rPr>
                <w:rFonts w:eastAsia="Times New Roman"/>
                <w:szCs w:val="24"/>
                <w:lang w:val="ru-RU" w:eastAsia="ru-RU"/>
              </w:rPr>
              <w:t>бюджетирование</w:t>
            </w:r>
          </w:p>
          <w:p w:rsidR="009A1290" w:rsidRPr="009A1290" w:rsidRDefault="009A1290" w:rsidP="009A1290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9A1290">
              <w:rPr>
                <w:rFonts w:eastAsia="Times New Roman"/>
                <w:szCs w:val="24"/>
                <w:lang w:val="ru-RU" w:eastAsia="ru-RU"/>
              </w:rPr>
              <w:t>налогообложение</w:t>
            </w:r>
          </w:p>
          <w:p w:rsidR="009A1290" w:rsidRPr="009A1290" w:rsidRDefault="009A1290" w:rsidP="009A1290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9A1290">
              <w:rPr>
                <w:rFonts w:eastAsia="Times New Roman"/>
                <w:szCs w:val="24"/>
                <w:lang w:val="ru-RU" w:eastAsia="ru-RU"/>
              </w:rPr>
              <w:t>-финансовые санкции</w:t>
            </w:r>
          </w:p>
          <w:p w:rsidR="009A1290" w:rsidRDefault="009A1290" w:rsidP="009A1290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FF7760">
              <w:rPr>
                <w:rFonts w:eastAsia="Times New Roman"/>
                <w:szCs w:val="24"/>
                <w:lang w:val="ru-RU" w:eastAsia="ru-RU"/>
              </w:rPr>
              <w:t>-бюджетные кредиты</w:t>
            </w:r>
          </w:p>
          <w:p w:rsidR="009A1290" w:rsidRDefault="009A1290" w:rsidP="009A1290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C64038" w:rsidRPr="00C64038" w:rsidRDefault="009A1290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7.</w:t>
            </w:r>
            <w:r w:rsidR="00C64038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="00C64038" w:rsidRPr="00C64038">
              <w:rPr>
                <w:rFonts w:eastAsia="Times New Roman"/>
                <w:szCs w:val="24"/>
                <w:lang w:val="ru-RU" w:eastAsia="ru-RU"/>
              </w:rPr>
              <w:t>Какой из ниже приведенных терминов не характеризует понятие «собственность»</w:t>
            </w:r>
          </w:p>
          <w:p w:rsidR="00C64038" w:rsidRP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C64038">
              <w:rPr>
                <w:rFonts w:eastAsia="Times New Roman"/>
                <w:szCs w:val="24"/>
                <w:lang w:val="ru-RU" w:eastAsia="ru-RU"/>
              </w:rPr>
              <w:t>-владение</w:t>
            </w:r>
          </w:p>
          <w:p w:rsidR="00C64038" w:rsidRP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C64038">
              <w:rPr>
                <w:rFonts w:eastAsia="Times New Roman"/>
                <w:szCs w:val="24"/>
                <w:lang w:val="ru-RU" w:eastAsia="ru-RU"/>
              </w:rPr>
              <w:t>-распоряжение</w:t>
            </w:r>
          </w:p>
          <w:p w:rsidR="00C64038" w:rsidRP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C64038">
              <w:rPr>
                <w:rFonts w:eastAsia="Times New Roman"/>
                <w:szCs w:val="24"/>
                <w:lang w:val="ru-RU" w:eastAsia="ru-RU"/>
              </w:rPr>
              <w:t>-пользование</w:t>
            </w:r>
          </w:p>
          <w:p w:rsidR="00C64038" w:rsidRP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C64038">
              <w:rPr>
                <w:rFonts w:eastAsia="Times New Roman"/>
                <w:szCs w:val="24"/>
                <w:lang w:val="ru-RU" w:eastAsia="ru-RU"/>
              </w:rPr>
              <w:t>применение</w:t>
            </w:r>
          </w:p>
          <w:p w:rsid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-р</w:t>
            </w:r>
            <w:r w:rsidRPr="00C64038">
              <w:rPr>
                <w:rFonts w:eastAsia="Times New Roman"/>
                <w:szCs w:val="24"/>
                <w:lang w:val="ru-RU" w:eastAsia="ru-RU"/>
              </w:rPr>
              <w:t>егистрация</w:t>
            </w:r>
          </w:p>
          <w:p w:rsid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C64038" w:rsidRP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8. </w:t>
            </w:r>
            <w:r w:rsidRPr="00C64038">
              <w:rPr>
                <w:rFonts w:eastAsia="Times New Roman"/>
                <w:szCs w:val="24"/>
                <w:lang w:val="ru-RU" w:eastAsia="ru-RU"/>
              </w:rPr>
              <w:t>В соответствии с действующим законодательством в Российской Федерации признаются следующие виды собственности</w:t>
            </w:r>
          </w:p>
          <w:p w:rsidR="00C64038" w:rsidRP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C64038">
              <w:rPr>
                <w:rFonts w:eastAsia="Times New Roman"/>
                <w:szCs w:val="24"/>
                <w:lang w:val="ru-RU" w:eastAsia="ru-RU"/>
              </w:rPr>
              <w:t>частная, государственная и муниципальная формы собственности</w:t>
            </w:r>
          </w:p>
          <w:p w:rsidR="00C64038" w:rsidRP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C64038">
              <w:rPr>
                <w:rFonts w:eastAsia="Times New Roman"/>
                <w:szCs w:val="24"/>
                <w:lang w:val="ru-RU" w:eastAsia="ru-RU"/>
              </w:rPr>
              <w:t>-государственная и муниципальная формы собственности</w:t>
            </w:r>
          </w:p>
          <w:p w:rsidR="00C64038" w:rsidRP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C64038">
              <w:rPr>
                <w:rFonts w:eastAsia="Times New Roman"/>
                <w:szCs w:val="24"/>
                <w:lang w:val="ru-RU" w:eastAsia="ru-RU"/>
              </w:rPr>
              <w:t>-долевая и совместная формы собственности</w:t>
            </w:r>
          </w:p>
          <w:p w:rsidR="00C64038" w:rsidRDefault="00C6403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FF7760">
              <w:rPr>
                <w:rFonts w:eastAsia="Times New Roman"/>
                <w:szCs w:val="24"/>
                <w:lang w:val="ru-RU" w:eastAsia="ru-RU"/>
              </w:rPr>
              <w:t>-частная и коллективная формы собственности</w:t>
            </w:r>
          </w:p>
          <w:p w:rsidR="00DB1668" w:rsidRDefault="00DB166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8041D0" w:rsidRPr="008041D0" w:rsidRDefault="00DB1668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9. </w:t>
            </w:r>
            <w:r w:rsidR="008041D0" w:rsidRPr="008041D0">
              <w:rPr>
                <w:rFonts w:eastAsia="Times New Roman"/>
                <w:szCs w:val="24"/>
                <w:lang w:val="ru-RU" w:eastAsia="ru-RU"/>
              </w:rPr>
              <w:t>Каким законодательством устанавливается перечень имущества граждан, на которое не может быть обращено взыскание</w:t>
            </w: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8041D0">
              <w:rPr>
                <w:rFonts w:eastAsia="Times New Roman"/>
                <w:szCs w:val="24"/>
                <w:lang w:val="ru-RU" w:eastAsia="ru-RU"/>
              </w:rPr>
              <w:t>-уголовным</w:t>
            </w: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8041D0">
              <w:rPr>
                <w:rFonts w:eastAsia="Times New Roman"/>
                <w:szCs w:val="24"/>
                <w:lang w:val="ru-RU" w:eastAsia="ru-RU"/>
              </w:rPr>
              <w:t>-административным</w:t>
            </w: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8041D0">
              <w:rPr>
                <w:rFonts w:eastAsia="Times New Roman"/>
                <w:szCs w:val="24"/>
                <w:lang w:val="ru-RU" w:eastAsia="ru-RU"/>
              </w:rPr>
              <w:t>-гражданским</w:t>
            </w: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8041D0">
              <w:rPr>
                <w:rFonts w:eastAsia="Times New Roman"/>
                <w:szCs w:val="24"/>
                <w:lang w:val="ru-RU" w:eastAsia="ru-RU"/>
              </w:rPr>
              <w:t>гражданским процессуальным</w:t>
            </w:r>
          </w:p>
          <w:p w:rsidR="00DB1668" w:rsidRDefault="00DB1668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452E8E" w:rsidRDefault="00452E8E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452E8E" w:rsidRDefault="00452E8E" w:rsidP="00C6403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10. </w:t>
            </w:r>
            <w:r w:rsidRPr="008041D0">
              <w:rPr>
                <w:rFonts w:eastAsia="Times New Roman"/>
                <w:szCs w:val="24"/>
                <w:lang w:val="ru-RU" w:eastAsia="ru-RU"/>
              </w:rPr>
              <w:t>Верно ли следующее утверждение «Право собственности защищается государством»</w:t>
            </w:r>
          </w:p>
          <w:p w:rsidR="008041D0" w:rsidRPr="00FF776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FF7760">
              <w:rPr>
                <w:rFonts w:eastAsia="Times New Roman"/>
                <w:szCs w:val="24"/>
                <w:lang w:val="ru-RU" w:eastAsia="ru-RU"/>
              </w:rPr>
              <w:t>верно</w:t>
            </w:r>
          </w:p>
          <w:p w:rsidR="008041D0" w:rsidRPr="00FF776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FF7760">
              <w:rPr>
                <w:rFonts w:eastAsia="Times New Roman"/>
                <w:szCs w:val="24"/>
                <w:lang w:val="ru-RU" w:eastAsia="ru-RU"/>
              </w:rPr>
              <w:t>-частично верно</w:t>
            </w:r>
          </w:p>
          <w:p w:rsid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FF7760">
              <w:rPr>
                <w:rFonts w:eastAsia="Times New Roman"/>
                <w:szCs w:val="24"/>
                <w:lang w:val="ru-RU" w:eastAsia="ru-RU"/>
              </w:rPr>
              <w:t>-неверно</w:t>
            </w:r>
          </w:p>
          <w:p w:rsid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11. </w:t>
            </w:r>
            <w:r w:rsidRPr="008041D0">
              <w:rPr>
                <w:rFonts w:eastAsia="Times New Roman"/>
                <w:szCs w:val="24"/>
                <w:lang w:val="ru-RU" w:eastAsia="ru-RU"/>
              </w:rPr>
              <w:t>Какими являются земли, которые не находятся в собственности граждан, юридических лиц или муниципальных образований</w:t>
            </w: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8041D0">
              <w:rPr>
                <w:rFonts w:eastAsia="Times New Roman"/>
                <w:szCs w:val="24"/>
                <w:lang w:val="ru-RU" w:eastAsia="ru-RU"/>
              </w:rPr>
              <w:t>государственной собственностью</w:t>
            </w: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8041D0">
              <w:rPr>
                <w:rFonts w:eastAsia="Times New Roman"/>
                <w:szCs w:val="24"/>
                <w:lang w:val="ru-RU" w:eastAsia="ru-RU"/>
              </w:rPr>
              <w:t>-бесхозяйными</w:t>
            </w: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8041D0">
              <w:rPr>
                <w:rFonts w:eastAsia="Times New Roman"/>
                <w:szCs w:val="24"/>
                <w:lang w:val="ru-RU" w:eastAsia="ru-RU"/>
              </w:rPr>
              <w:t>-ничейными</w:t>
            </w:r>
          </w:p>
          <w:p w:rsidR="008041D0" w:rsidRP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8041D0">
              <w:rPr>
                <w:rFonts w:eastAsia="Times New Roman"/>
                <w:szCs w:val="24"/>
                <w:lang w:val="ru-RU" w:eastAsia="ru-RU"/>
              </w:rPr>
              <w:t>-заповедными</w:t>
            </w:r>
          </w:p>
          <w:p w:rsidR="008041D0" w:rsidRDefault="008041D0" w:rsidP="008041D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2F41B7" w:rsidRPr="002F41B7" w:rsidRDefault="008041D0" w:rsidP="002F41B7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12. </w:t>
            </w:r>
            <w:r w:rsidR="002F41B7" w:rsidRPr="002F41B7">
              <w:rPr>
                <w:szCs w:val="24"/>
                <w:shd w:val="clear" w:color="auto" w:fill="FFFFFF"/>
                <w:lang w:val="ru-RU"/>
              </w:rPr>
              <w:t>Понятия «муниципальное управление» и «местное самоуправление»</w:t>
            </w:r>
          </w:p>
          <w:p w:rsidR="002F41B7" w:rsidRPr="002F41B7" w:rsidRDefault="00B457A3" w:rsidP="002F41B7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  <w:r>
              <w:rPr>
                <w:szCs w:val="24"/>
                <w:shd w:val="clear" w:color="auto" w:fill="FFFFFF"/>
                <w:lang w:val="ru-RU"/>
              </w:rPr>
              <w:t>-</w:t>
            </w:r>
            <w:r w:rsidR="002F41B7" w:rsidRPr="002F41B7">
              <w:rPr>
                <w:szCs w:val="24"/>
                <w:shd w:val="clear" w:color="auto" w:fill="FFFFFF"/>
                <w:lang w:val="ru-RU"/>
              </w:rPr>
              <w:t xml:space="preserve">понятие «местное самоуправление» включает в себя «муниципальное управление» </w:t>
            </w:r>
          </w:p>
          <w:p w:rsidR="002F41B7" w:rsidRPr="002F41B7" w:rsidRDefault="002F41B7" w:rsidP="002F41B7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  <w:r w:rsidRPr="002F41B7">
              <w:rPr>
                <w:szCs w:val="24"/>
                <w:shd w:val="clear" w:color="auto" w:fill="FFFFFF"/>
                <w:lang w:val="ru-RU"/>
              </w:rPr>
              <w:t>- не тождественны</w:t>
            </w:r>
          </w:p>
          <w:p w:rsidR="002F41B7" w:rsidRPr="002F41B7" w:rsidRDefault="002F41B7" w:rsidP="002F41B7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  <w:r w:rsidRPr="002F41B7">
              <w:rPr>
                <w:szCs w:val="24"/>
                <w:shd w:val="clear" w:color="auto" w:fill="FFFFFF"/>
                <w:lang w:val="ru-RU"/>
              </w:rPr>
              <w:t>-тождественны</w:t>
            </w:r>
          </w:p>
          <w:p w:rsidR="002F41B7" w:rsidRDefault="002F41B7" w:rsidP="002F41B7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  <w:r>
              <w:rPr>
                <w:szCs w:val="24"/>
                <w:shd w:val="clear" w:color="auto" w:fill="FFFFFF"/>
                <w:lang w:val="ru-RU"/>
              </w:rPr>
              <w:t>-</w:t>
            </w:r>
            <w:r w:rsidRPr="002F41B7">
              <w:rPr>
                <w:szCs w:val="24"/>
                <w:shd w:val="clear" w:color="auto" w:fill="FFFFFF"/>
                <w:lang w:val="ru-RU"/>
              </w:rPr>
              <w:t>понятие «муниципальное управление» включает в себя «местное самоуправление»</w:t>
            </w:r>
          </w:p>
          <w:p w:rsidR="00AD7C75" w:rsidRDefault="00AD7C75" w:rsidP="002F41B7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</w:p>
          <w:p w:rsidR="00AD7C75" w:rsidRPr="00AD7C75" w:rsidRDefault="00AD7C75" w:rsidP="00AD7C75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szCs w:val="24"/>
                <w:shd w:val="clear" w:color="auto" w:fill="FFFFFF"/>
                <w:lang w:val="ru-RU"/>
              </w:rPr>
              <w:t xml:space="preserve">13. </w:t>
            </w:r>
            <w:r w:rsidRPr="00AD7C75">
              <w:rPr>
                <w:rFonts w:eastAsia="Times New Roman"/>
                <w:szCs w:val="24"/>
                <w:lang w:val="ru-RU" w:eastAsia="ru-RU"/>
              </w:rPr>
              <w:t>Экономическую основу местного самоуправления составляют</w:t>
            </w:r>
          </w:p>
          <w:p w:rsidR="00AD7C75" w:rsidRPr="00AD7C75" w:rsidRDefault="00AD7C75" w:rsidP="00AD7C75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AD7C75">
              <w:rPr>
                <w:rFonts w:eastAsia="Times New Roman"/>
                <w:szCs w:val="24"/>
                <w:lang w:val="ru-RU" w:eastAsia="ru-RU"/>
              </w:rPr>
              <w:t>имущественные права муниципальных образований</w:t>
            </w:r>
          </w:p>
          <w:p w:rsidR="00AD7C75" w:rsidRPr="00AD7C75" w:rsidRDefault="00AD7C75" w:rsidP="00AD7C75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AD7C75">
              <w:rPr>
                <w:rFonts w:eastAsia="Times New Roman"/>
                <w:szCs w:val="24"/>
                <w:lang w:val="ru-RU" w:eastAsia="ru-RU"/>
              </w:rPr>
              <w:t>находящиеся в муниципальной собственности имущество</w:t>
            </w:r>
          </w:p>
          <w:p w:rsidR="00AD7C75" w:rsidRPr="00AD7C75" w:rsidRDefault="00AD7C75" w:rsidP="00AD7C75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AD7C75">
              <w:rPr>
                <w:rFonts w:eastAsia="Times New Roman"/>
                <w:szCs w:val="24"/>
                <w:lang w:val="ru-RU" w:eastAsia="ru-RU"/>
              </w:rPr>
              <w:t>средства местных бюджетов</w:t>
            </w:r>
          </w:p>
          <w:p w:rsidR="00AD7C75" w:rsidRPr="00AD7C75" w:rsidRDefault="00AD7C75" w:rsidP="00AD7C75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AD7C75">
              <w:rPr>
                <w:rFonts w:eastAsia="Times New Roman"/>
                <w:szCs w:val="24"/>
                <w:lang w:val="ru-RU" w:eastAsia="ru-RU"/>
              </w:rPr>
              <w:t>-находящиеся в частной собственности имущество населения муниципального образования</w:t>
            </w:r>
          </w:p>
          <w:p w:rsidR="00AD7C75" w:rsidRPr="002F41B7" w:rsidRDefault="00AD7C75" w:rsidP="002F41B7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AE75ED" w:rsidRPr="00AE75ED" w:rsidRDefault="00AE75ED" w:rsidP="00AE75ED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14. </w:t>
            </w:r>
            <w:r w:rsidRPr="00AE75ED">
              <w:rPr>
                <w:rFonts w:eastAsia="Times New Roman"/>
                <w:szCs w:val="24"/>
                <w:lang w:val="ru-RU" w:eastAsia="ru-RU"/>
              </w:rPr>
              <w:t>Формами муниципального контроля являются</w:t>
            </w:r>
          </w:p>
          <w:p w:rsidR="00AE75ED" w:rsidRPr="00AE75ED" w:rsidRDefault="00AE75ED" w:rsidP="00AE75ED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AE75ED">
              <w:rPr>
                <w:rFonts w:eastAsia="Times New Roman"/>
                <w:szCs w:val="24"/>
                <w:lang w:val="ru-RU" w:eastAsia="ru-RU"/>
              </w:rPr>
              <w:t>плановая проверка</w:t>
            </w:r>
          </w:p>
          <w:p w:rsidR="00AE75ED" w:rsidRPr="00AE75ED" w:rsidRDefault="00AE75ED" w:rsidP="00AE75ED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AE75ED">
              <w:rPr>
                <w:rFonts w:eastAsia="Times New Roman"/>
                <w:szCs w:val="24"/>
                <w:lang w:val="ru-RU" w:eastAsia="ru-RU"/>
              </w:rPr>
              <w:t>внеплановая проверка</w:t>
            </w:r>
          </w:p>
          <w:p w:rsidR="00AE75ED" w:rsidRPr="00AE75ED" w:rsidRDefault="00AE75ED" w:rsidP="00AE75ED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AE75ED">
              <w:rPr>
                <w:rFonts w:eastAsia="Times New Roman"/>
                <w:szCs w:val="24"/>
                <w:lang w:val="ru-RU" w:eastAsia="ru-RU"/>
              </w:rPr>
              <w:t>документарная проверка</w:t>
            </w:r>
          </w:p>
          <w:p w:rsidR="00AE75ED" w:rsidRPr="00AE75ED" w:rsidRDefault="00AE75ED" w:rsidP="00AE75ED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AE75ED">
              <w:rPr>
                <w:rFonts w:eastAsia="Times New Roman"/>
                <w:szCs w:val="24"/>
                <w:lang w:val="ru-RU" w:eastAsia="ru-RU"/>
              </w:rPr>
              <w:t>выездная проверка</w:t>
            </w:r>
          </w:p>
          <w:p w:rsidR="00AE75ED" w:rsidRPr="00AE75ED" w:rsidRDefault="0077343A" w:rsidP="00AE75ED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="00AE75ED" w:rsidRPr="00AE75ED">
              <w:rPr>
                <w:rFonts w:eastAsia="Times New Roman"/>
                <w:szCs w:val="24"/>
                <w:lang w:val="ru-RU" w:eastAsia="ru-RU"/>
              </w:rPr>
              <w:t>прокурорская проверка</w:t>
            </w:r>
          </w:p>
          <w:p w:rsidR="00AE75ED" w:rsidRDefault="00AE75ED" w:rsidP="00AE75ED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AE75ED">
              <w:rPr>
                <w:rFonts w:eastAsia="Times New Roman"/>
                <w:szCs w:val="24"/>
                <w:lang w:val="ru-RU" w:eastAsia="ru-RU"/>
              </w:rPr>
              <w:t>-контрольная проверка</w:t>
            </w:r>
          </w:p>
          <w:p w:rsidR="00AE75ED" w:rsidRDefault="00AE75ED" w:rsidP="00AE75ED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</w:p>
          <w:p w:rsidR="003F137F" w:rsidRPr="003F137F" w:rsidRDefault="00AE75ED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15. </w:t>
            </w:r>
            <w:r w:rsidR="003F137F"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Показателями общей социальной эффективности муниципального управления в конкретном муниципальном образовании являются</w:t>
            </w: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-</w:t>
            </w: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уровень и качество жизни населения</w:t>
            </w: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-выполнение им в полном объеме требований должностной инструкции</w:t>
            </w:r>
          </w:p>
          <w:p w:rsid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-степень достижения ими целей и конкретных задач, поставленных в положении о структурном подразделении (уставе)</w:t>
            </w:r>
          </w:p>
          <w:p w:rsid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  <w:p w:rsidR="003F137F" w:rsidRPr="003F137F" w:rsidRDefault="003F137F" w:rsidP="003F137F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16. </w:t>
            </w:r>
            <w:r w:rsidRPr="003F137F">
              <w:rPr>
                <w:rFonts w:eastAsia="Times New Roman"/>
                <w:szCs w:val="24"/>
                <w:lang w:val="ru-RU" w:eastAsia="ru-RU"/>
              </w:rPr>
              <w:t>Видами муниципальных унитарных предприятий являются</w:t>
            </w:r>
          </w:p>
          <w:p w:rsidR="003F137F" w:rsidRPr="003F137F" w:rsidRDefault="003F137F" w:rsidP="003F137F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3F137F">
              <w:rPr>
                <w:rFonts w:eastAsia="Times New Roman"/>
                <w:szCs w:val="24"/>
                <w:lang w:val="ru-RU" w:eastAsia="ru-RU"/>
              </w:rPr>
              <w:t xml:space="preserve">государственное и муниципальное унитарное предприятие </w:t>
            </w:r>
          </w:p>
          <w:p w:rsidR="003F137F" w:rsidRPr="003F137F" w:rsidRDefault="003F137F" w:rsidP="003F137F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3F137F">
              <w:rPr>
                <w:rFonts w:eastAsia="Times New Roman"/>
                <w:szCs w:val="24"/>
                <w:lang w:val="ru-RU" w:eastAsia="ru-RU"/>
              </w:rPr>
              <w:t>-муниципальное предприятие и муниципальное казённое предприятие</w:t>
            </w:r>
          </w:p>
          <w:p w:rsidR="003F137F" w:rsidRPr="003F137F" w:rsidRDefault="003F137F" w:rsidP="003F137F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3F137F">
              <w:rPr>
                <w:rFonts w:eastAsia="Times New Roman"/>
                <w:szCs w:val="24"/>
                <w:lang w:val="ru-RU" w:eastAsia="ru-RU"/>
              </w:rPr>
              <w:t>-коммерческие организации, наделенные правом собственности на закрепленное за ними имущество</w:t>
            </w:r>
          </w:p>
          <w:p w:rsid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17.</w:t>
            </w:r>
            <w:r w:rsidR="00CD1E8E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</w:t>
            </w: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Соответствие основных критериев оценки эффективности муниципального управления и их определением</w:t>
            </w:r>
          </w:p>
          <w:p w:rsidR="003F137F" w:rsidRPr="003F137F" w:rsidRDefault="006A1DD6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-</w:t>
            </w:r>
            <w:r w:rsidR="003F137F"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действенность - степень достижения системой муниципального управления поставленных перед ней целей</w:t>
            </w:r>
          </w:p>
          <w:p w:rsidR="003F137F" w:rsidRPr="003F137F" w:rsidRDefault="006A1DD6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-</w:t>
            </w:r>
            <w:r w:rsidR="003F137F"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экономичность  - соотношение ресурсов, которые предполагалось израсходовать для достижения определенных целей и выполнения конкретных работ, и фактически потребленных ресурсов</w:t>
            </w: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качество - степень соответствия системы управления предъявляемым к ней требованиям и ожиданиям</w:t>
            </w:r>
          </w:p>
          <w:p w:rsidR="003F137F" w:rsidRPr="003F137F" w:rsidRDefault="006A1DD6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-</w:t>
            </w:r>
            <w:r w:rsidR="003F137F"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удовлетворенность работой - престижность работы в сфере муниципального управления, чувство безопасности, уверенности</w:t>
            </w:r>
          </w:p>
          <w:p w:rsidR="003F137F" w:rsidRDefault="006A1DD6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-</w:t>
            </w:r>
            <w:r w:rsidR="003F137F"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внедрение инноваций - степень реального использования новых достижений в области организации управления для достижения поставленных целей</w:t>
            </w:r>
          </w:p>
          <w:p w:rsidR="006A1DD6" w:rsidRDefault="006A1DD6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18. </w:t>
            </w: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Имущество и финансовые ресурсы муниципального образования состоят из следующих элементов</w:t>
            </w: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-</w:t>
            </w: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финансовые ресурсы органов местного самоуправления</w:t>
            </w: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-</w:t>
            </w: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муниципальное движимое и недвижимое имущество</w:t>
            </w: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-</w:t>
            </w: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имущество и финансовые ресурсы иных хозяйствующих субъектов, в части использующейся для оказания муниципальных услуг</w:t>
            </w: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-местные природные ресурсы</w:t>
            </w: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-земля</w:t>
            </w:r>
          </w:p>
          <w:p w:rsidR="003F137F" w:rsidRP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3F137F">
              <w:rPr>
                <w:rFonts w:eastAsia="Times New Roman"/>
                <w:color w:val="000000"/>
                <w:szCs w:val="24"/>
                <w:lang w:val="ru-RU" w:eastAsia="ru-RU"/>
              </w:rPr>
              <w:t>-движимое и недвижимое имущество населения, проживающего на территории муниципального образования</w:t>
            </w:r>
          </w:p>
          <w:p w:rsidR="003F137F" w:rsidRDefault="003F137F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  <w:p w:rsidR="004051A1" w:rsidRPr="004051A1" w:rsidRDefault="004051A1" w:rsidP="004051A1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19. </w:t>
            </w:r>
            <w:r w:rsidRPr="004051A1">
              <w:rPr>
                <w:rFonts w:eastAsia="Times New Roman"/>
                <w:szCs w:val="24"/>
                <w:lang w:val="ru-RU" w:eastAsia="ru-RU"/>
              </w:rPr>
              <w:t>Планирование как функция муниципального управления представляет собой</w:t>
            </w:r>
          </w:p>
          <w:p w:rsidR="004051A1" w:rsidRPr="004051A1" w:rsidRDefault="004051A1" w:rsidP="004051A1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Pr="004051A1">
              <w:rPr>
                <w:rFonts w:eastAsia="Times New Roman"/>
                <w:szCs w:val="24"/>
                <w:lang w:val="ru-RU" w:eastAsia="ru-RU"/>
              </w:rPr>
              <w:t xml:space="preserve">деятельность органов местного самоуправления по конкретизации целевых установок в области развития местного сообщества, выражающейся в совокупности стратегических и тактических </w:t>
            </w:r>
            <w:proofErr w:type="gramStart"/>
            <w:r w:rsidRPr="004051A1">
              <w:rPr>
                <w:rFonts w:eastAsia="Times New Roman"/>
                <w:szCs w:val="24"/>
                <w:lang w:val="ru-RU" w:eastAsia="ru-RU"/>
              </w:rPr>
              <w:t>планов ,концепций</w:t>
            </w:r>
            <w:proofErr w:type="gramEnd"/>
            <w:r w:rsidRPr="004051A1">
              <w:rPr>
                <w:rFonts w:eastAsia="Times New Roman"/>
                <w:szCs w:val="24"/>
                <w:lang w:val="ru-RU" w:eastAsia="ru-RU"/>
              </w:rPr>
              <w:t xml:space="preserve"> и программ</w:t>
            </w:r>
          </w:p>
          <w:p w:rsidR="004051A1" w:rsidRPr="004051A1" w:rsidRDefault="004051A1" w:rsidP="004051A1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4051A1">
              <w:rPr>
                <w:rFonts w:eastAsia="Times New Roman"/>
                <w:szCs w:val="24"/>
                <w:lang w:val="ru-RU" w:eastAsia="ru-RU"/>
              </w:rPr>
              <w:t>-разработку прогнозов, формирование и реализацию перспективных концепций, программ и планов развития муниципальных образований</w:t>
            </w:r>
          </w:p>
          <w:p w:rsidR="004051A1" w:rsidRPr="004051A1" w:rsidRDefault="004051A1" w:rsidP="004051A1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4051A1">
              <w:rPr>
                <w:rFonts w:eastAsia="Times New Roman"/>
                <w:szCs w:val="24"/>
                <w:lang w:val="ru-RU" w:eastAsia="ru-RU"/>
              </w:rPr>
              <w:t>-разработку проектов плановых и предплановых документов концептуального и прогнозного характера</w:t>
            </w:r>
          </w:p>
          <w:p w:rsidR="004051A1" w:rsidRPr="004051A1" w:rsidRDefault="004051A1" w:rsidP="004051A1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4051A1">
              <w:rPr>
                <w:rFonts w:eastAsia="Times New Roman"/>
                <w:szCs w:val="24"/>
                <w:lang w:val="ru-RU" w:eastAsia="ru-RU"/>
              </w:rPr>
              <w:t>-разработку и реализацию местной социально-экономической политики, учитывающей специфику муниципального образования</w:t>
            </w:r>
          </w:p>
          <w:p w:rsidR="004051A1" w:rsidRDefault="004051A1" w:rsidP="003F137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  <w:p w:rsidR="00753EB9" w:rsidRPr="00753EB9" w:rsidRDefault="00753EB9" w:rsidP="00753EB9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20. </w:t>
            </w:r>
            <w:r w:rsidRPr="00753EB9">
              <w:rPr>
                <w:rFonts w:eastAsia="Times New Roman"/>
                <w:szCs w:val="24"/>
                <w:lang w:val="ru-RU" w:eastAsia="ru-RU"/>
              </w:rPr>
              <w:t>В узком смысле слова в объект муниципального планирования включают</w:t>
            </w:r>
          </w:p>
          <w:p w:rsidR="00753EB9" w:rsidRPr="00753EB9" w:rsidRDefault="004D5E8B" w:rsidP="00753EB9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="00753EB9" w:rsidRPr="00753EB9">
              <w:rPr>
                <w:rFonts w:eastAsia="Times New Roman"/>
                <w:szCs w:val="24"/>
                <w:lang w:val="ru-RU" w:eastAsia="ru-RU"/>
              </w:rPr>
              <w:t>объекта системы образования</w:t>
            </w:r>
          </w:p>
          <w:p w:rsidR="00753EB9" w:rsidRPr="00753EB9" w:rsidRDefault="004D5E8B" w:rsidP="00753EB9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-</w:t>
            </w:r>
            <w:r w:rsidR="00753EB9" w:rsidRPr="00753EB9">
              <w:rPr>
                <w:rFonts w:eastAsia="Times New Roman"/>
                <w:szCs w:val="24"/>
                <w:lang w:val="ru-RU" w:eastAsia="ru-RU"/>
              </w:rPr>
              <w:t xml:space="preserve">объекты муниципальной собственности и мероприятия. Финансируемые из бюджета </w:t>
            </w:r>
          </w:p>
          <w:p w:rsidR="00753EB9" w:rsidRPr="00753EB9" w:rsidRDefault="00753EB9" w:rsidP="00753EB9">
            <w:pPr>
              <w:spacing w:after="0" w:line="240" w:lineRule="auto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753EB9">
              <w:rPr>
                <w:rFonts w:eastAsia="Times New Roman"/>
                <w:szCs w:val="24"/>
                <w:lang w:val="ru-RU" w:eastAsia="ru-RU"/>
              </w:rPr>
              <w:t>-предприятия городского хозяйства</w:t>
            </w:r>
          </w:p>
          <w:p w:rsidR="00093921" w:rsidRPr="00D77115" w:rsidRDefault="00753EB9" w:rsidP="006E5465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spellStart"/>
            <w:r w:rsidRPr="00D50C04">
              <w:rPr>
                <w:rFonts w:eastAsia="Times New Roman"/>
                <w:szCs w:val="24"/>
                <w:lang w:eastAsia="ru-RU"/>
              </w:rPr>
              <w:t>правоохранительные</w:t>
            </w:r>
            <w:proofErr w:type="spellEnd"/>
            <w:r w:rsidRPr="00D50C04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D50C04">
              <w:rPr>
                <w:rFonts w:eastAsia="Times New Roman"/>
                <w:szCs w:val="24"/>
                <w:lang w:eastAsia="ru-RU"/>
              </w:rPr>
              <w:t>органы</w:t>
            </w:r>
            <w:proofErr w:type="spellEnd"/>
          </w:p>
        </w:tc>
      </w:tr>
      <w:tr w:rsidR="00093921" w:rsidRPr="00D77115" w:rsidTr="00EA7A9A">
        <w:tc>
          <w:tcPr>
            <w:tcW w:w="526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D77115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093921" w:rsidP="007E397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093921" w:rsidRPr="00FD2488" w:rsidTr="00EA7A9A">
        <w:tc>
          <w:tcPr>
            <w:tcW w:w="526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D52843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Примерная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тематика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курсовых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работ</w:t>
            </w:r>
            <w:r w:rsidRPr="00296A1E">
              <w:rPr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1.Правовое обеспечение управления собственностью и пути его совершенствования.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2.Управление государственной собственностью как специализированная экономическая функция государства.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3.Государственная собственность как объект управления, содержание этого управления.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4.Учёт государственной собственности и современные требования в связи с вступлением России в ВТО.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5.Полномочия государственных органов в сфере управления государственной собственностью.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6.Проблемы согласования полномочий по управлению государственной собственностью между органами исполнительной власти.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7. Государство как хозяйствующий субъект и юридическое лицо в области управления государственной собственностью.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8.Общая характеристика форм управления государственной собственностью и их значение в условиях рыночной экономики.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 xml:space="preserve">9. Приватизация государственной собственности.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10. Особенности управления некоторыми объектами государственной собственности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11. Современное правовое регулирование вопросов управления муниципальной собственностью.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12. Управление муниципальной собственностью как важная экономическая функция органов местного самоуправления.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13. Состав муниципальной собственности и её использование в интересах местного населения.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14. Система органов местного самоуправления и их роль в управлении собственностью.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15. Компетенция органов местного самоуправления в отношении муниципальной собственности.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 xml:space="preserve">16. Основания прекращения права муниципальной собственности и его экономические </w:t>
            </w:r>
            <w:proofErr w:type="gramStart"/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последствия .</w:t>
            </w:r>
            <w:proofErr w:type="gramEnd"/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17. О некоторых способах приватизации муниципального имущества.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18. Об экономической сути местного бюджета и его роли в повышении благосостояния местного населения.</w:t>
            </w:r>
            <w:r w:rsidRPr="004C60A5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4C60A5" w:rsidRPr="004C60A5" w:rsidRDefault="004C60A5" w:rsidP="004C60A5">
            <w:pPr>
              <w:spacing w:after="0" w:line="240" w:lineRule="auto"/>
              <w:ind w:firstLine="709"/>
              <w:rPr>
                <w:rFonts w:eastAsia="Times New Roman"/>
                <w:color w:val="000000"/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>19. Участие населения в управлении муниципальным унитарным предприятием.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093921" w:rsidRPr="00296A1E" w:rsidRDefault="004C60A5" w:rsidP="003F6EBA">
            <w:pPr>
              <w:spacing w:after="0" w:line="240" w:lineRule="auto"/>
              <w:ind w:firstLine="709"/>
              <w:rPr>
                <w:szCs w:val="24"/>
                <w:lang w:val="ru-RU"/>
              </w:rPr>
            </w:pPr>
            <w:r w:rsidRPr="004C60A5">
              <w:rPr>
                <w:rFonts w:eastAsia="Times New Roman"/>
                <w:color w:val="000000"/>
                <w:szCs w:val="24"/>
                <w:lang w:val="ru-RU"/>
              </w:rPr>
              <w:t xml:space="preserve">20. Приватизация муниципального имущества и его аренда как формы управления. 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6.5.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Оценочные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материалы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для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промежуточной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аттестации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Фонд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вопросов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для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проведения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промежуточного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в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форме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экзамена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Tr="00EA7A9A"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Вопросы</w:t>
            </w:r>
            <w:proofErr w:type="spellEnd"/>
          </w:p>
        </w:tc>
      </w:tr>
      <w:tr w:rsidR="00093921" w:rsidRPr="00391026" w:rsidTr="00EA7A9A"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946DB2" w:rsidRDefault="00946DB2" w:rsidP="007E397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основы и концепции управления ГМС</w:t>
            </w:r>
          </w:p>
        </w:tc>
        <w:tc>
          <w:tcPr>
            <w:tcW w:w="75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6DB2" w:rsidRPr="00946DB2" w:rsidRDefault="00946DB2" w:rsidP="00946DB2">
            <w:pPr>
              <w:numPr>
                <w:ilvl w:val="0"/>
                <w:numId w:val="2"/>
              </w:num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Формы и виды собственности. Субъекты и объекты права собственности. </w:t>
            </w:r>
          </w:p>
          <w:p w:rsidR="00946DB2" w:rsidRPr="00946DB2" w:rsidRDefault="00946DB2" w:rsidP="00946DB2">
            <w:pPr>
              <w:numPr>
                <w:ilvl w:val="0"/>
                <w:numId w:val="2"/>
              </w:num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>Собственность на недвижимость. Вещные и обязательственные права на недвижимость.</w:t>
            </w:r>
          </w:p>
          <w:p w:rsidR="00946DB2" w:rsidRPr="00946DB2" w:rsidRDefault="00946DB2" w:rsidP="00946DB2">
            <w:pPr>
              <w:numPr>
                <w:ilvl w:val="0"/>
                <w:numId w:val="2"/>
              </w:num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Недвижимость как экономическая категория, основные понятия признаки и характеристики. </w:t>
            </w:r>
          </w:p>
          <w:p w:rsidR="00946DB2" w:rsidRPr="00946DB2" w:rsidRDefault="00946DB2" w:rsidP="00946DB2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Классификация объектов недвижимости и жизненный цикл недвижимости. </w:t>
            </w:r>
          </w:p>
          <w:p w:rsidR="00946DB2" w:rsidRPr="00946DB2" w:rsidRDefault="00946DB2" w:rsidP="00946DB2">
            <w:pPr>
              <w:numPr>
                <w:ilvl w:val="0"/>
                <w:numId w:val="2"/>
              </w:numPr>
              <w:tabs>
                <w:tab w:val="left" w:pos="481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Сделки с недвижимым имуществом, основные понятия, виды и форма сделок. </w:t>
            </w:r>
          </w:p>
          <w:p w:rsidR="00946DB2" w:rsidRPr="00946DB2" w:rsidRDefault="00946DB2" w:rsidP="00946DB2">
            <w:pPr>
              <w:tabs>
                <w:tab w:val="left" w:pos="481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6. Особенности регулирования различных сделок с недвижимостью. </w:t>
            </w:r>
          </w:p>
          <w:p w:rsidR="00946DB2" w:rsidRPr="00946DB2" w:rsidRDefault="00946DB2" w:rsidP="00946DB2">
            <w:pPr>
              <w:numPr>
                <w:ilvl w:val="0"/>
                <w:numId w:val="3"/>
              </w:num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Операции с недвижимостью в жилищной сфере. </w:t>
            </w:r>
          </w:p>
          <w:p w:rsidR="00946DB2" w:rsidRPr="00946DB2" w:rsidRDefault="00946DB2" w:rsidP="00946DB2">
            <w:pPr>
              <w:numPr>
                <w:ilvl w:val="0"/>
                <w:numId w:val="3"/>
              </w:numPr>
              <w:tabs>
                <w:tab w:val="left" w:pos="50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>Операции с нежилыми помещениями.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946DB2" w:rsidRPr="00946DB2" w:rsidRDefault="00946DB2" w:rsidP="00946DB2">
            <w:pPr>
              <w:numPr>
                <w:ilvl w:val="0"/>
                <w:numId w:val="3"/>
              </w:numPr>
              <w:tabs>
                <w:tab w:val="left" w:pos="50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>Операции с земельными участками.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946DB2" w:rsidRPr="00946DB2" w:rsidRDefault="00946DB2" w:rsidP="00946DB2">
            <w:pPr>
              <w:spacing w:after="0" w:line="240" w:lineRule="auto"/>
              <w:ind w:firstLine="709"/>
              <w:jc w:val="both"/>
              <w:rPr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10.Финансирование недвижимости, особенности процесса финансирования. </w:t>
            </w:r>
          </w:p>
          <w:p w:rsidR="00946DB2" w:rsidRPr="00946DB2" w:rsidRDefault="00946DB2" w:rsidP="00946DB2">
            <w:pPr>
              <w:numPr>
                <w:ilvl w:val="0"/>
                <w:numId w:val="4"/>
              </w:numPr>
              <w:tabs>
                <w:tab w:val="left" w:pos="58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Механизм и методы ипотечного кредитования недвижимости. </w:t>
            </w:r>
          </w:p>
          <w:p w:rsidR="00946DB2" w:rsidRPr="00946DB2" w:rsidRDefault="00946DB2" w:rsidP="00946DB2">
            <w:pPr>
              <w:numPr>
                <w:ilvl w:val="0"/>
                <w:numId w:val="4"/>
              </w:numPr>
              <w:tabs>
                <w:tab w:val="left" w:pos="62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Управление рисками ипотечного кредитования недвижимости. </w:t>
            </w:r>
          </w:p>
          <w:p w:rsidR="00946DB2" w:rsidRPr="00946DB2" w:rsidRDefault="00946DB2" w:rsidP="00946DB2">
            <w:pPr>
              <w:spacing w:after="0" w:line="240" w:lineRule="auto"/>
              <w:ind w:firstLine="709"/>
              <w:jc w:val="both"/>
              <w:rPr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13.     Управление недвижимостью: содержание, функции, субъекты. </w:t>
            </w:r>
          </w:p>
          <w:p w:rsidR="00946DB2" w:rsidRPr="00946DB2" w:rsidRDefault="00946DB2" w:rsidP="00946DB2">
            <w:pPr>
              <w:spacing w:after="0" w:line="240" w:lineRule="auto"/>
              <w:ind w:firstLine="709"/>
              <w:jc w:val="both"/>
              <w:rPr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14.     Особенности управления инвестиционной и операционной недвижимостью. </w:t>
            </w:r>
          </w:p>
          <w:p w:rsidR="00946DB2" w:rsidRPr="00946DB2" w:rsidRDefault="00946DB2" w:rsidP="00946DB2">
            <w:pPr>
              <w:numPr>
                <w:ilvl w:val="0"/>
                <w:numId w:val="5"/>
              </w:numPr>
              <w:tabs>
                <w:tab w:val="left" w:pos="60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Стоимость недвижимости и ее основные виды. </w:t>
            </w:r>
          </w:p>
          <w:p w:rsidR="00946DB2" w:rsidRPr="002209D5" w:rsidRDefault="00946DB2" w:rsidP="00946DB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9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оценки объектов недвижимости.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6DB2" w:rsidRPr="00946DB2" w:rsidRDefault="00946DB2" w:rsidP="00946DB2">
            <w:pPr>
              <w:numPr>
                <w:ilvl w:val="0"/>
                <w:numId w:val="6"/>
              </w:numPr>
              <w:tabs>
                <w:tab w:val="left" w:pos="60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Факторы, определяющие стоимость объектов недвижимости. </w:t>
            </w:r>
          </w:p>
          <w:p w:rsidR="00946DB2" w:rsidRPr="00946DB2" w:rsidRDefault="00946DB2" w:rsidP="00946DB2">
            <w:pPr>
              <w:numPr>
                <w:ilvl w:val="0"/>
                <w:numId w:val="6"/>
              </w:numPr>
              <w:tabs>
                <w:tab w:val="left" w:pos="60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46DB2">
              <w:rPr>
                <w:rFonts w:eastAsia="Times New Roman"/>
                <w:szCs w:val="24"/>
                <w:lang w:val="ru-RU"/>
              </w:rPr>
              <w:t xml:space="preserve">Техническая экспертиза, описание объектов недвижимости. </w:t>
            </w:r>
          </w:p>
          <w:p w:rsidR="00946DB2" w:rsidRPr="002209D5" w:rsidRDefault="00946DB2" w:rsidP="00946DB2">
            <w:pPr>
              <w:pStyle w:val="a3"/>
              <w:numPr>
                <w:ilvl w:val="0"/>
                <w:numId w:val="7"/>
              </w:numPr>
              <w:tabs>
                <w:tab w:val="left" w:pos="1940"/>
                <w:tab w:val="left" w:pos="3220"/>
                <w:tab w:val="left" w:pos="5000"/>
                <w:tab w:val="left" w:pos="6680"/>
                <w:tab w:val="left" w:pos="8260"/>
                <w:tab w:val="left" w:pos="8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20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09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</w:t>
            </w:r>
            <w:r w:rsidRPr="002209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недвижимости:</w:t>
            </w:r>
            <w:r w:rsidRPr="002209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</w:t>
            </w:r>
            <w:r w:rsidRPr="00220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09D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и основные</w:t>
            </w:r>
            <w:r w:rsidRPr="0022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946DB2" w:rsidRDefault="00946DB2" w:rsidP="007E397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Методические подходы к оценке системы управления ГМС</w:t>
            </w:r>
          </w:p>
        </w:tc>
        <w:tc>
          <w:tcPr>
            <w:tcW w:w="75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148D" w:rsidRPr="009F148D" w:rsidRDefault="009F148D" w:rsidP="009F148D">
            <w:pPr>
              <w:numPr>
                <w:ilvl w:val="0"/>
                <w:numId w:val="7"/>
              </w:numPr>
              <w:tabs>
                <w:tab w:val="left" w:pos="62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>Организация технической эксплуатации объекта.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9F148D" w:rsidRPr="009F148D" w:rsidRDefault="009F148D" w:rsidP="009F148D">
            <w:pPr>
              <w:numPr>
                <w:ilvl w:val="0"/>
                <w:numId w:val="8"/>
              </w:numPr>
              <w:tabs>
                <w:tab w:val="left" w:pos="62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>Юридические аспекты управления недвижимостью.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795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Управленческие решения и критерии их принятия в системе управления недвижимостью. 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58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Анализ доходности объектов недвижимости для управления. 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62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Наилучшее и наиболее эффективное использование как критерий принятия стратегических решений при управлении объектом недвижимости. 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725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>Управление развитием недвижимости</w:t>
            </w:r>
            <w:r w:rsidRPr="009F148D">
              <w:rPr>
                <w:rFonts w:eastAsia="Times New Roman"/>
                <w:b/>
                <w:bCs/>
                <w:szCs w:val="24"/>
                <w:lang w:val="ru-RU"/>
              </w:rPr>
              <w:t>.</w:t>
            </w:r>
            <w:r w:rsidRPr="009F148D">
              <w:rPr>
                <w:rFonts w:eastAsia="Times New Roman"/>
                <w:szCs w:val="24"/>
                <w:lang w:val="ru-RU"/>
              </w:rPr>
              <w:t xml:space="preserve"> Проекты развития недвижимости и их особенности. 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625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Профессиональный </w:t>
            </w:r>
            <w:proofErr w:type="spellStart"/>
            <w:r w:rsidRPr="009F148D">
              <w:rPr>
                <w:rFonts w:eastAsia="Times New Roman"/>
                <w:szCs w:val="24"/>
                <w:lang w:val="ru-RU"/>
              </w:rPr>
              <w:t>девелопмент</w:t>
            </w:r>
            <w:proofErr w:type="spellEnd"/>
            <w:r w:rsidRPr="009F148D">
              <w:rPr>
                <w:rFonts w:eastAsia="Times New Roman"/>
                <w:szCs w:val="24"/>
                <w:lang w:val="ru-RU"/>
              </w:rPr>
              <w:t xml:space="preserve"> и его функции. Управление процессом реализации проекта.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62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Место и роль управляющих компаний в системе управления недвижимостью. 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62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Содержание и стандартизация деятельности управляющих компаний. 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620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Конкурентоспособность управляющих компаний: факторы, критерии, оценка. 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641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Государственные и муниципальные предприятия и их особенности. Цели создания и особенности функционирования государственных и муниципальных предприятий. </w:t>
            </w:r>
          </w:p>
          <w:p w:rsidR="009F148D" w:rsidRPr="00D77115" w:rsidRDefault="009F148D" w:rsidP="009F148D">
            <w:pPr>
              <w:numPr>
                <w:ilvl w:val="0"/>
                <w:numId w:val="9"/>
              </w:numPr>
              <w:tabs>
                <w:tab w:val="left" w:pos="721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>Унитарные и казенные предприятия, их особенности. Предприятия с участием государства. Проблемы повышения эффективности государственного и муниципального предпринимательства.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668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Эффективность деятельности государственных и муниципальных предприятий и ее критерии. </w:t>
            </w:r>
          </w:p>
          <w:p w:rsidR="009F148D" w:rsidRPr="009F148D" w:rsidRDefault="009F148D" w:rsidP="009F148D">
            <w:pPr>
              <w:numPr>
                <w:ilvl w:val="0"/>
                <w:numId w:val="9"/>
              </w:numPr>
              <w:tabs>
                <w:tab w:val="left" w:pos="745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>Бюджет и его значение. Бюджетный федерализм. Формирование доходной и расходной частей бюджета.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9F148D" w:rsidRPr="00075B76" w:rsidRDefault="009F148D" w:rsidP="009F148D">
            <w:pPr>
              <w:numPr>
                <w:ilvl w:val="0"/>
                <w:numId w:val="10"/>
              </w:numPr>
              <w:tabs>
                <w:tab w:val="left" w:pos="721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Управление бюджетом как инструмент экономической и социальной политики. </w:t>
            </w:r>
            <w:r w:rsidRPr="00075B76">
              <w:rPr>
                <w:rFonts w:eastAsia="Times New Roman"/>
                <w:szCs w:val="24"/>
                <w:lang w:val="ru-RU"/>
              </w:rPr>
              <w:t xml:space="preserve">Внебюджетные фонды. </w:t>
            </w:r>
          </w:p>
          <w:p w:rsidR="009F148D" w:rsidRPr="009F148D" w:rsidRDefault="009F148D" w:rsidP="009F148D">
            <w:pPr>
              <w:numPr>
                <w:ilvl w:val="0"/>
                <w:numId w:val="10"/>
              </w:numPr>
              <w:tabs>
                <w:tab w:val="left" w:pos="764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Выпуск ценных бумаг государством и муниципальными образованиями. </w:t>
            </w:r>
          </w:p>
          <w:p w:rsidR="009F148D" w:rsidRPr="009F148D" w:rsidRDefault="009F148D" w:rsidP="009F148D">
            <w:pPr>
              <w:numPr>
                <w:ilvl w:val="0"/>
                <w:numId w:val="10"/>
              </w:numPr>
              <w:tabs>
                <w:tab w:val="left" w:pos="764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Управление паями и акциями, находящимися в государственной и муниципальной собственности. </w:t>
            </w:r>
          </w:p>
          <w:p w:rsidR="009F148D" w:rsidRPr="009F148D" w:rsidRDefault="009F148D" w:rsidP="009F148D">
            <w:pPr>
              <w:numPr>
                <w:ilvl w:val="0"/>
                <w:numId w:val="11"/>
              </w:numPr>
              <w:tabs>
                <w:tab w:val="left" w:pos="785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Сущность и значение инвестиционной деятельности в системе управления государственным и муниципальным имуществом. </w:t>
            </w:r>
          </w:p>
          <w:p w:rsidR="009F148D" w:rsidRPr="009F148D" w:rsidRDefault="009F148D" w:rsidP="009F148D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Источники и методы финансирования инвестиций. Организация и регулирование инвестиционной деятельности на государственном и муниципальном уровнях. </w:t>
            </w:r>
          </w:p>
          <w:p w:rsidR="009F148D" w:rsidRPr="009F148D" w:rsidRDefault="009F148D" w:rsidP="009F148D">
            <w:pPr>
              <w:numPr>
                <w:ilvl w:val="0"/>
                <w:numId w:val="11"/>
              </w:numPr>
              <w:tabs>
                <w:tab w:val="left" w:pos="785"/>
              </w:tabs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val="ru-RU"/>
              </w:rPr>
            </w:pPr>
            <w:r w:rsidRPr="009F148D">
              <w:rPr>
                <w:rFonts w:eastAsia="Times New Roman"/>
                <w:szCs w:val="24"/>
                <w:lang w:val="ru-RU"/>
              </w:rPr>
              <w:t xml:space="preserve">Особенности оценки эффективности инвестиционных проектов, реализуемых государством и муниципалитетов. </w:t>
            </w:r>
          </w:p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526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946DB2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  <w:tr w:rsidR="00093921" w:rsidRPr="00391026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6.6.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Шкалы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критерии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оценивания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по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формам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текущего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и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промежуточной</w:t>
            </w:r>
            <w:r w:rsidRPr="00296A1E">
              <w:rPr>
                <w:lang w:val="ru-RU"/>
              </w:rPr>
              <w:t xml:space="preserve"> </w:t>
            </w:r>
            <w:r w:rsidRPr="00296A1E">
              <w:rPr>
                <w:b/>
                <w:color w:val="000000"/>
                <w:szCs w:val="24"/>
                <w:lang w:val="ru-RU"/>
              </w:rPr>
              <w:t>аттестации</w:t>
            </w:r>
            <w:r w:rsidRPr="00296A1E">
              <w:rPr>
                <w:lang w:val="ru-RU"/>
              </w:rPr>
              <w:t xml:space="preserve"> </w:t>
            </w:r>
          </w:p>
        </w:tc>
      </w:tr>
      <w:tr w:rsidR="00093921" w:rsidTr="00EA7A9A">
        <w:tc>
          <w:tcPr>
            <w:tcW w:w="10093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ind w:firstLine="756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Шкала</w:t>
            </w:r>
            <w:proofErr w:type="spellEnd"/>
            <w:r>
              <w:t xml:space="preserve"> </w:t>
            </w:r>
            <w:r>
              <w:rPr>
                <w:b/>
                <w:color w:val="000000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критерии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оценивания</w:t>
            </w:r>
            <w:proofErr w:type="spellEnd"/>
            <w:r>
              <w:t xml:space="preserve"> </w:t>
            </w:r>
          </w:p>
        </w:tc>
      </w:tr>
      <w:tr w:rsidR="00093921" w:rsidTr="00EA7A9A">
        <w:tc>
          <w:tcPr>
            <w:tcW w:w="526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8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8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8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8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1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3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19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4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69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6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8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0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9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4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5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3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60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9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407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328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0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243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574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125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82" w:type="dxa"/>
          </w:tcPr>
          <w:p w:rsidR="00093921" w:rsidRDefault="00093921" w:rsidP="007E3970">
            <w:pPr>
              <w:spacing w:after="0" w:line="240" w:lineRule="auto"/>
            </w:pPr>
          </w:p>
        </w:tc>
        <w:tc>
          <w:tcPr>
            <w:tcW w:w="56" w:type="dxa"/>
          </w:tcPr>
          <w:p w:rsidR="00093921" w:rsidRDefault="00093921" w:rsidP="007E3970">
            <w:pPr>
              <w:spacing w:after="0" w:line="240" w:lineRule="auto"/>
            </w:pPr>
          </w:p>
        </w:tc>
      </w:tr>
      <w:tr w:rsidR="00093921" w:rsidRPr="00391026" w:rsidTr="00EA7A9A">
        <w:tc>
          <w:tcPr>
            <w:tcW w:w="2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Оценка</w:t>
            </w:r>
            <w:proofErr w:type="spellEnd"/>
          </w:p>
        </w:tc>
        <w:tc>
          <w:tcPr>
            <w:tcW w:w="72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b/>
                <w:color w:val="000000"/>
                <w:szCs w:val="24"/>
                <w:lang w:val="ru-RU"/>
              </w:rPr>
              <w:t>Критерии оценивания для мероприятий контроля с применением 4-х балльной системы</w:t>
            </w:r>
          </w:p>
        </w:tc>
      </w:tr>
      <w:tr w:rsidR="00093921" w:rsidRPr="00391026" w:rsidTr="00EA7A9A">
        <w:tc>
          <w:tcPr>
            <w:tcW w:w="2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отлично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2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ОПК6з1, ОПК6з2, ОПК6у1, ОПК6у2, ОПК6в1, ОПК6в2, ПК4з1, ПК4з2, ПК4у1, ПК4у2, ПК4в1, ПК4в2</w:t>
            </w:r>
          </w:p>
        </w:tc>
      </w:tr>
      <w:tr w:rsidR="00093921" w:rsidRPr="00391026" w:rsidTr="00EA7A9A">
        <w:tc>
          <w:tcPr>
            <w:tcW w:w="2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хорошо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2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ОПК6з1, ОПК6з2, ОПК6у1, ОПК6в1, ПК4з1, ПК4з2, ПК4у1, ПК4в1</w:t>
            </w:r>
          </w:p>
        </w:tc>
      </w:tr>
      <w:tr w:rsidR="00093921" w:rsidRPr="00391026" w:rsidTr="00EA7A9A">
        <w:tc>
          <w:tcPr>
            <w:tcW w:w="2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удовлетворительно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2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ОПК6з1, ОПК6у1, ОПК6в1, ПК4з1, ПК4у1, ПК4в1</w:t>
            </w:r>
          </w:p>
        </w:tc>
      </w:tr>
      <w:tr w:rsidR="00093921" w:rsidRPr="00391026" w:rsidTr="00EA7A9A">
        <w:tc>
          <w:tcPr>
            <w:tcW w:w="2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921" w:rsidRDefault="007E3970" w:rsidP="007E39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неудовлетворительно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2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921" w:rsidRPr="00296A1E" w:rsidRDefault="007E3970" w:rsidP="007E3970">
            <w:pPr>
              <w:spacing w:after="0" w:line="240" w:lineRule="auto"/>
              <w:rPr>
                <w:szCs w:val="24"/>
                <w:lang w:val="ru-RU"/>
              </w:rPr>
            </w:pPr>
            <w:r w:rsidRPr="00296A1E">
              <w:rPr>
                <w:color w:val="000000"/>
                <w:szCs w:val="24"/>
                <w:lang w:val="ru-RU"/>
              </w:rPr>
              <w:t>Результаты обучения не сформированы на пороговом уровне</w:t>
            </w:r>
          </w:p>
        </w:tc>
      </w:tr>
      <w:tr w:rsidR="00093921" w:rsidRPr="00391026" w:rsidTr="00EA7A9A">
        <w:tc>
          <w:tcPr>
            <w:tcW w:w="52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7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</w:tcPr>
          <w:p w:rsidR="00093921" w:rsidRPr="00296A1E" w:rsidRDefault="00093921" w:rsidP="007E3970">
            <w:pPr>
              <w:spacing w:after="0" w:line="240" w:lineRule="auto"/>
              <w:rPr>
                <w:lang w:val="ru-RU"/>
              </w:rPr>
            </w:pPr>
          </w:p>
        </w:tc>
      </w:tr>
    </w:tbl>
    <w:p w:rsidR="00093921" w:rsidRPr="007C5251" w:rsidRDefault="00093921" w:rsidP="007C5251">
      <w:pPr>
        <w:rPr>
          <w:lang w:val="ru-RU"/>
        </w:rPr>
      </w:pPr>
    </w:p>
    <w:sectPr w:rsidR="00093921" w:rsidRPr="007C5251" w:rsidSect="00093921">
      <w:pgSz w:w="11907" w:h="16840"/>
      <w:pgMar w:top="567" w:right="68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5C640600"/>
    <w:lvl w:ilvl="0" w:tplc="963C18B4">
      <w:start w:val="15"/>
      <w:numFmt w:val="decimal"/>
      <w:lvlText w:val="%1."/>
      <w:lvlJc w:val="left"/>
    </w:lvl>
    <w:lvl w:ilvl="1" w:tplc="3AFAEB34">
      <w:numFmt w:val="decimal"/>
      <w:lvlText w:val=""/>
      <w:lvlJc w:val="left"/>
    </w:lvl>
    <w:lvl w:ilvl="2" w:tplc="D3805DEA">
      <w:numFmt w:val="decimal"/>
      <w:lvlText w:val=""/>
      <w:lvlJc w:val="left"/>
    </w:lvl>
    <w:lvl w:ilvl="3" w:tplc="39FE4E88">
      <w:numFmt w:val="decimal"/>
      <w:lvlText w:val=""/>
      <w:lvlJc w:val="left"/>
    </w:lvl>
    <w:lvl w:ilvl="4" w:tplc="2B5CE97E">
      <w:numFmt w:val="decimal"/>
      <w:lvlText w:val=""/>
      <w:lvlJc w:val="left"/>
    </w:lvl>
    <w:lvl w:ilvl="5" w:tplc="10FE1BB6">
      <w:numFmt w:val="decimal"/>
      <w:lvlText w:val=""/>
      <w:lvlJc w:val="left"/>
    </w:lvl>
    <w:lvl w:ilvl="6" w:tplc="644AD638">
      <w:numFmt w:val="decimal"/>
      <w:lvlText w:val=""/>
      <w:lvlJc w:val="left"/>
    </w:lvl>
    <w:lvl w:ilvl="7" w:tplc="E42891C8">
      <w:numFmt w:val="decimal"/>
      <w:lvlText w:val=""/>
      <w:lvlJc w:val="left"/>
    </w:lvl>
    <w:lvl w:ilvl="8" w:tplc="4956B562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EF08BB0C"/>
    <w:lvl w:ilvl="0" w:tplc="6D2EDFFC">
      <w:start w:val="16"/>
      <w:numFmt w:val="decimal"/>
      <w:lvlText w:val="%1."/>
      <w:lvlJc w:val="left"/>
    </w:lvl>
    <w:lvl w:ilvl="1" w:tplc="65749DD4">
      <w:numFmt w:val="decimal"/>
      <w:lvlText w:val=""/>
      <w:lvlJc w:val="left"/>
    </w:lvl>
    <w:lvl w:ilvl="2" w:tplc="62B6805C">
      <w:numFmt w:val="decimal"/>
      <w:lvlText w:val=""/>
      <w:lvlJc w:val="left"/>
    </w:lvl>
    <w:lvl w:ilvl="3" w:tplc="B8F880EE">
      <w:numFmt w:val="decimal"/>
      <w:lvlText w:val=""/>
      <w:lvlJc w:val="left"/>
    </w:lvl>
    <w:lvl w:ilvl="4" w:tplc="C8BEA40E">
      <w:numFmt w:val="decimal"/>
      <w:lvlText w:val=""/>
      <w:lvlJc w:val="left"/>
    </w:lvl>
    <w:lvl w:ilvl="5" w:tplc="3852F094">
      <w:numFmt w:val="decimal"/>
      <w:lvlText w:val=""/>
      <w:lvlJc w:val="left"/>
    </w:lvl>
    <w:lvl w:ilvl="6" w:tplc="E176EC8A">
      <w:numFmt w:val="decimal"/>
      <w:lvlText w:val=""/>
      <w:lvlJc w:val="left"/>
    </w:lvl>
    <w:lvl w:ilvl="7" w:tplc="FE303D52">
      <w:numFmt w:val="decimal"/>
      <w:lvlText w:val=""/>
      <w:lvlJc w:val="left"/>
    </w:lvl>
    <w:lvl w:ilvl="8" w:tplc="FA204C02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06CE4D6C"/>
    <w:lvl w:ilvl="0" w:tplc="B0F2C782">
      <w:start w:val="11"/>
      <w:numFmt w:val="decimal"/>
      <w:lvlText w:val="%1."/>
      <w:lvlJc w:val="left"/>
    </w:lvl>
    <w:lvl w:ilvl="1" w:tplc="592A2606">
      <w:numFmt w:val="decimal"/>
      <w:lvlText w:val=""/>
      <w:lvlJc w:val="left"/>
    </w:lvl>
    <w:lvl w:ilvl="2" w:tplc="32A8A11C">
      <w:numFmt w:val="decimal"/>
      <w:lvlText w:val=""/>
      <w:lvlJc w:val="left"/>
    </w:lvl>
    <w:lvl w:ilvl="3" w:tplc="520ABCCC">
      <w:numFmt w:val="decimal"/>
      <w:lvlText w:val=""/>
      <w:lvlJc w:val="left"/>
    </w:lvl>
    <w:lvl w:ilvl="4" w:tplc="8BAE2BBA">
      <w:numFmt w:val="decimal"/>
      <w:lvlText w:val=""/>
      <w:lvlJc w:val="left"/>
    </w:lvl>
    <w:lvl w:ilvl="5" w:tplc="F46C73D6">
      <w:numFmt w:val="decimal"/>
      <w:lvlText w:val=""/>
      <w:lvlJc w:val="left"/>
    </w:lvl>
    <w:lvl w:ilvl="6" w:tplc="6C742020">
      <w:numFmt w:val="decimal"/>
      <w:lvlText w:val=""/>
      <w:lvlJc w:val="left"/>
    </w:lvl>
    <w:lvl w:ilvl="7" w:tplc="DD8E1732">
      <w:numFmt w:val="decimal"/>
      <w:lvlText w:val=""/>
      <w:lvlJc w:val="left"/>
    </w:lvl>
    <w:lvl w:ilvl="8" w:tplc="3F920EDC">
      <w:numFmt w:val="decimal"/>
      <w:lvlText w:val=""/>
      <w:lvlJc w:val="left"/>
    </w:lvl>
  </w:abstractNum>
  <w:abstractNum w:abstractNumId="3" w15:restartNumberingAfterBreak="0">
    <w:nsid w:val="0000366B"/>
    <w:multiLevelType w:val="hybridMultilevel"/>
    <w:tmpl w:val="6D364248"/>
    <w:lvl w:ilvl="0" w:tplc="26108E9C">
      <w:start w:val="19"/>
      <w:numFmt w:val="decimal"/>
      <w:lvlText w:val="%1."/>
      <w:lvlJc w:val="left"/>
    </w:lvl>
    <w:lvl w:ilvl="1" w:tplc="950EA16E">
      <w:numFmt w:val="decimal"/>
      <w:lvlText w:val=""/>
      <w:lvlJc w:val="left"/>
    </w:lvl>
    <w:lvl w:ilvl="2" w:tplc="9BF6C93C">
      <w:numFmt w:val="decimal"/>
      <w:lvlText w:val=""/>
      <w:lvlJc w:val="left"/>
    </w:lvl>
    <w:lvl w:ilvl="3" w:tplc="7E1ED628">
      <w:numFmt w:val="decimal"/>
      <w:lvlText w:val=""/>
      <w:lvlJc w:val="left"/>
    </w:lvl>
    <w:lvl w:ilvl="4" w:tplc="520ADA1E">
      <w:numFmt w:val="decimal"/>
      <w:lvlText w:val=""/>
      <w:lvlJc w:val="left"/>
    </w:lvl>
    <w:lvl w:ilvl="5" w:tplc="58288EA2">
      <w:numFmt w:val="decimal"/>
      <w:lvlText w:val=""/>
      <w:lvlJc w:val="left"/>
    </w:lvl>
    <w:lvl w:ilvl="6" w:tplc="5D24B564">
      <w:numFmt w:val="decimal"/>
      <w:lvlText w:val=""/>
      <w:lvlJc w:val="left"/>
    </w:lvl>
    <w:lvl w:ilvl="7" w:tplc="5BB6EE9C">
      <w:numFmt w:val="decimal"/>
      <w:lvlText w:val=""/>
      <w:lvlJc w:val="left"/>
    </w:lvl>
    <w:lvl w:ilvl="8" w:tplc="664273D4">
      <w:numFmt w:val="decimal"/>
      <w:lvlText w:val=""/>
      <w:lvlJc w:val="left"/>
    </w:lvl>
  </w:abstractNum>
  <w:abstractNum w:abstractNumId="4" w15:restartNumberingAfterBreak="0">
    <w:nsid w:val="00004230"/>
    <w:multiLevelType w:val="hybridMultilevel"/>
    <w:tmpl w:val="09ECED0C"/>
    <w:lvl w:ilvl="0" w:tplc="A800985A">
      <w:start w:val="23"/>
      <w:numFmt w:val="decimal"/>
      <w:lvlText w:val="%1."/>
      <w:lvlJc w:val="left"/>
    </w:lvl>
    <w:lvl w:ilvl="1" w:tplc="1CE83C74">
      <w:numFmt w:val="decimal"/>
      <w:lvlText w:val=""/>
      <w:lvlJc w:val="left"/>
    </w:lvl>
    <w:lvl w:ilvl="2" w:tplc="9A82D96E">
      <w:numFmt w:val="decimal"/>
      <w:lvlText w:val=""/>
      <w:lvlJc w:val="left"/>
    </w:lvl>
    <w:lvl w:ilvl="3" w:tplc="FAB0DAAA">
      <w:numFmt w:val="decimal"/>
      <w:lvlText w:val=""/>
      <w:lvlJc w:val="left"/>
    </w:lvl>
    <w:lvl w:ilvl="4" w:tplc="2924B65C">
      <w:numFmt w:val="decimal"/>
      <w:lvlText w:val=""/>
      <w:lvlJc w:val="left"/>
    </w:lvl>
    <w:lvl w:ilvl="5" w:tplc="89EC9DA2">
      <w:numFmt w:val="decimal"/>
      <w:lvlText w:val=""/>
      <w:lvlJc w:val="left"/>
    </w:lvl>
    <w:lvl w:ilvl="6" w:tplc="D31090A8">
      <w:numFmt w:val="decimal"/>
      <w:lvlText w:val=""/>
      <w:lvlJc w:val="left"/>
    </w:lvl>
    <w:lvl w:ilvl="7" w:tplc="0C86B7DA">
      <w:numFmt w:val="decimal"/>
      <w:lvlText w:val=""/>
      <w:lvlJc w:val="left"/>
    </w:lvl>
    <w:lvl w:ilvl="8" w:tplc="AA308E18">
      <w:numFmt w:val="decimal"/>
      <w:lvlText w:val=""/>
      <w:lvlJc w:val="left"/>
    </w:lvl>
  </w:abstractNum>
  <w:abstractNum w:abstractNumId="5" w15:restartNumberingAfterBreak="0">
    <w:nsid w:val="00004944"/>
    <w:multiLevelType w:val="hybridMultilevel"/>
    <w:tmpl w:val="9B7203EE"/>
    <w:lvl w:ilvl="0" w:tplc="0F3CB832">
      <w:start w:val="7"/>
      <w:numFmt w:val="decimal"/>
      <w:lvlText w:val="%1."/>
      <w:lvlJc w:val="left"/>
    </w:lvl>
    <w:lvl w:ilvl="1" w:tplc="DF567ABA">
      <w:start w:val="1"/>
      <w:numFmt w:val="bullet"/>
      <w:lvlText w:val="и"/>
      <w:lvlJc w:val="left"/>
    </w:lvl>
    <w:lvl w:ilvl="2" w:tplc="976206F4">
      <w:numFmt w:val="decimal"/>
      <w:lvlText w:val=""/>
      <w:lvlJc w:val="left"/>
    </w:lvl>
    <w:lvl w:ilvl="3" w:tplc="11D44962">
      <w:numFmt w:val="decimal"/>
      <w:lvlText w:val=""/>
      <w:lvlJc w:val="left"/>
    </w:lvl>
    <w:lvl w:ilvl="4" w:tplc="A300DB0E">
      <w:numFmt w:val="decimal"/>
      <w:lvlText w:val=""/>
      <w:lvlJc w:val="left"/>
    </w:lvl>
    <w:lvl w:ilvl="5" w:tplc="33E2F392">
      <w:numFmt w:val="decimal"/>
      <w:lvlText w:val=""/>
      <w:lvlJc w:val="left"/>
    </w:lvl>
    <w:lvl w:ilvl="6" w:tplc="CC0A2A8A">
      <w:numFmt w:val="decimal"/>
      <w:lvlText w:val=""/>
      <w:lvlJc w:val="left"/>
    </w:lvl>
    <w:lvl w:ilvl="7" w:tplc="45FEA4D4">
      <w:numFmt w:val="decimal"/>
      <w:lvlText w:val=""/>
      <w:lvlJc w:val="left"/>
    </w:lvl>
    <w:lvl w:ilvl="8" w:tplc="CE5E6902">
      <w:numFmt w:val="decimal"/>
      <w:lvlText w:val=""/>
      <w:lvlJc w:val="left"/>
    </w:lvl>
  </w:abstractNum>
  <w:abstractNum w:abstractNumId="6" w15:restartNumberingAfterBreak="0">
    <w:nsid w:val="00004DF2"/>
    <w:multiLevelType w:val="hybridMultilevel"/>
    <w:tmpl w:val="52561312"/>
    <w:lvl w:ilvl="0" w:tplc="1DBE7B4A">
      <w:start w:val="1"/>
      <w:numFmt w:val="decimal"/>
      <w:lvlText w:val="%1."/>
      <w:lvlJc w:val="left"/>
    </w:lvl>
    <w:lvl w:ilvl="1" w:tplc="283AC462">
      <w:start w:val="1"/>
      <w:numFmt w:val="bullet"/>
      <w:lvlText w:val="и"/>
      <w:lvlJc w:val="left"/>
    </w:lvl>
    <w:lvl w:ilvl="2" w:tplc="83E8FE24">
      <w:numFmt w:val="decimal"/>
      <w:lvlText w:val=""/>
      <w:lvlJc w:val="left"/>
    </w:lvl>
    <w:lvl w:ilvl="3" w:tplc="665AE058">
      <w:numFmt w:val="decimal"/>
      <w:lvlText w:val=""/>
      <w:lvlJc w:val="left"/>
    </w:lvl>
    <w:lvl w:ilvl="4" w:tplc="197CECFA">
      <w:numFmt w:val="decimal"/>
      <w:lvlText w:val=""/>
      <w:lvlJc w:val="left"/>
    </w:lvl>
    <w:lvl w:ilvl="5" w:tplc="DBD2AC26">
      <w:numFmt w:val="decimal"/>
      <w:lvlText w:val=""/>
      <w:lvlJc w:val="left"/>
    </w:lvl>
    <w:lvl w:ilvl="6" w:tplc="B33472E8">
      <w:numFmt w:val="decimal"/>
      <w:lvlText w:val=""/>
      <w:lvlJc w:val="left"/>
    </w:lvl>
    <w:lvl w:ilvl="7" w:tplc="A5FE8550">
      <w:numFmt w:val="decimal"/>
      <w:lvlText w:val=""/>
      <w:lvlJc w:val="left"/>
    </w:lvl>
    <w:lvl w:ilvl="8" w:tplc="E04AF0F6">
      <w:numFmt w:val="decimal"/>
      <w:lvlText w:val=""/>
      <w:lvlJc w:val="left"/>
    </w:lvl>
  </w:abstractNum>
  <w:abstractNum w:abstractNumId="7" w15:restartNumberingAfterBreak="0">
    <w:nsid w:val="00006032"/>
    <w:multiLevelType w:val="hybridMultilevel"/>
    <w:tmpl w:val="B3C4E7AA"/>
    <w:lvl w:ilvl="0" w:tplc="1268A080">
      <w:start w:val="38"/>
      <w:numFmt w:val="decimal"/>
      <w:lvlText w:val="%1."/>
      <w:lvlJc w:val="left"/>
    </w:lvl>
    <w:lvl w:ilvl="1" w:tplc="EE6C61AA">
      <w:numFmt w:val="decimal"/>
      <w:lvlText w:val=""/>
      <w:lvlJc w:val="left"/>
    </w:lvl>
    <w:lvl w:ilvl="2" w:tplc="41F8581A">
      <w:numFmt w:val="decimal"/>
      <w:lvlText w:val=""/>
      <w:lvlJc w:val="left"/>
    </w:lvl>
    <w:lvl w:ilvl="3" w:tplc="792E5E10">
      <w:numFmt w:val="decimal"/>
      <w:lvlText w:val=""/>
      <w:lvlJc w:val="left"/>
    </w:lvl>
    <w:lvl w:ilvl="4" w:tplc="0562E8A4">
      <w:numFmt w:val="decimal"/>
      <w:lvlText w:val=""/>
      <w:lvlJc w:val="left"/>
    </w:lvl>
    <w:lvl w:ilvl="5" w:tplc="61C2DBD4">
      <w:numFmt w:val="decimal"/>
      <w:lvlText w:val=""/>
      <w:lvlJc w:val="left"/>
    </w:lvl>
    <w:lvl w:ilvl="6" w:tplc="EEA4BB6E">
      <w:numFmt w:val="decimal"/>
      <w:lvlText w:val=""/>
      <w:lvlJc w:val="left"/>
    </w:lvl>
    <w:lvl w:ilvl="7" w:tplc="0680BDFA">
      <w:numFmt w:val="decimal"/>
      <w:lvlText w:val=""/>
      <w:lvlJc w:val="left"/>
    </w:lvl>
    <w:lvl w:ilvl="8" w:tplc="945CF21A">
      <w:numFmt w:val="decimal"/>
      <w:lvlText w:val=""/>
      <w:lvlJc w:val="left"/>
    </w:lvl>
  </w:abstractNum>
  <w:abstractNum w:abstractNumId="8" w15:restartNumberingAfterBreak="0">
    <w:nsid w:val="000066C4"/>
    <w:multiLevelType w:val="hybridMultilevel"/>
    <w:tmpl w:val="E73EE0C4"/>
    <w:lvl w:ilvl="0" w:tplc="75A48FE6">
      <w:start w:val="22"/>
      <w:numFmt w:val="decimal"/>
      <w:lvlText w:val="%1."/>
      <w:lvlJc w:val="left"/>
    </w:lvl>
    <w:lvl w:ilvl="1" w:tplc="0A98D20A">
      <w:numFmt w:val="decimal"/>
      <w:lvlText w:val=""/>
      <w:lvlJc w:val="left"/>
    </w:lvl>
    <w:lvl w:ilvl="2" w:tplc="6754673E">
      <w:numFmt w:val="decimal"/>
      <w:lvlText w:val=""/>
      <w:lvlJc w:val="left"/>
    </w:lvl>
    <w:lvl w:ilvl="3" w:tplc="35EE49C0">
      <w:numFmt w:val="decimal"/>
      <w:lvlText w:val=""/>
      <w:lvlJc w:val="left"/>
    </w:lvl>
    <w:lvl w:ilvl="4" w:tplc="B220F73E">
      <w:numFmt w:val="decimal"/>
      <w:lvlText w:val=""/>
      <w:lvlJc w:val="left"/>
    </w:lvl>
    <w:lvl w:ilvl="5" w:tplc="BD027720">
      <w:numFmt w:val="decimal"/>
      <w:lvlText w:val=""/>
      <w:lvlJc w:val="left"/>
    </w:lvl>
    <w:lvl w:ilvl="6" w:tplc="9000DA3A">
      <w:numFmt w:val="decimal"/>
      <w:lvlText w:val=""/>
      <w:lvlJc w:val="left"/>
    </w:lvl>
    <w:lvl w:ilvl="7" w:tplc="8946B7B4">
      <w:numFmt w:val="decimal"/>
      <w:lvlText w:val=""/>
      <w:lvlJc w:val="left"/>
    </w:lvl>
    <w:lvl w:ilvl="8" w:tplc="E4CA94C6">
      <w:numFmt w:val="decimal"/>
      <w:lvlText w:val=""/>
      <w:lvlJc w:val="left"/>
    </w:lvl>
  </w:abstractNum>
  <w:abstractNum w:abstractNumId="9" w15:restartNumberingAfterBreak="0">
    <w:nsid w:val="00007EB7"/>
    <w:multiLevelType w:val="hybridMultilevel"/>
    <w:tmpl w:val="DBEA2E2E"/>
    <w:lvl w:ilvl="0" w:tplc="054A4736">
      <w:start w:val="35"/>
      <w:numFmt w:val="decimal"/>
      <w:lvlText w:val="%1."/>
      <w:lvlJc w:val="left"/>
    </w:lvl>
    <w:lvl w:ilvl="1" w:tplc="5FAA97B4">
      <w:numFmt w:val="decimal"/>
      <w:lvlText w:val=""/>
      <w:lvlJc w:val="left"/>
    </w:lvl>
    <w:lvl w:ilvl="2" w:tplc="644C4964">
      <w:numFmt w:val="decimal"/>
      <w:lvlText w:val=""/>
      <w:lvlJc w:val="left"/>
    </w:lvl>
    <w:lvl w:ilvl="3" w:tplc="E62A82EC">
      <w:numFmt w:val="decimal"/>
      <w:lvlText w:val=""/>
      <w:lvlJc w:val="left"/>
    </w:lvl>
    <w:lvl w:ilvl="4" w:tplc="2C84383C">
      <w:numFmt w:val="decimal"/>
      <w:lvlText w:val=""/>
      <w:lvlJc w:val="left"/>
    </w:lvl>
    <w:lvl w:ilvl="5" w:tplc="BBFA1F12">
      <w:numFmt w:val="decimal"/>
      <w:lvlText w:val=""/>
      <w:lvlJc w:val="left"/>
    </w:lvl>
    <w:lvl w:ilvl="6" w:tplc="495CC0D0">
      <w:numFmt w:val="decimal"/>
      <w:lvlText w:val=""/>
      <w:lvlJc w:val="left"/>
    </w:lvl>
    <w:lvl w:ilvl="7" w:tplc="609A557A">
      <w:numFmt w:val="decimal"/>
      <w:lvlText w:val=""/>
      <w:lvlJc w:val="left"/>
    </w:lvl>
    <w:lvl w:ilvl="8" w:tplc="AD7AD7D6">
      <w:numFmt w:val="decimal"/>
      <w:lvlText w:val=""/>
      <w:lvlJc w:val="left"/>
    </w:lvl>
  </w:abstractNum>
  <w:abstractNum w:abstractNumId="10" w15:restartNumberingAfterBreak="0">
    <w:nsid w:val="001960B7"/>
    <w:multiLevelType w:val="hybridMultilevel"/>
    <w:tmpl w:val="40323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4E03CD"/>
    <w:multiLevelType w:val="multilevel"/>
    <w:tmpl w:val="FB66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433F8A"/>
    <w:multiLevelType w:val="hybridMultilevel"/>
    <w:tmpl w:val="ADECE17E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0D900426"/>
    <w:multiLevelType w:val="hybridMultilevel"/>
    <w:tmpl w:val="8C5051E0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4" w15:restartNumberingAfterBreak="0">
    <w:nsid w:val="280C208A"/>
    <w:multiLevelType w:val="hybridMultilevel"/>
    <w:tmpl w:val="FC20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5157"/>
    <w:rsid w:val="00067705"/>
    <w:rsid w:val="00075B76"/>
    <w:rsid w:val="00093921"/>
    <w:rsid w:val="000A0CE1"/>
    <w:rsid w:val="000C218C"/>
    <w:rsid w:val="00120911"/>
    <w:rsid w:val="00147AD1"/>
    <w:rsid w:val="00192A3E"/>
    <w:rsid w:val="001D5E27"/>
    <w:rsid w:val="001E4D29"/>
    <w:rsid w:val="001F0BC7"/>
    <w:rsid w:val="001F39FF"/>
    <w:rsid w:val="002148D9"/>
    <w:rsid w:val="00240AE7"/>
    <w:rsid w:val="00287A7A"/>
    <w:rsid w:val="00296A1E"/>
    <w:rsid w:val="002D4E01"/>
    <w:rsid w:val="002F41B7"/>
    <w:rsid w:val="00352F4C"/>
    <w:rsid w:val="00391026"/>
    <w:rsid w:val="003E541F"/>
    <w:rsid w:val="003F137F"/>
    <w:rsid w:val="003F6EBA"/>
    <w:rsid w:val="004051A1"/>
    <w:rsid w:val="00452E8E"/>
    <w:rsid w:val="00460C75"/>
    <w:rsid w:val="004C423B"/>
    <w:rsid w:val="004C60A5"/>
    <w:rsid w:val="004D5E8B"/>
    <w:rsid w:val="00516652"/>
    <w:rsid w:val="00587FC5"/>
    <w:rsid w:val="005C3EC7"/>
    <w:rsid w:val="00607D4A"/>
    <w:rsid w:val="006158E1"/>
    <w:rsid w:val="006A1DD6"/>
    <w:rsid w:val="006D3DE1"/>
    <w:rsid w:val="006E5465"/>
    <w:rsid w:val="00753EB9"/>
    <w:rsid w:val="00761AF8"/>
    <w:rsid w:val="0077343A"/>
    <w:rsid w:val="007C5251"/>
    <w:rsid w:val="007E3970"/>
    <w:rsid w:val="008041D0"/>
    <w:rsid w:val="00891221"/>
    <w:rsid w:val="008A326F"/>
    <w:rsid w:val="008E3373"/>
    <w:rsid w:val="00946DB2"/>
    <w:rsid w:val="009715B3"/>
    <w:rsid w:val="00991372"/>
    <w:rsid w:val="009A1290"/>
    <w:rsid w:val="009F148D"/>
    <w:rsid w:val="00A33897"/>
    <w:rsid w:val="00AD7C75"/>
    <w:rsid w:val="00AE75ED"/>
    <w:rsid w:val="00B21063"/>
    <w:rsid w:val="00B248C7"/>
    <w:rsid w:val="00B457A3"/>
    <w:rsid w:val="00B45A25"/>
    <w:rsid w:val="00B512C6"/>
    <w:rsid w:val="00BA0645"/>
    <w:rsid w:val="00C51456"/>
    <w:rsid w:val="00C64038"/>
    <w:rsid w:val="00C81264"/>
    <w:rsid w:val="00C9180E"/>
    <w:rsid w:val="00CD1E8E"/>
    <w:rsid w:val="00CF401B"/>
    <w:rsid w:val="00D30E03"/>
    <w:rsid w:val="00D31453"/>
    <w:rsid w:val="00D52843"/>
    <w:rsid w:val="00D57FDB"/>
    <w:rsid w:val="00D613C3"/>
    <w:rsid w:val="00D77115"/>
    <w:rsid w:val="00D816FB"/>
    <w:rsid w:val="00D97C61"/>
    <w:rsid w:val="00DB1668"/>
    <w:rsid w:val="00DD3F58"/>
    <w:rsid w:val="00E209E2"/>
    <w:rsid w:val="00E223FD"/>
    <w:rsid w:val="00E3343B"/>
    <w:rsid w:val="00E55503"/>
    <w:rsid w:val="00E904FA"/>
    <w:rsid w:val="00EA7A9A"/>
    <w:rsid w:val="00EB281F"/>
    <w:rsid w:val="00EB4788"/>
    <w:rsid w:val="00F03B18"/>
    <w:rsid w:val="00F32095"/>
    <w:rsid w:val="00FD2488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73B26E-0E46-4ADD-B9A1-0E20865D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21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DB2"/>
    <w:pPr>
      <w:ind w:left="720"/>
      <w:contextualSpacing/>
    </w:pPr>
    <w:rPr>
      <w:rFonts w:asciiTheme="minorHAnsi" w:hAnsiTheme="minorHAnsi" w:cstheme="minorBidi"/>
      <w:sz w:val="22"/>
      <w:lang w:val="ru-RU" w:eastAsia="ru-RU"/>
    </w:rPr>
  </w:style>
  <w:style w:type="paragraph" w:styleId="a4">
    <w:name w:val="Normal (Web)"/>
    <w:basedOn w:val="a"/>
    <w:uiPriority w:val="99"/>
    <w:unhideWhenUsed/>
    <w:rsid w:val="00E904FA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E90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2.sseu.ru/course/index.php?categoryid=514" TargetMode="External"/><Relationship Id="rId5" Type="http://schemas.openxmlformats.org/officeDocument/2006/relationships/hyperlink" Target="https://www.minfin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5527</Words>
  <Characters>31506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ReportSGEU_2019</vt:lpstr>
      <vt:lpstr>Лист1</vt:lpstr>
    </vt:vector>
  </TitlesOfParts>
  <Company/>
  <LinksUpToDate>false</LinksUpToDate>
  <CharactersWithSpaces>36960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ReportSGEU_2019</dc:title>
  <dc:creator>FastReport.NET</dc:creator>
  <cp:lastModifiedBy>Каланчева Марина Александровна</cp:lastModifiedBy>
  <cp:revision>6</cp:revision>
  <dcterms:created xsi:type="dcterms:W3CDTF">2020-10-07T10:30:00Z</dcterms:created>
  <dcterms:modified xsi:type="dcterms:W3CDTF">2021-10-05T07:44:00Z</dcterms:modified>
</cp:coreProperties>
</file>