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76" w:rsidRDefault="00AC6F7D">
      <w:pPr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Министерство науки и высшего образования Российской Федерации</w:t>
      </w:r>
    </w:p>
    <w:p w:rsidR="00C77876" w:rsidRDefault="00AC6F7D">
      <w:pPr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Федеральное государственное автономное образовательное учреждение </w:t>
      </w:r>
    </w:p>
    <w:p w:rsidR="00C77876" w:rsidRDefault="00AC6F7D">
      <w:pPr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высшего образования</w:t>
      </w:r>
    </w:p>
    <w:p w:rsidR="00C77876" w:rsidRDefault="00AC6F7D">
      <w:pPr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«Самарский государственный экономический университет»</w:t>
      </w:r>
    </w:p>
    <w:p w:rsidR="00C77876" w:rsidRDefault="00C7787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77876" w:rsidRDefault="00C7787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77876" w:rsidRDefault="00AC6F7D">
      <w:pPr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Управление организации научных исследований</w:t>
      </w:r>
    </w:p>
    <w:p w:rsidR="00C77876" w:rsidRDefault="00AC6F7D">
      <w:pPr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подготовки научных кадров</w:t>
      </w:r>
    </w:p>
    <w:p w:rsidR="00C77876" w:rsidRDefault="00C7787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77876" w:rsidRDefault="00C7787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77876" w:rsidRDefault="00AC6F7D">
      <w:pPr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Кафедра Лингвистики и иноязычной деловой коммуникации</w:t>
      </w:r>
    </w:p>
    <w:p w:rsidR="00C77876" w:rsidRDefault="00C7787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876" w:rsidRDefault="00AC6F7D">
      <w:pPr>
        <w:widowControl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C77876" w:rsidRDefault="00AC6F7D">
      <w:pPr>
        <w:widowControl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Ученым советом Университета</w:t>
      </w:r>
    </w:p>
    <w:p w:rsidR="00C77876" w:rsidRDefault="00AC6F7D">
      <w:pPr>
        <w:widowControl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(протокол № 4 от 28 ноября 2023 г.)</w:t>
      </w:r>
    </w:p>
    <w:p w:rsidR="00C77876" w:rsidRDefault="00C7787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7876" w:rsidRDefault="00C7787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7876" w:rsidRDefault="00C7787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7876" w:rsidRDefault="00C7787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7876" w:rsidRDefault="00C7787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7876" w:rsidRDefault="00AC6F7D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C77876" w:rsidRDefault="00C778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876" w:rsidRDefault="00C778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876" w:rsidRDefault="00C778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8657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4360"/>
        <w:gridCol w:w="4297"/>
      </w:tblGrid>
      <w:tr w:rsidR="00C77876">
        <w:trPr>
          <w:trHeight w:val="91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876" w:rsidRDefault="00AC6F7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876" w:rsidRDefault="00AC6F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Деловой иностранный язык</w:t>
            </w:r>
          </w:p>
        </w:tc>
      </w:tr>
      <w:tr w:rsidR="00C77876">
        <w:trPr>
          <w:trHeight w:val="51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876" w:rsidRDefault="00AC6F7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аспирантуры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876" w:rsidRDefault="00AC6F7D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5.2.7 Государственное и муниципальное управление (отрасль науки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экономические)</w:t>
            </w:r>
            <w:bookmarkStart w:id="0" w:name="_GoBack_Копия_1"/>
            <w:bookmarkEnd w:id="0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C77876">
        <w:trPr>
          <w:trHeight w:val="50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876" w:rsidRDefault="00AC6F7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876" w:rsidRDefault="00AC6F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876">
        <w:trPr>
          <w:trHeight w:val="67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876" w:rsidRDefault="00AC6F7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876" w:rsidRDefault="00AC6F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77876">
        <w:trPr>
          <w:trHeight w:val="49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C77876" w:rsidRDefault="00AC6F7D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дисциплины в структуре программы аспирантуры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C77876" w:rsidRDefault="00AC6F7D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курс, 5 семестр</w:t>
            </w:r>
          </w:p>
        </w:tc>
      </w:tr>
    </w:tbl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876" w:rsidRDefault="00AC6F7D">
      <w:pPr>
        <w:widowControl w:val="0"/>
        <w:spacing w:after="0" w:line="240" w:lineRule="auto"/>
        <w:ind w:left="993"/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 к утверждению на заседании кафедры лингвистики и иноязычной деловой коммуникации (протокол № 3 от 23.11.2023)</w:t>
      </w:r>
    </w:p>
    <w:p w:rsidR="00C77876" w:rsidRDefault="00AC6F7D">
      <w:pPr>
        <w:widowControl w:val="0"/>
        <w:spacing w:after="0" w:line="240" w:lineRule="auto"/>
        <w:ind w:left="993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Заведующий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кафедрой  Глухов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Г.В.</w:t>
      </w:r>
    </w:p>
    <w:p w:rsidR="00C77876" w:rsidRDefault="00C77876">
      <w:pPr>
        <w:widowControl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C77876" w:rsidRDefault="00C77876">
      <w:pPr>
        <w:widowControl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C77876" w:rsidRDefault="00AC6F7D">
      <w:pPr>
        <w:widowControl w:val="0"/>
        <w:spacing w:after="0" w:line="240" w:lineRule="auto"/>
        <w:ind w:left="993"/>
        <w:jc w:val="center"/>
        <w:rPr>
          <w:rFonts w:ascii="Times New Roman" w:hAnsi="Times New Roman"/>
          <w:b/>
          <w:bCs/>
          <w:sz w:val="24"/>
          <w:szCs w:val="24"/>
        </w:rPr>
        <w:sectPr w:rsidR="00C77876">
          <w:pgSz w:w="11906" w:h="16838"/>
          <w:pgMar w:top="600" w:right="560" w:bottom="280" w:left="50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bCs/>
          <w:sz w:val="24"/>
          <w:szCs w:val="24"/>
        </w:rPr>
        <w:t>САМАРА 2023</w:t>
      </w:r>
    </w:p>
    <w:tbl>
      <w:tblPr>
        <w:tblStyle w:val="TableNormal"/>
        <w:tblW w:w="10020" w:type="dxa"/>
        <w:tblInd w:w="673" w:type="dxa"/>
        <w:tblLayout w:type="fixed"/>
        <w:tblLook w:val="01E0" w:firstRow="1" w:lastRow="1" w:firstColumn="1" w:lastColumn="1" w:noHBand="0" w:noVBand="0"/>
      </w:tblPr>
      <w:tblGrid>
        <w:gridCol w:w="448"/>
        <w:gridCol w:w="9572"/>
      </w:tblGrid>
      <w:tr w:rsidR="00C77876">
        <w:trPr>
          <w:trHeight w:val="597"/>
        </w:trPr>
        <w:tc>
          <w:tcPr>
            <w:tcW w:w="448" w:type="dxa"/>
          </w:tcPr>
          <w:p w:rsidR="00C77876" w:rsidRDefault="00C77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1" w:type="dxa"/>
          </w:tcPr>
          <w:p w:rsidR="00C77876" w:rsidRDefault="00AC6F7D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)</w:t>
            </w:r>
          </w:p>
        </w:tc>
      </w:tr>
      <w:tr w:rsidR="00C77876">
        <w:trPr>
          <w:trHeight w:val="742"/>
        </w:trPr>
        <w:tc>
          <w:tcPr>
            <w:tcW w:w="448" w:type="dxa"/>
          </w:tcPr>
          <w:p w:rsidR="00C77876" w:rsidRDefault="00C77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571" w:type="dxa"/>
          </w:tcPr>
          <w:p w:rsidR="00C77876" w:rsidRDefault="00C77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lang w:val="en-US"/>
              </w:rPr>
            </w:pPr>
          </w:p>
          <w:p w:rsidR="00C77876" w:rsidRDefault="00C77876">
            <w:pPr>
              <w:widowControl w:val="0"/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C77876">
        <w:trPr>
          <w:trHeight w:val="520"/>
        </w:trPr>
        <w:tc>
          <w:tcPr>
            <w:tcW w:w="448" w:type="dxa"/>
          </w:tcPr>
          <w:p w:rsidR="00C77876" w:rsidRDefault="00AC6F7D">
            <w:pPr>
              <w:widowControl w:val="0"/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571" w:type="dxa"/>
          </w:tcPr>
          <w:p w:rsidR="00C77876" w:rsidRPr="00AC6F7D" w:rsidRDefault="00AC6F7D">
            <w:pPr>
              <w:widowControl w:val="0"/>
              <w:spacing w:after="0" w:line="240" w:lineRule="auto"/>
            </w:pPr>
            <w:r w:rsidRPr="00AC6F7D">
              <w:rPr>
                <w:rFonts w:ascii="Times New Roman" w:eastAsia="Times New Roman" w:hAnsi="Times New Roman" w:cs="Times New Roman"/>
                <w:sz w:val="24"/>
              </w:rPr>
              <w:t xml:space="preserve"> Место</w:t>
            </w:r>
            <w:r w:rsidRPr="00AC6F7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  <w:r w:rsidRPr="00AC6F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6F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структуре</w:t>
            </w:r>
            <w:r w:rsidRPr="00AC6F7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программы аспирантуры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</w:t>
            </w:r>
          </w:p>
        </w:tc>
      </w:tr>
      <w:tr w:rsidR="00C77876">
        <w:trPr>
          <w:trHeight w:val="686"/>
        </w:trPr>
        <w:tc>
          <w:tcPr>
            <w:tcW w:w="448" w:type="dxa"/>
          </w:tcPr>
          <w:p w:rsidR="00C77876" w:rsidRDefault="00AC6F7D">
            <w:pPr>
              <w:widowControl w:val="0"/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571" w:type="dxa"/>
          </w:tcPr>
          <w:p w:rsidR="00C77876" w:rsidRDefault="00AC6F7D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освоения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дисциплины</w:t>
            </w:r>
            <w:proofErr w:type="spellEnd"/>
          </w:p>
        </w:tc>
      </w:tr>
      <w:tr w:rsidR="00C77876">
        <w:trPr>
          <w:trHeight w:val="520"/>
        </w:trPr>
        <w:tc>
          <w:tcPr>
            <w:tcW w:w="448" w:type="dxa"/>
          </w:tcPr>
          <w:p w:rsidR="00C77876" w:rsidRDefault="00AC6F7D">
            <w:pPr>
              <w:widowControl w:val="0"/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571" w:type="dxa"/>
          </w:tcPr>
          <w:p w:rsidR="00C77876" w:rsidRPr="00AC6F7D" w:rsidRDefault="00AC6F7D">
            <w:pPr>
              <w:widowControl w:val="0"/>
              <w:spacing w:after="0" w:line="240" w:lineRule="auto"/>
            </w:pPr>
            <w:r w:rsidRPr="00AC6F7D">
              <w:rPr>
                <w:rFonts w:ascii="Times New Roman" w:eastAsia="Times New Roman" w:hAnsi="Times New Roman" w:cs="Times New Roman"/>
                <w:sz w:val="24"/>
              </w:rPr>
              <w:t xml:space="preserve"> Объем</w:t>
            </w:r>
            <w:r w:rsidRPr="00AC6F7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C6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виды учебной</w:t>
            </w:r>
            <w:r w:rsidRPr="00AC6F7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</w:tr>
      <w:tr w:rsidR="00C77876">
        <w:trPr>
          <w:trHeight w:val="555"/>
        </w:trPr>
        <w:tc>
          <w:tcPr>
            <w:tcW w:w="448" w:type="dxa"/>
          </w:tcPr>
          <w:p w:rsidR="00C77876" w:rsidRDefault="00AC6F7D">
            <w:pPr>
              <w:widowControl w:val="0"/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571" w:type="dxa"/>
          </w:tcPr>
          <w:p w:rsidR="00C77876" w:rsidRDefault="00AC6F7D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дисциплины</w:t>
            </w:r>
            <w:proofErr w:type="spellEnd"/>
          </w:p>
        </w:tc>
      </w:tr>
      <w:tr w:rsidR="00C77876">
        <w:trPr>
          <w:trHeight w:val="555"/>
        </w:trPr>
        <w:tc>
          <w:tcPr>
            <w:tcW w:w="448" w:type="dxa"/>
          </w:tcPr>
          <w:p w:rsidR="00C77876" w:rsidRDefault="00AC6F7D">
            <w:pPr>
              <w:widowControl w:val="0"/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9571" w:type="dxa"/>
          </w:tcPr>
          <w:p w:rsidR="00C77876" w:rsidRPr="00AC6F7D" w:rsidRDefault="00AC6F7D">
            <w:pPr>
              <w:widowControl w:val="0"/>
              <w:spacing w:after="0" w:line="240" w:lineRule="auto"/>
            </w:pPr>
            <w:r w:rsidRPr="00AC6F7D">
              <w:rPr>
                <w:rFonts w:ascii="Times New Roman" w:eastAsia="Times New Roman" w:hAnsi="Times New Roman" w:cs="Times New Roman"/>
                <w:sz w:val="24"/>
              </w:rPr>
              <w:t xml:space="preserve"> Материально-техническое</w:t>
            </w:r>
            <w:r w:rsidRPr="00AC6F7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C6F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учебно-методическое</w:t>
            </w:r>
            <w:r w:rsidRPr="00AC6F7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 w:rsidRPr="00AC6F7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</w:p>
        </w:tc>
      </w:tr>
      <w:tr w:rsidR="00C77876">
        <w:trPr>
          <w:trHeight w:val="410"/>
        </w:trPr>
        <w:tc>
          <w:tcPr>
            <w:tcW w:w="448" w:type="dxa"/>
          </w:tcPr>
          <w:p w:rsidR="00C77876" w:rsidRDefault="00AC6F7D">
            <w:pPr>
              <w:widowControl w:val="0"/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9571" w:type="dxa"/>
          </w:tcPr>
          <w:p w:rsidR="00C77876" w:rsidRDefault="00AC6F7D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Оценочные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материалы</w:t>
            </w:r>
            <w:proofErr w:type="spellEnd"/>
          </w:p>
        </w:tc>
      </w:tr>
    </w:tbl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77876">
          <w:pgSz w:w="11906" w:h="16838"/>
          <w:pgMar w:top="580" w:right="560" w:bottom="280" w:left="500" w:header="0" w:footer="0" w:gutter="0"/>
          <w:cols w:space="720"/>
          <w:formProt w:val="0"/>
          <w:docGrid w:linePitch="100" w:charSpace="4096"/>
        </w:sectPr>
      </w:pPr>
    </w:p>
    <w:p w:rsidR="00C77876" w:rsidRDefault="00AC6F7D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Место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аспирантуры</w:t>
      </w: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77876" w:rsidRDefault="00AC6F7D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«Деловой иностранный язык»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входит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образовательный компонент программы аспирантуры, в модуль факультативных дисциплин.</w:t>
      </w:r>
    </w:p>
    <w:p w:rsidR="00C77876" w:rsidRDefault="00C77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876" w:rsidRDefault="00C77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876" w:rsidRDefault="00AC6F7D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дисциплине,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обеспечивающие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достижение 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обучения по программе</w:t>
      </w: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77876" w:rsidRDefault="00AC6F7D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«Деловой иностранный язык»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программе аспирантуры направлено на следующий образовательный результат. </w:t>
      </w:r>
    </w:p>
    <w:p w:rsidR="00C77876" w:rsidRDefault="00AC6F7D">
      <w:pPr>
        <w:widowControl w:val="0"/>
        <w:tabs>
          <w:tab w:val="left" w:pos="2629"/>
          <w:tab w:val="left" w:pos="4140"/>
          <w:tab w:val="center" w:pos="5454"/>
          <w:tab w:val="left" w:pos="5770"/>
          <w:tab w:val="left" w:pos="7027"/>
          <w:tab w:val="left" w:pos="8636"/>
          <w:tab w:val="left" w:pos="8977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-2: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освоенные дисциплины и (или) практики, направленные на научно-исследовательскую деятельность, предусмотренные учебным планом программы.</w:t>
      </w:r>
    </w:p>
    <w:p w:rsidR="00C77876" w:rsidRDefault="00AC6F7D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«Деловой иностранный язык» является повышение исходного уровня владения иностранным языком, </w:t>
      </w:r>
      <w:r>
        <w:rPr>
          <w:rFonts w:ascii="Times New Roman" w:hAnsi="Times New Roman" w:cs="Times New Roman"/>
          <w:sz w:val="24"/>
          <w:szCs w:val="24"/>
        </w:rPr>
        <w:t>достигнутого при изучении дисциплины «Иностранный язык», и овладение обучающимися необходимым и достаточным уровнем иноязычной коммуникативной компетенции для решения социально-коммуникативных задач в различных областях профессиональной, научной, культурно</w:t>
      </w:r>
      <w:r>
        <w:rPr>
          <w:rFonts w:ascii="Times New Roman" w:hAnsi="Times New Roman" w:cs="Times New Roman"/>
          <w:sz w:val="24"/>
          <w:szCs w:val="24"/>
        </w:rPr>
        <w:t>й и бытовой сферах деятельности, при общении с зарубежными партнерами, а также для дальнейшего самообразования.</w:t>
      </w:r>
    </w:p>
    <w:p w:rsidR="00C77876" w:rsidRDefault="00AC6F7D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дисциплины являются:</w:t>
      </w:r>
    </w:p>
    <w:p w:rsidR="00C77876" w:rsidRDefault="00AC6F7D">
      <w:pPr>
        <w:numPr>
          <w:ilvl w:val="1"/>
          <w:numId w:val="5"/>
        </w:numPr>
        <w:tabs>
          <w:tab w:val="left" w:pos="0"/>
          <w:tab w:val="left" w:pos="1080"/>
        </w:tabs>
        <w:spacing w:after="0" w:line="24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воспитание толерантности и уважения к духовным ценностям разных стран и народов; </w:t>
      </w:r>
    </w:p>
    <w:p w:rsidR="00C77876" w:rsidRDefault="00AC6F7D">
      <w:pPr>
        <w:numPr>
          <w:ilvl w:val="1"/>
          <w:numId w:val="5"/>
        </w:numPr>
        <w:tabs>
          <w:tab w:val="left" w:pos="0"/>
          <w:tab w:val="left" w:pos="108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развитие когнитивных и </w:t>
      </w:r>
      <w:r>
        <w:rPr>
          <w:rFonts w:ascii="Times New Roman" w:hAnsi="Times New Roman" w:cs="Times New Roman"/>
          <w:sz w:val="24"/>
          <w:szCs w:val="24"/>
        </w:rPr>
        <w:t>исследовательских умений с использованием ресурсов на иностранном языке;</w:t>
      </w:r>
    </w:p>
    <w:p w:rsidR="00C77876" w:rsidRDefault="00AC6F7D">
      <w:pPr>
        <w:numPr>
          <w:ilvl w:val="1"/>
          <w:numId w:val="5"/>
        </w:numPr>
        <w:tabs>
          <w:tab w:val="left" w:pos="0"/>
          <w:tab w:val="left" w:pos="108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развитие информационной культуры;</w:t>
      </w:r>
    </w:p>
    <w:p w:rsidR="00C77876" w:rsidRDefault="00AC6F7D">
      <w:pPr>
        <w:numPr>
          <w:ilvl w:val="1"/>
          <w:numId w:val="5"/>
        </w:numPr>
        <w:tabs>
          <w:tab w:val="left" w:pos="0"/>
          <w:tab w:val="left" w:pos="108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расширение кругозора и повышение общей гуманитарной культуры аспирантов;</w:t>
      </w:r>
    </w:p>
    <w:p w:rsidR="00C77876" w:rsidRDefault="00AC6F7D">
      <w:pPr>
        <w:numPr>
          <w:ilvl w:val="1"/>
          <w:numId w:val="5"/>
        </w:numPr>
        <w:tabs>
          <w:tab w:val="left" w:pos="0"/>
          <w:tab w:val="left" w:pos="108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повышение уровня учебной автономии, способности к самообразованию.</w:t>
      </w:r>
    </w:p>
    <w:p w:rsidR="00C77876" w:rsidRDefault="00C77876">
      <w:pPr>
        <w:numPr>
          <w:ilvl w:val="1"/>
          <w:numId w:val="5"/>
        </w:numPr>
        <w:tabs>
          <w:tab w:val="left" w:pos="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7876" w:rsidRDefault="00C77876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876" w:rsidRDefault="00AC6F7D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 работы</w:t>
      </w:r>
    </w:p>
    <w:p w:rsidR="00C77876" w:rsidRDefault="00AC6F7D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предусматриваются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дисциплине:</w:t>
      </w:r>
    </w:p>
    <w:p w:rsidR="00C77876" w:rsidRDefault="00C7787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497" w:type="dxa"/>
        <w:tblInd w:w="15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379"/>
        <w:gridCol w:w="1681"/>
        <w:gridCol w:w="1437"/>
      </w:tblGrid>
      <w:tr w:rsidR="00C77876">
        <w:trPr>
          <w:trHeight w:val="285"/>
        </w:trPr>
        <w:tc>
          <w:tcPr>
            <w:tcW w:w="6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часов</w:t>
            </w:r>
            <w:proofErr w:type="spellEnd"/>
          </w:p>
        </w:tc>
      </w:tr>
      <w:tr w:rsidR="00C77876">
        <w:trPr>
          <w:trHeight w:val="283"/>
        </w:trPr>
        <w:tc>
          <w:tcPr>
            <w:tcW w:w="63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C77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C77876">
        <w:trPr>
          <w:trHeight w:val="285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Pr="00AC6F7D" w:rsidRDefault="00AC6F7D">
            <w:pPr>
              <w:widowControl w:val="0"/>
              <w:spacing w:after="0" w:line="240" w:lineRule="auto"/>
            </w:pPr>
            <w:r w:rsidRPr="00AC6F7D">
              <w:rPr>
                <w:rFonts w:ascii="Times New Roman" w:eastAsia="Times New Roman" w:hAnsi="Times New Roman" w:cs="Times New Roman"/>
                <w:sz w:val="24"/>
              </w:rPr>
              <w:t>Контактная</w:t>
            </w:r>
            <w:r w:rsidRPr="00AC6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работа,</w:t>
            </w:r>
            <w:r w:rsidRPr="00AC6F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6F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AC6F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числе: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7876">
        <w:trPr>
          <w:trHeight w:val="285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лекционного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типа</w:t>
            </w:r>
            <w:proofErr w:type="spellEnd"/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7876">
        <w:trPr>
          <w:trHeight w:val="283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Pr="00AC6F7D" w:rsidRDefault="00AC6F7D">
            <w:pPr>
              <w:widowControl w:val="0"/>
              <w:spacing w:after="0" w:line="240" w:lineRule="auto"/>
            </w:pPr>
            <w:r w:rsidRPr="00AC6F7D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AC6F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семинарского</w:t>
            </w:r>
            <w:r w:rsidRPr="00AC6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(практические занятия)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типа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7876">
        <w:trPr>
          <w:trHeight w:val="283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7876">
        <w:trPr>
          <w:trHeight w:val="283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Pr="00AC6F7D" w:rsidRDefault="00AC6F7D">
            <w:pPr>
              <w:widowControl w:val="0"/>
              <w:spacing w:after="0" w:line="240" w:lineRule="auto"/>
            </w:pPr>
            <w:r w:rsidRPr="00AC6F7D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r w:rsidRPr="00AC6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работа,</w:t>
            </w:r>
            <w:r w:rsidRPr="00AC6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6F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AC6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числе: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7876">
        <w:trPr>
          <w:trHeight w:val="283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Промежуточная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аттестация</w:t>
            </w:r>
            <w:proofErr w:type="spellEnd"/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7876">
        <w:trPr>
          <w:trHeight w:val="313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промежуточной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77876" w:rsidRDefault="00AC6F7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дисциплины</w:t>
      </w:r>
    </w:p>
    <w:p w:rsidR="00C77876" w:rsidRDefault="00AC6F7D">
      <w:pPr>
        <w:pStyle w:val="af0"/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Разделы, темы дисциплины и виды занятий</w:t>
      </w:r>
    </w:p>
    <w:tbl>
      <w:tblPr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637"/>
        <w:gridCol w:w="6328"/>
        <w:gridCol w:w="497"/>
        <w:gridCol w:w="1470"/>
        <w:gridCol w:w="508"/>
        <w:gridCol w:w="908"/>
      </w:tblGrid>
      <w:tr w:rsidR="00C77876" w:rsidTr="00AC6F7D">
        <w:trPr>
          <w:tblHeader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темы дисциплины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Контактная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C77876" w:rsidTr="00AC6F7D">
        <w:trPr>
          <w:tblHeader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Занятия семинарского типа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77876" w:rsidTr="00AC6F7D">
        <w:trPr>
          <w:trHeight w:val="1715"/>
          <w:tblHeader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 занятия</w:t>
            </w: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77876" w:rsidTr="00AC6F7D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Подготовка и проведение презентации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C77876" w:rsidTr="00AC6F7D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Составление и оформление деловой корреспонденции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876" w:rsidTr="00AC6F7D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Подготовка и проведение деловых совещаний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876" w:rsidTr="00AC6F7D">
        <w:trPr>
          <w:jc w:val="center"/>
        </w:trPr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C77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C77876" w:rsidTr="00AC6F7D">
        <w:trPr>
          <w:jc w:val="center"/>
        </w:trPr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</w:tbl>
    <w:p w:rsidR="00C77876" w:rsidRDefault="00C77876">
      <w:pPr>
        <w:widowControl w:val="0"/>
        <w:tabs>
          <w:tab w:val="left" w:pos="166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77876" w:rsidRDefault="00AC6F7D" w:rsidP="00AC6F7D">
      <w:pPr>
        <w:widowControl w:val="0"/>
        <w:tabs>
          <w:tab w:val="left" w:pos="1666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</w:rPr>
        <w:t>Содержание тем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Тематика занятий семинарского типа</w:t>
      </w:r>
    </w:p>
    <w:p w:rsidR="00C77876" w:rsidRDefault="00C77876">
      <w:pPr>
        <w:pStyle w:val="af0"/>
        <w:widowControl w:val="0"/>
        <w:tabs>
          <w:tab w:val="left" w:pos="166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f1"/>
        <w:tblW w:w="10280" w:type="dxa"/>
        <w:tblLayout w:type="fixed"/>
        <w:tblLook w:val="04A0" w:firstRow="1" w:lastRow="0" w:firstColumn="1" w:lastColumn="0" w:noHBand="0" w:noVBand="1"/>
      </w:tblPr>
      <w:tblGrid>
        <w:gridCol w:w="522"/>
        <w:gridCol w:w="2843"/>
        <w:gridCol w:w="1467"/>
        <w:gridCol w:w="4486"/>
        <w:gridCol w:w="962"/>
      </w:tblGrid>
      <w:tr w:rsidR="00C77876">
        <w:tc>
          <w:tcPr>
            <w:tcW w:w="522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43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темы (раздела) дисциплины</w:t>
            </w:r>
          </w:p>
        </w:tc>
        <w:tc>
          <w:tcPr>
            <w:tcW w:w="1467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семинарского занятия</w:t>
            </w:r>
          </w:p>
        </w:tc>
        <w:tc>
          <w:tcPr>
            <w:tcW w:w="4486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занятий семинарского типа</w:t>
            </w:r>
          </w:p>
        </w:tc>
        <w:tc>
          <w:tcPr>
            <w:tcW w:w="962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Объём в часах</w:t>
            </w:r>
          </w:p>
        </w:tc>
      </w:tr>
      <w:tr w:rsidR="00C77876">
        <w:tc>
          <w:tcPr>
            <w:tcW w:w="522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43" w:type="dxa"/>
          </w:tcPr>
          <w:p w:rsidR="00C77876" w:rsidRDefault="00AC6F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Подготовка и проведение презентации</w:t>
            </w:r>
          </w:p>
        </w:tc>
        <w:tc>
          <w:tcPr>
            <w:tcW w:w="1467" w:type="dxa"/>
          </w:tcPr>
          <w:p w:rsidR="00C77876" w:rsidRDefault="00AC6F7D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4486" w:type="dxa"/>
          </w:tcPr>
          <w:p w:rsidR="00C77876" w:rsidRDefault="00AC6F7D">
            <w:pPr>
              <w:widowControl w:val="0"/>
              <w:tabs>
                <w:tab w:val="left" w:pos="166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Языковые и психологические особенности подготовки проведения презентации</w:t>
            </w:r>
          </w:p>
          <w:p w:rsidR="00C77876" w:rsidRDefault="00AC6F7D">
            <w:pPr>
              <w:widowControl w:val="0"/>
              <w:tabs>
                <w:tab w:val="left" w:pos="166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введения</w:t>
            </w:r>
          </w:p>
          <w:p w:rsidR="00C77876" w:rsidRDefault="00AC6F7D">
            <w:pPr>
              <w:widowControl w:val="0"/>
              <w:tabs>
                <w:tab w:val="left" w:pos="166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часть презентации</w:t>
            </w:r>
          </w:p>
          <w:p w:rsidR="00C77876" w:rsidRDefault="00AC6F7D">
            <w:pPr>
              <w:widowControl w:val="0"/>
              <w:tabs>
                <w:tab w:val="left" w:pos="166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Заключительная часть презентации </w:t>
            </w:r>
          </w:p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презентации</w:t>
            </w:r>
          </w:p>
        </w:tc>
        <w:tc>
          <w:tcPr>
            <w:tcW w:w="962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77876">
        <w:tc>
          <w:tcPr>
            <w:tcW w:w="522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43" w:type="dxa"/>
          </w:tcPr>
          <w:p w:rsidR="00C77876" w:rsidRDefault="00AC6F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Составление и оформление деловой корреспонденции</w:t>
            </w:r>
          </w:p>
        </w:tc>
        <w:tc>
          <w:tcPr>
            <w:tcW w:w="1467" w:type="dxa"/>
          </w:tcPr>
          <w:p w:rsidR="00C77876" w:rsidRDefault="00AC6F7D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4486" w:type="dxa"/>
          </w:tcPr>
          <w:p w:rsidR="00C77876" w:rsidRDefault="00AC6F7D">
            <w:pPr>
              <w:widowControl w:val="0"/>
              <w:tabs>
                <w:tab w:val="left" w:pos="166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Общие особенности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деловой  письменной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коммуникации</w:t>
            </w:r>
          </w:p>
          <w:p w:rsidR="00C77876" w:rsidRDefault="00AC6F7D">
            <w:pPr>
              <w:widowControl w:val="0"/>
              <w:tabs>
                <w:tab w:val="left" w:pos="166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оформление внутренней корреспонденции</w:t>
            </w:r>
          </w:p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электронных писем</w:t>
            </w:r>
          </w:p>
        </w:tc>
        <w:tc>
          <w:tcPr>
            <w:tcW w:w="962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77876">
        <w:tc>
          <w:tcPr>
            <w:tcW w:w="522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43" w:type="dxa"/>
          </w:tcPr>
          <w:p w:rsidR="00C77876" w:rsidRDefault="00AC6F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Подготовка и проведение деловых совещаний</w:t>
            </w:r>
          </w:p>
        </w:tc>
        <w:tc>
          <w:tcPr>
            <w:tcW w:w="1467" w:type="dxa"/>
          </w:tcPr>
          <w:p w:rsidR="00C77876" w:rsidRDefault="00AC6F7D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4486" w:type="dxa"/>
          </w:tcPr>
          <w:p w:rsidR="00C77876" w:rsidRDefault="00AC6F7D">
            <w:pPr>
              <w:widowControl w:val="0"/>
              <w:tabs>
                <w:tab w:val="left" w:pos="166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«команды» и особенности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командной работы</w:t>
            </w:r>
          </w:p>
          <w:p w:rsidR="00C77876" w:rsidRDefault="00AC6F7D">
            <w:pPr>
              <w:widowControl w:val="0"/>
              <w:tabs>
                <w:tab w:val="left" w:pos="166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проведению совещания</w:t>
            </w:r>
          </w:p>
          <w:p w:rsidR="00C77876" w:rsidRDefault="00AC6F7D">
            <w:pPr>
              <w:widowControl w:val="0"/>
              <w:tabs>
                <w:tab w:val="left" w:pos="166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соответствующей документации</w:t>
            </w:r>
          </w:p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Возможные проблемы и способы их решения</w:t>
            </w:r>
          </w:p>
        </w:tc>
        <w:tc>
          <w:tcPr>
            <w:tcW w:w="962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77876">
        <w:tc>
          <w:tcPr>
            <w:tcW w:w="522" w:type="dxa"/>
          </w:tcPr>
          <w:p w:rsidR="00C77876" w:rsidRDefault="00C77876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43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467" w:type="dxa"/>
          </w:tcPr>
          <w:p w:rsidR="00C77876" w:rsidRDefault="00C77876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86" w:type="dxa"/>
          </w:tcPr>
          <w:p w:rsidR="00C77876" w:rsidRDefault="00C77876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2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</w:tbl>
    <w:p w:rsidR="00C77876" w:rsidRDefault="00C77876">
      <w:pPr>
        <w:pStyle w:val="af0"/>
        <w:widowControl w:val="0"/>
        <w:tabs>
          <w:tab w:val="left" w:pos="166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</w:p>
    <w:p w:rsidR="00C77876" w:rsidRDefault="00AC6F7D">
      <w:pPr>
        <w:pStyle w:val="af0"/>
        <w:tabs>
          <w:tab w:val="left" w:pos="1666"/>
        </w:tabs>
        <w:spacing w:after="0" w:line="240" w:lineRule="auto"/>
        <w:ind w:left="0"/>
        <w:contextualSpacing w:val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Самостоятельная работа</w:t>
      </w:r>
    </w:p>
    <w:tbl>
      <w:tblPr>
        <w:tblStyle w:val="af1"/>
        <w:tblW w:w="890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53"/>
        <w:gridCol w:w="5210"/>
        <w:gridCol w:w="3046"/>
      </w:tblGrid>
      <w:tr w:rsidR="00C77876">
        <w:tc>
          <w:tcPr>
            <w:tcW w:w="653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210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темы (раздела) дисциплины</w:t>
            </w:r>
          </w:p>
        </w:tc>
        <w:tc>
          <w:tcPr>
            <w:tcW w:w="3046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самостоятельной работы</w:t>
            </w:r>
          </w:p>
        </w:tc>
      </w:tr>
      <w:tr w:rsidR="00C77876">
        <w:tc>
          <w:tcPr>
            <w:tcW w:w="653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</w:tcPr>
          <w:p w:rsidR="00C77876" w:rsidRDefault="00AC6F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 проведение презентации</w:t>
            </w:r>
          </w:p>
        </w:tc>
        <w:tc>
          <w:tcPr>
            <w:tcW w:w="3046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тестирование</w:t>
            </w:r>
          </w:p>
        </w:tc>
      </w:tr>
      <w:tr w:rsidR="00C77876">
        <w:tc>
          <w:tcPr>
            <w:tcW w:w="653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210" w:type="dxa"/>
          </w:tcPr>
          <w:p w:rsidR="00C77876" w:rsidRDefault="00AC6F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Составление и оформление деловой корреспонденции</w:t>
            </w:r>
          </w:p>
        </w:tc>
        <w:tc>
          <w:tcPr>
            <w:tcW w:w="3046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тестирование</w:t>
            </w:r>
          </w:p>
        </w:tc>
      </w:tr>
      <w:tr w:rsidR="00C77876">
        <w:tc>
          <w:tcPr>
            <w:tcW w:w="653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210" w:type="dxa"/>
          </w:tcPr>
          <w:p w:rsidR="00C77876" w:rsidRDefault="00AC6F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Подготовка и проведение деловых совещаний</w:t>
            </w:r>
          </w:p>
        </w:tc>
        <w:tc>
          <w:tcPr>
            <w:tcW w:w="3046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тестирование</w:t>
            </w:r>
          </w:p>
        </w:tc>
      </w:tr>
      <w:tr w:rsidR="00C77876">
        <w:tc>
          <w:tcPr>
            <w:tcW w:w="653" w:type="dxa"/>
          </w:tcPr>
          <w:p w:rsidR="00C77876" w:rsidRDefault="00C77876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10" w:type="dxa"/>
          </w:tcPr>
          <w:p w:rsidR="00C77876" w:rsidRDefault="00C778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046" w:type="dxa"/>
          </w:tcPr>
          <w:p w:rsidR="00C77876" w:rsidRDefault="00AC6F7D">
            <w:pPr>
              <w:pStyle w:val="af0"/>
              <w:widowControl w:val="0"/>
              <w:tabs>
                <w:tab w:val="left" w:pos="1666"/>
              </w:tabs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</w:tr>
    </w:tbl>
    <w:p w:rsidR="00C77876" w:rsidRDefault="00C77876">
      <w:pPr>
        <w:widowControl w:val="0"/>
        <w:tabs>
          <w:tab w:val="left" w:pos="993"/>
        </w:tabs>
        <w:spacing w:after="0" w:line="240" w:lineRule="auto"/>
        <w:jc w:val="center"/>
        <w:outlineLvl w:val="0"/>
      </w:pPr>
    </w:p>
    <w:p w:rsidR="00C77876" w:rsidRDefault="00C77876">
      <w:pPr>
        <w:widowControl w:val="0"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6F7D" w:rsidRDefault="00AC6F7D">
      <w:pPr>
        <w:widowControl w:val="0"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6F7D" w:rsidRDefault="00AC6F7D">
      <w:pPr>
        <w:widowControl w:val="0"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6F7D" w:rsidRDefault="00AC6F7D">
      <w:pPr>
        <w:widowControl w:val="0"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7876" w:rsidRDefault="00C77876">
      <w:pPr>
        <w:widowControl w:val="0"/>
        <w:tabs>
          <w:tab w:val="left" w:pos="993"/>
        </w:tabs>
        <w:spacing w:after="0" w:line="240" w:lineRule="auto"/>
        <w:jc w:val="center"/>
        <w:outlineLvl w:val="0"/>
      </w:pPr>
    </w:p>
    <w:p w:rsidR="00C77876" w:rsidRDefault="00C77876">
      <w:pPr>
        <w:widowControl w:val="0"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7876" w:rsidRDefault="00AC6F7D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Материально-техническое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876" w:rsidRDefault="00AC6F7D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5.1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Литература</w:t>
      </w:r>
    </w:p>
    <w:p w:rsidR="00C77876" w:rsidRDefault="00AC6F7D">
      <w:pPr>
        <w:widowControl w:val="0"/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C77876" w:rsidRDefault="00AC6F7D">
      <w:pPr>
        <w:widowControl w:val="0"/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Английский:</w:t>
      </w:r>
    </w:p>
    <w:p w:rsidR="00C77876" w:rsidRDefault="00AC6F7D">
      <w:pPr>
        <w:widowControl w:val="0"/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Английский язык для экономистов (B1-B2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)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и практикум для вузов / Т. А. Барановская [и др.]. — 2-е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2020. — 377 с. — (Высшее образование). — ISBN 978-5-5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34-06735-4.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https://urait.ru/bcode/450053</w:t>
      </w:r>
    </w:p>
    <w:p w:rsidR="00C77876" w:rsidRDefault="00AC6F7D">
      <w:pPr>
        <w:widowControl w:val="0"/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Немецкий:</w:t>
      </w:r>
    </w:p>
    <w:p w:rsidR="00C77876" w:rsidRDefault="00AC6F7D">
      <w:pPr>
        <w:widowControl w:val="0"/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Львова, О. В.  Немецкий язык для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экономистов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и практикум для вузов / О. В. Львова, Т. Н. Николаева, Г. Н.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Махмутова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; под редакцией О. В. Львово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2021. — 461 с. — (Высшее образование). — ISBN 978-5-534-00762-6.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https://urait.ru/bcode/469312 </w:t>
      </w:r>
    </w:p>
    <w:p w:rsidR="00C77876" w:rsidRDefault="00AC6F7D">
      <w:pPr>
        <w:widowControl w:val="0"/>
        <w:spacing w:after="0" w:line="240" w:lineRule="auto"/>
        <w:outlineLvl w:val="0"/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Работникова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Н. А.  Немецкий язык для экономистов (A2—C1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)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вузов / Н. 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Работникова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Е. В. Чернышева, И. И. Климова. — 2-е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2021. — 158 с. — (Высшее образование). — ISBN 978-5-534-07102-3.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</w:t>
      </w:r>
      <w:hyperlink r:id="rId6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https://urait.ru/bcode/469573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77876" w:rsidRDefault="00AC6F7D">
      <w:pPr>
        <w:widowControl w:val="0"/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Французский: </w:t>
      </w:r>
    </w:p>
    <w:p w:rsidR="00C77876" w:rsidRDefault="00AC6F7D">
      <w:pPr>
        <w:widowControl w:val="0"/>
        <w:spacing w:after="0" w:line="240" w:lineRule="auto"/>
        <w:outlineLvl w:val="0"/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Змеёва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Т. Е.  Французский язык для экономистов (B1-B2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)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для вузов / Т. Е.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Змеёва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М. С. Левина. — 2-е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2020. — 440 с. —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(Высшее образование). — ISBN 978-5-534-06777-4.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https://urait.ru/bcode/450043</w:t>
      </w:r>
    </w:p>
    <w:p w:rsidR="00C77876" w:rsidRDefault="00AC6F7D">
      <w:pPr>
        <w:widowControl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C77876" w:rsidRDefault="00AC6F7D">
      <w:pPr>
        <w:widowControl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Английский:</w:t>
      </w:r>
    </w:p>
    <w:p w:rsidR="00C77876" w:rsidRDefault="00AC6F7D">
      <w:pPr>
        <w:widowControl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Уваров, В. И.  Английский язык для экономистов (A2–B2).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Business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+ аудиоматер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иалы 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ЭБС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и практикум для вузов / В. И. Уваров. — 2-е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2020. — 393 с. — (Высшее образование). — ISBN 978-5-534-09049-9.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</w:t>
      </w:r>
      <w:hyperlink r:id="rId7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https://urait.ru/bcode/450598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77876" w:rsidRDefault="00AC6F7D">
      <w:pPr>
        <w:widowControl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Немецкий:</w:t>
      </w:r>
    </w:p>
    <w:p w:rsidR="00C77876" w:rsidRDefault="00AC6F7D">
      <w:pPr>
        <w:widowControl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Немецкий язык для менеджеров и экономистов (C1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)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для академического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/ А. Ф. Зиновьева [и др.] ; ответственный редактор А. Ф. Зиновьева.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2019. — 238 с. — (Бакалавр. Академический курс). — ISBN 978-5-9916-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3618-6.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https://urait.ru/bcode/411950 </w:t>
      </w:r>
    </w:p>
    <w:p w:rsidR="00C77876" w:rsidRDefault="00AC6F7D">
      <w:pPr>
        <w:widowControl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Иванов, А. В.  Немецкий язык для менеджеров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экономистов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 для вузов / А. В. Иванов, Р. А. Иванова. — 2-е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2020. — 400 с. — (Высшее образование). — ISBN 978-5-534-09516-6.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https://urait.ru/bcode/451234</w:t>
      </w:r>
    </w:p>
    <w:p w:rsidR="00C77876" w:rsidRDefault="00AC6F7D">
      <w:pPr>
        <w:widowControl w:val="0"/>
        <w:spacing w:after="0" w:line="240" w:lineRule="auto"/>
        <w:jc w:val="both"/>
        <w:outlineLvl w:val="0"/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Миляева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Н. Н.  Немецкий язык.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Deutsch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(A1—A2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)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и практикум для вузов / Н. Н.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Миляева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Н. В. Кук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ина.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2020. — 352 с. — (Высшее образование). — ISBN 978-5-534-08120-6.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https://urait.ru/bcode/450090</w:t>
      </w:r>
    </w:p>
    <w:p w:rsidR="00C77876" w:rsidRDefault="00AC6F7D">
      <w:pPr>
        <w:widowControl w:val="0"/>
        <w:spacing w:after="0" w:line="240" w:lineRule="auto"/>
        <w:jc w:val="both"/>
        <w:outlineLvl w:val="0"/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Змеёва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Т. Е.  Французский язык для экономистов.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Практикум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для вузов / Т. Е.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Змеёва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М. С. Левина. — 2-е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2020. — 239 с. — (Высшее образование). — ISBN 978-5-534-12207-7.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</w:t>
      </w:r>
      <w:hyperlink r:id="rId8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https://urait.ru/bcode/450282</w:t>
        </w:r>
      </w:hyperlink>
    </w:p>
    <w:p w:rsidR="00C77876" w:rsidRDefault="00AC6F7D">
      <w:pPr>
        <w:widowControl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Французский: </w:t>
      </w:r>
    </w:p>
    <w:p w:rsidR="00C77876" w:rsidRDefault="00AC6F7D">
      <w:pPr>
        <w:widowControl w:val="0"/>
        <w:spacing w:after="0" w:line="240" w:lineRule="auto"/>
        <w:jc w:val="both"/>
        <w:outlineLvl w:val="0"/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Мошенская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Л. О.  Французский язык (A1—B1).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Chose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chose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faite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»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и практикум для вузов / Л. О.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Мошенская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А. 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Дитерлен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— 2-е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2020. —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392 с. — (Высшее образование). — ISBN 978-5-534-08775-8.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https://urait.ru/bcode/449921 </w:t>
      </w:r>
    </w:p>
    <w:p w:rsidR="00C77876" w:rsidRDefault="00AC6F7D">
      <w:pPr>
        <w:widowControl w:val="0"/>
        <w:spacing w:after="0" w:line="240" w:lineRule="auto"/>
        <w:jc w:val="both"/>
        <w:outlineLvl w:val="0"/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Мошенская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Л. О.  Французский язык. Профессиональный уровень (B1—C1).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Chose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chose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faite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II». В 2 ч. Часть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1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чебник и практикум для вузов / Л. О.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Мошенская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А. 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Дитерлен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— 2-е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2020. — 279 с. — (Высшее образование). — ISBN 978-5-534-07868-8.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https://urait.ru/bcod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e/449947</w:t>
      </w:r>
    </w:p>
    <w:p w:rsidR="00C77876" w:rsidRDefault="00AC6F7D">
      <w:pPr>
        <w:widowControl w:val="0"/>
        <w:spacing w:after="0" w:line="240" w:lineRule="auto"/>
        <w:jc w:val="both"/>
        <w:outlineLvl w:val="0"/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Мошенская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Л. О.  Французский язык. Профессиональный уровень (B1 —C1).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Chose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chose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faite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II». В 2 ч. Часть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2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и практикум для вузов / Л. О.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Мошенская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А. 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Дитерлен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— 2-е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2020. —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245 с. — (Высшее образование). — ISBN 978-5-534-07869-5. —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[сайт]. — URL: https://urait.ru/bcode/451581</w:t>
      </w:r>
    </w:p>
    <w:p w:rsidR="00C77876" w:rsidRDefault="00C7787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7876" w:rsidRDefault="00AC6F7D">
      <w:pPr>
        <w:widowControl w:val="0"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лицензионного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программного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</w:t>
      </w:r>
    </w:p>
    <w:p w:rsidR="00C77876" w:rsidRDefault="00C7787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6F7D" w:rsidRPr="00AC6F7D" w:rsidRDefault="00AC6F7D" w:rsidP="00AC6F7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6F7D">
        <w:rPr>
          <w:rFonts w:ascii="Times New Roman" w:hAnsi="Times New Roman" w:cs="Times New Roman"/>
          <w:sz w:val="24"/>
          <w:szCs w:val="24"/>
          <w:lang w:val="en-US"/>
        </w:rPr>
        <w:t>Astra Linux Special Edition / Microsoft Windows 10 Education / Microsoft Windows 7 / Windows Vista Business.</w:t>
      </w:r>
    </w:p>
    <w:p w:rsidR="00AC6F7D" w:rsidRPr="00AC6F7D" w:rsidRDefault="00AC6F7D" w:rsidP="00AC6F7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F7D">
        <w:rPr>
          <w:rFonts w:ascii="Times New Roman" w:hAnsi="Times New Roman" w:cs="Times New Roman"/>
          <w:color w:val="000000"/>
          <w:sz w:val="24"/>
          <w:szCs w:val="24"/>
        </w:rPr>
        <w:t>МойОфис</w:t>
      </w:r>
      <w:proofErr w:type="spellEnd"/>
      <w:r w:rsidRPr="00AC6F7D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Стандартный 2. Лицензия Корпоративная на пользователя для образовательных организаций, без ограничения срока действия, с правом на получение обновлений в течение трех лет.</w:t>
      </w:r>
    </w:p>
    <w:p w:rsidR="00C77876" w:rsidRPr="00AC6F7D" w:rsidRDefault="00C7787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7876" w:rsidRDefault="00AC6F7D">
      <w:pPr>
        <w:widowControl w:val="0"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Современные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профессиональные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данных,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обеспечивается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доступ 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C77876" w:rsidRDefault="00AC6F7D">
      <w:pPr>
        <w:widowControl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Профессиональная база данных «Информационные системы Министерства экономического развития Российской Федерации в сети Интернет» (Портал «Официальная Россия» - http://www.gov.ru/)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77876" w:rsidRDefault="00AC6F7D">
      <w:pPr>
        <w:widowControl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Профессиональная база данных «Финансово-экономические показатели Российской Федерации» (Официальный сайт Министерства финансов РФ - https://www.minfin.ru/ru/) </w:t>
      </w:r>
    </w:p>
    <w:p w:rsidR="00C77876" w:rsidRDefault="00AC6F7D">
      <w:pPr>
        <w:widowControl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Профессиональная база данных «Официальная статистика» (Официальный сайт Федеральной служ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бы государственной статистики - http://www.gks.ru/) </w:t>
      </w:r>
    </w:p>
    <w:p w:rsidR="00C77876" w:rsidRDefault="00C7787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7876" w:rsidRDefault="00AC6F7D">
      <w:pPr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Информационно-справочные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системы,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обеспечивается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C77876" w:rsidRDefault="00AC6F7D">
      <w:pPr>
        <w:widowControl w:val="0"/>
        <w:tabs>
          <w:tab w:val="left" w:pos="1982"/>
        </w:tabs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Справочно-правовая система «Консультант Плюс» </w:t>
      </w:r>
    </w:p>
    <w:p w:rsidR="00C77876" w:rsidRDefault="00AC6F7D">
      <w:pPr>
        <w:widowControl w:val="0"/>
        <w:tabs>
          <w:tab w:val="left" w:pos="1982"/>
        </w:tabs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 Справочно-правовая система «ГАРАНТ-Максимум».</w:t>
      </w:r>
    </w:p>
    <w:p w:rsidR="00C77876" w:rsidRDefault="00C77876">
      <w:pPr>
        <w:widowControl w:val="0"/>
        <w:tabs>
          <w:tab w:val="left" w:pos="198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7876" w:rsidRDefault="00AC6F7D">
      <w:pPr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</w:t>
      </w:r>
    </w:p>
    <w:tbl>
      <w:tblPr>
        <w:tblStyle w:val="TableNormal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171"/>
        <w:gridCol w:w="4468"/>
      </w:tblGrid>
      <w:tr w:rsidR="00C77876">
        <w:trPr>
          <w:trHeight w:val="559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876" w:rsidRPr="00AC6F7D" w:rsidRDefault="00AC6F7D">
            <w:pPr>
              <w:widowControl w:val="0"/>
              <w:spacing w:after="0" w:line="240" w:lineRule="auto"/>
            </w:pPr>
            <w:r w:rsidRPr="00AC6F7D">
              <w:rPr>
                <w:rFonts w:ascii="Times New Roman" w:eastAsia="Times New Roman" w:hAnsi="Times New Roman" w:cs="Times New Roman"/>
                <w:sz w:val="24"/>
              </w:rPr>
              <w:t>Учебные аудитории для проведения</w:t>
            </w:r>
            <w:r w:rsidRPr="00AC6F7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AC6F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лекционного типа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экран.</w:t>
            </w:r>
          </w:p>
        </w:tc>
      </w:tr>
      <w:tr w:rsidR="00C77876">
        <w:trPr>
          <w:trHeight w:val="83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876" w:rsidRPr="00AC6F7D" w:rsidRDefault="00AC6F7D">
            <w:pPr>
              <w:widowControl w:val="0"/>
              <w:spacing w:after="0" w:line="240" w:lineRule="auto"/>
            </w:pPr>
            <w:r w:rsidRPr="00AC6F7D">
              <w:rPr>
                <w:rFonts w:ascii="Times New Roman" w:eastAsia="Times New Roman" w:hAnsi="Times New Roman" w:cs="Times New Roman"/>
                <w:sz w:val="24"/>
              </w:rPr>
              <w:t>Учебные аудитории для проведения</w:t>
            </w:r>
            <w:r w:rsidRPr="00AC6F7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практических занятий (занятий</w:t>
            </w:r>
            <w:r w:rsidRPr="00AC6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семинарского</w:t>
            </w:r>
            <w:r w:rsidRPr="00AC6F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типа)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проектор, доска, экран, компьютеры с выходом в сеть «Интернет» и ЭИОС СГЭУ</w:t>
            </w:r>
          </w:p>
        </w:tc>
      </w:tr>
      <w:tr w:rsidR="00C77876">
        <w:trPr>
          <w:trHeight w:val="550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876" w:rsidRPr="00AC6F7D" w:rsidRDefault="00AC6F7D">
            <w:pPr>
              <w:widowControl w:val="0"/>
              <w:spacing w:after="0" w:line="240" w:lineRule="auto"/>
            </w:pPr>
            <w:r w:rsidRPr="00AC6F7D">
              <w:rPr>
                <w:rFonts w:ascii="Times New Roman" w:eastAsia="Times New Roman" w:hAnsi="Times New Roman" w:cs="Times New Roman"/>
                <w:sz w:val="24"/>
              </w:rPr>
              <w:t>Учебные аудитории для групповых и</w:t>
            </w:r>
            <w:r w:rsidRPr="00AC6F7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r w:rsidRPr="00AC6F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консультаций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C77876">
        <w:trPr>
          <w:trHeight w:val="544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876" w:rsidRPr="00AC6F7D" w:rsidRDefault="00AC6F7D">
            <w:pPr>
              <w:widowControl w:val="0"/>
              <w:spacing w:after="0" w:line="240" w:lineRule="auto"/>
            </w:pPr>
            <w:r w:rsidRPr="00AC6F7D">
              <w:rPr>
                <w:rFonts w:ascii="Times New Roman" w:eastAsia="Times New Roman" w:hAnsi="Times New Roman" w:cs="Times New Roman"/>
                <w:sz w:val="24"/>
              </w:rPr>
              <w:t>Учебные аудитории для текущего</w:t>
            </w:r>
            <w:r w:rsidRPr="00AC6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r w:rsidRPr="00AC6F7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C6F7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промежуточной</w:t>
            </w:r>
            <w:r w:rsidRPr="00AC6F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C77876">
        <w:trPr>
          <w:trHeight w:val="240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876" w:rsidRDefault="00AC6F7D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Помещения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самостоятельной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C77876">
        <w:trPr>
          <w:trHeight w:val="829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876" w:rsidRPr="00AC6F7D" w:rsidRDefault="00AC6F7D">
            <w:pPr>
              <w:widowControl w:val="0"/>
              <w:spacing w:after="0" w:line="240" w:lineRule="auto"/>
            </w:pPr>
            <w:r w:rsidRPr="00AC6F7D">
              <w:rPr>
                <w:rFonts w:ascii="Times New Roman" w:eastAsia="Times New Roman" w:hAnsi="Times New Roman" w:cs="Times New Roman"/>
                <w:sz w:val="24"/>
              </w:rPr>
              <w:t>Помещения</w:t>
            </w:r>
            <w:r w:rsidRPr="00AC6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AC6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хранения</w:t>
            </w:r>
            <w:r w:rsidRPr="00AC6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C77876" w:rsidRPr="00AC6F7D" w:rsidRDefault="00AC6F7D">
            <w:pPr>
              <w:widowControl w:val="0"/>
              <w:spacing w:after="0" w:line="240" w:lineRule="auto"/>
            </w:pPr>
            <w:r w:rsidRPr="00AC6F7D">
              <w:rPr>
                <w:rFonts w:ascii="Times New Roman" w:eastAsia="Times New Roman" w:hAnsi="Times New Roman" w:cs="Times New Roman"/>
                <w:sz w:val="24"/>
              </w:rPr>
              <w:t>профилактического</w:t>
            </w:r>
            <w:r w:rsidRPr="00AC6F7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обслуживания</w:t>
            </w:r>
            <w:r w:rsidRPr="00AC6F7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6F7D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76" w:rsidRDefault="00AC6F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</w:t>
            </w:r>
            <w:r>
              <w:rPr>
                <w:rFonts w:ascii="Times New Roman" w:eastAsia="Times New Roman" w:hAnsi="Times New Roman" w:cs="Times New Roman"/>
                <w:sz w:val="24"/>
              </w:rPr>
              <w:t>ернет» и ЭИОС СГЭУ</w:t>
            </w:r>
          </w:p>
        </w:tc>
      </w:tr>
    </w:tbl>
    <w:p w:rsidR="00C77876" w:rsidRDefault="00C77876">
      <w:pPr>
        <w:widowControl w:val="0"/>
        <w:tabs>
          <w:tab w:val="left" w:pos="184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7876" w:rsidRDefault="00AC6F7D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лекционного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демонстрационное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учебно-наглядные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пособия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презентационных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иллюстрации.</w:t>
      </w:r>
    </w:p>
    <w:p w:rsidR="00C77876" w:rsidRDefault="00C77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876" w:rsidRDefault="00AC6F7D">
      <w:pPr>
        <w:widowControl w:val="0"/>
        <w:numPr>
          <w:ilvl w:val="0"/>
          <w:numId w:val="2"/>
        </w:numPr>
        <w:tabs>
          <w:tab w:val="left" w:pos="1666"/>
        </w:tabs>
        <w:spacing w:after="0" w:line="240" w:lineRule="auto"/>
        <w:ind w:left="0" w:firstLine="0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 материалы</w:t>
      </w:r>
    </w:p>
    <w:p w:rsidR="00C77876" w:rsidRDefault="00AC6F7D">
      <w:pPr>
        <w:widowControl w:val="0"/>
        <w:numPr>
          <w:ilvl w:val="1"/>
          <w:numId w:val="2"/>
        </w:numPr>
        <w:tabs>
          <w:tab w:val="left" w:pos="1846"/>
        </w:tabs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Контрольные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мероприятия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дисциплине</w:t>
      </w:r>
    </w:p>
    <w:tbl>
      <w:tblPr>
        <w:tblStyle w:val="TableNormal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417"/>
        <w:gridCol w:w="4379"/>
        <w:gridCol w:w="1843"/>
      </w:tblGrid>
      <w:tr w:rsidR="00C77876">
        <w:trPr>
          <w:trHeight w:val="86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876" w:rsidRDefault="00AC6F7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876" w:rsidRDefault="00AC6F7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876" w:rsidRDefault="00AC6F7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Отметить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en-US"/>
              </w:rPr>
              <w:t xml:space="preserve">   </w:t>
            </w:r>
          </w:p>
          <w:p w:rsidR="00C77876" w:rsidRDefault="00AC6F7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знаком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C77876" w:rsidRDefault="00AC6F7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 + »</w:t>
            </w:r>
          </w:p>
        </w:tc>
      </w:tr>
      <w:tr w:rsidR="00C77876">
        <w:trPr>
          <w:trHeight w:val="389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876" w:rsidRDefault="00AC6F7D">
            <w:pPr>
              <w:widowControl w:val="0"/>
              <w:tabs>
                <w:tab w:val="left" w:pos="284"/>
              </w:tabs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876" w:rsidRDefault="00AC6F7D">
            <w:pPr>
              <w:widowControl w:val="0"/>
              <w:tabs>
                <w:tab w:val="left" w:pos="284"/>
              </w:tabs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876" w:rsidRDefault="00AC6F7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7876">
        <w:trPr>
          <w:trHeight w:val="389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876" w:rsidRDefault="00AC6F7D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Промежуточная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</w:t>
            </w:r>
            <w:proofErr w:type="spellEnd"/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876" w:rsidRDefault="00AC6F7D">
            <w:pPr>
              <w:widowControl w:val="0"/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876" w:rsidRDefault="00AC6F7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77876" w:rsidRDefault="00C77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77876" w:rsidRDefault="00AC6F7D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Оценочные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материалы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текущего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контроля успеваемости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>Текущее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тестирование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Communication ______ a complex process.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are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is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_______ are eight steps in communication process.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There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They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You can have the __________ business ideas in the world, but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they’re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no good if you can’t express them clearly.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most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great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greatest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Your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communication skills will help your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company  to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achieve ________ financial results.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best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better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As a professional, you will need to be able organize ideas and__________.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data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datum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As a professional, you will need to be able to listen to others___________.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actively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active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When the director came, the audience _______ providing feedback to the presenter.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is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was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The manager __________this information with the employees.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has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already shared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already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shared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Next week we _________to evaluate data and information.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met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meet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The ________consists of the people who receive the message.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audience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sender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Every communication takes place in _________sort of situational or cultural context.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any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some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Feedback from the audience helps the sender determine whether the </w:t>
      </w:r>
      <w:r>
        <w:rPr>
          <w:rFonts w:ascii="Times New Roman" w:eastAsia="Times New Roman" w:hAnsi="Times New Roman" w:cs="Times New Roman"/>
          <w:sz w:val="24"/>
          <w:lang w:val="en-US"/>
        </w:rPr>
        <w:t>audience __________correctly interpreted the message.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was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has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Noise during the communication process can result from simple physical factors __________as poor reception of a cell phone.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such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so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The message is a short, easily understood piece of communicat</w:t>
      </w:r>
      <w:r>
        <w:rPr>
          <w:rFonts w:ascii="Times New Roman" w:eastAsia="Times New Roman" w:hAnsi="Times New Roman" w:cs="Times New Roman"/>
          <w:sz w:val="24"/>
          <w:lang w:val="en-US"/>
        </w:rPr>
        <w:t>ion, often no______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_  than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a few words.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more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much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The setting _______the physical context of the communication – the time and place.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are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is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In the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communication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process the sender _________the message in a transmittable medium.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produce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produces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Effective c</w:t>
      </w:r>
      <w:r>
        <w:rPr>
          <w:rFonts w:ascii="Times New Roman" w:eastAsia="Times New Roman" w:hAnsi="Times New Roman" w:cs="Times New Roman"/>
          <w:sz w:val="24"/>
          <w:lang w:val="en-US"/>
        </w:rPr>
        <w:t>ommunication is important to ________career.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your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you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Communication can _______various forms.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takes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take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In your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future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job your communication skills _________help your company to increase productivity.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will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could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__________the audience decode the message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to extract its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meaning?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Do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Does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Французский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язык</w:t>
      </w:r>
      <w:proofErr w:type="spell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Je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fais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études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l’Université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mes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ses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tes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. ...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étudions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français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Vous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Ils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-Nous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lève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... 7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heures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matin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-à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-pour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-la grand-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mère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soeur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-le grand-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père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Dans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villes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les gens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habitent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...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-aux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forêts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dans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les boutiques -aux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immeubles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Quand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on fait du sport, on....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s’entraîne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au gym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danse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à la discothèque 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chante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des chansons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. …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monsieur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Savez-vous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où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syndicat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d'initiative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-Pardon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Salut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Comme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ci,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comme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ça</w:t>
      </w:r>
      <w:proofErr w:type="spell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Немецкий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язык</w:t>
      </w:r>
      <w:proofErr w:type="spell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… Franz.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heißt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heiße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-bin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Seine Frau … in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München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wohne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arbeiten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wohnt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Wo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>? 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wohnst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arbeiten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heißen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?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Aus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München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-Eva Baumann.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Bei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Siemens.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Was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sind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von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Beruf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?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Meine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Frau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Ärztin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-Maier, Anton Maier.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Ich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bin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Ingenieur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Woher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kommen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?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Ich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wohne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in Hamburg.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Aus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Frankreich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aus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Carcasonne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-Die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Kinder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sind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nicht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zu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Hause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Wählen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richtige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Fragewort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: …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machen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einkaufen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Ich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kaufe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Sams</w:t>
      </w:r>
      <w:r>
        <w:rPr>
          <w:rFonts w:ascii="Times New Roman" w:eastAsia="Times New Roman" w:hAnsi="Times New Roman" w:cs="Times New Roman"/>
          <w:sz w:val="24"/>
          <w:lang w:val="en-US"/>
        </w:rPr>
        <w:t>tag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ein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>. =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Wann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Wählen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richtige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Fragewort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: …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arbeitet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arbeitet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einer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Firma.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=Wo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Wählen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richtige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Fragewort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: …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studiert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Universität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studiert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Universität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seit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vier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Jahren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C77876" w:rsidRDefault="00AC6F7D">
      <w:pPr>
        <w:widowControl w:val="0"/>
        <w:tabs>
          <w:tab w:val="left" w:pos="567"/>
        </w:tabs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=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lange</w:t>
      </w:r>
      <w:proofErr w:type="spellEnd"/>
      <w:proofErr w:type="gramEnd"/>
    </w:p>
    <w:p w:rsidR="00C77876" w:rsidRDefault="00C77876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highlight w:val="yellow"/>
          <w:lang w:val="en-US"/>
        </w:rPr>
      </w:pPr>
    </w:p>
    <w:p w:rsidR="00C77876" w:rsidRDefault="00C77876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highlight w:val="yellow"/>
          <w:lang w:val="en-US"/>
        </w:rPr>
      </w:pPr>
    </w:p>
    <w:p w:rsidR="00C77876" w:rsidRDefault="00AC6F7D">
      <w:pPr>
        <w:widowControl w:val="0"/>
        <w:numPr>
          <w:ilvl w:val="1"/>
          <w:numId w:val="1"/>
        </w:numPr>
        <w:tabs>
          <w:tab w:val="left" w:pos="567"/>
          <w:tab w:val="left" w:pos="1846"/>
        </w:tabs>
        <w:spacing w:after="0" w:line="240" w:lineRule="auto"/>
        <w:ind w:left="0" w:firstLine="0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</w:p>
    <w:p w:rsidR="00C77876" w:rsidRDefault="00C77876">
      <w:pPr>
        <w:widowControl w:val="0"/>
        <w:tabs>
          <w:tab w:val="left" w:pos="567"/>
          <w:tab w:val="left" w:pos="184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C77876" w:rsidRDefault="00AC6F7D">
      <w:pPr>
        <w:widowControl w:val="0"/>
        <w:tabs>
          <w:tab w:val="left" w:pos="567"/>
          <w:tab w:val="left" w:pos="1846"/>
        </w:tabs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Промежуточная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аттестация  на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этапе зачета проводится  в формате электронного тестирования на платформе ЭОС ФГАОУ ВО СГЭУ . </w:t>
      </w:r>
    </w:p>
    <w:p w:rsidR="00C77876" w:rsidRDefault="00C77876">
      <w:pPr>
        <w:widowControl w:val="0"/>
        <w:tabs>
          <w:tab w:val="left" w:pos="567"/>
          <w:tab w:val="left" w:pos="18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Communication ______ a complex process.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are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is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_______ are eight steps in communication pr</w:t>
      </w:r>
      <w:r>
        <w:rPr>
          <w:rFonts w:ascii="Times New Roman" w:eastAsia="Times New Roman" w:hAnsi="Times New Roman" w:cs="Times New Roman"/>
          <w:sz w:val="24"/>
          <w:lang w:val="en-US"/>
        </w:rPr>
        <w:t>ocess.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There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They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You can have the __________ business ideas in the world, but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they’re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no good if you can’t express them clearly.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most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great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greatest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Your communication skills will help your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company  to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achieve ________ financial results.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best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better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As a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professional, you will need to be able organize ideas and__________.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data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datum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As a professional, you will need to be able to listen to others___________.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actively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active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When the director came, the audience _______ providing feedback to the presenter.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is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was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The manager __________this information with the employees.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has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already shared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already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shared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Next week we _________to evaluate data and information.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met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meet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The ________consists of the people who receive the message.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audience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sender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Every </w:t>
      </w:r>
      <w:r>
        <w:rPr>
          <w:rFonts w:ascii="Times New Roman" w:eastAsia="Times New Roman" w:hAnsi="Times New Roman" w:cs="Times New Roman"/>
          <w:sz w:val="24"/>
          <w:lang w:val="en-US"/>
        </w:rPr>
        <w:t>communication takes place in _________sort of situational or cultural context.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any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some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Feedback from the audience helps the sender determine whether the audience __________correctly interpreted the message.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was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has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Noise during the communication process </w:t>
      </w:r>
      <w:r>
        <w:rPr>
          <w:rFonts w:ascii="Times New Roman" w:eastAsia="Times New Roman" w:hAnsi="Times New Roman" w:cs="Times New Roman"/>
          <w:sz w:val="24"/>
          <w:lang w:val="en-US"/>
        </w:rPr>
        <w:t>can result from simple physical factors __________as poor reception of a cell phone.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such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so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The message is a short, easily understood piece of communication, often no______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_  than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a few words.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more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much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The setting _______the physical context of the commu</w:t>
      </w:r>
      <w:r>
        <w:rPr>
          <w:rFonts w:ascii="Times New Roman" w:eastAsia="Times New Roman" w:hAnsi="Times New Roman" w:cs="Times New Roman"/>
          <w:sz w:val="24"/>
          <w:lang w:val="en-US"/>
        </w:rPr>
        <w:t>nication – the time and place.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are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is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In the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communication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process the sender _________the message in a transmittable medium.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produce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produces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Effective communication is important to ________career.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your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you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Communication can _______various forms.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takes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take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In your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future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job your communication skills _________help your company to increase productivity.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will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could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__________the audience decode the message to extract its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meaning?</w:t>
      </w:r>
      <w:proofErr w:type="gram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Do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Does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Французский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язык</w:t>
      </w:r>
      <w:proofErr w:type="spell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Je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fais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études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l’Université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mes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ses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te</w:t>
      </w:r>
      <w:r>
        <w:rPr>
          <w:rFonts w:ascii="Times New Roman" w:eastAsia="Times New Roman" w:hAnsi="Times New Roman" w:cs="Times New Roman"/>
          <w:sz w:val="24"/>
          <w:lang w:val="en-US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. ...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étudions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français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Vous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Ils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-Nous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lève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... 7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heures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matin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-à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-pour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-la grand-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mère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soeur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-le grand-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père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Dans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villes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les gens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habitent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...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-aux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forêts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dans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les boutiques -aux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immeubles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Quand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on fait du sport, on....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s’entraîne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au gym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danse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à la discothèque 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chante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des chansons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. …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monsieur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Savez-vous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où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syndicat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d'initiative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-Pardon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Salut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Comme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ci,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comme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ça</w:t>
      </w:r>
      <w:proofErr w:type="spell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Немецкий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язык</w:t>
      </w:r>
      <w:proofErr w:type="spellEnd"/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… Franz.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heißt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heiße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-bin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Seine Frau …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München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wohne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arbeiten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wohnt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Wo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>? 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wohnst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arbeiten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heißen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?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Aus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München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-Eva Baumann.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Bei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Siemens.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Was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sind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von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Beruf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?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Meine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Frau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Ärztin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-Maier, Anton Maier.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Ich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bin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Ingenieur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Woher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kommen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?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Ich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wohne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in Hamburg.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Aus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Frankreich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aus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Carcasonne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-Die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Kinder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sind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nicht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zu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Hause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Wählen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richtige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Fragewort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: …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machen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einkaufen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Ich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kaufe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Samstag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ein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>. =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Wann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Wählen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richtige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Fragewort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: …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arbeitet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arbeitet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eine</w:t>
      </w:r>
      <w:r>
        <w:rPr>
          <w:rFonts w:ascii="Times New Roman" w:eastAsia="Times New Roman" w:hAnsi="Times New Roman" w:cs="Times New Roman"/>
          <w:sz w:val="24"/>
          <w:lang w:val="en-US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Firma.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=Wo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77876" w:rsidRPr="00AC6F7D" w:rsidRDefault="00AC6F7D">
      <w:pPr>
        <w:widowControl w:val="0"/>
        <w:tabs>
          <w:tab w:val="left" w:pos="567"/>
        </w:tabs>
        <w:spacing w:after="0" w:line="240" w:lineRule="auto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Wählen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richtige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Fragewort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: …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studiert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Universität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studiert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Universität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seit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vier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Jahren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C77876" w:rsidRDefault="00AC6F7D">
      <w:pPr>
        <w:widowControl w:val="0"/>
        <w:tabs>
          <w:tab w:val="left" w:pos="567"/>
        </w:tabs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=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lange</w:t>
      </w:r>
      <w:proofErr w:type="spellEnd"/>
      <w:proofErr w:type="gramEnd"/>
    </w:p>
    <w:p w:rsidR="00C77876" w:rsidRDefault="00C77876">
      <w:pPr>
        <w:widowControl w:val="0"/>
        <w:tabs>
          <w:tab w:val="left" w:pos="184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7876" w:rsidRDefault="00AC6F7D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Шкалы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формам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промежуточной 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proofErr w:type="gramEnd"/>
    </w:p>
    <w:p w:rsidR="00C77876" w:rsidRDefault="00C77876">
      <w:pPr>
        <w:widowControl w:val="0"/>
        <w:tabs>
          <w:tab w:val="left" w:pos="184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7876" w:rsidRDefault="00AC6F7D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Шкала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критерии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оценивания</w:t>
      </w:r>
    </w:p>
    <w:p w:rsidR="00C77876" w:rsidRDefault="00C778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206" w:type="dxa"/>
        <w:tblInd w:w="132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235"/>
        <w:gridCol w:w="7971"/>
      </w:tblGrid>
      <w:tr w:rsidR="00C77876">
        <w:trPr>
          <w:trHeight w:val="55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7876" w:rsidRDefault="00AC6F7D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7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7876" w:rsidRDefault="00AC6F7D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Критерии оценивания для мероприятий контроля с применением 2-х балльной системы</w:t>
            </w:r>
          </w:p>
        </w:tc>
      </w:tr>
      <w:tr w:rsidR="00C77876">
        <w:trPr>
          <w:trHeight w:val="333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876" w:rsidRDefault="00AC6F7D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«зачтено»</w:t>
            </w:r>
          </w:p>
        </w:tc>
        <w:tc>
          <w:tcPr>
            <w:tcW w:w="7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7876" w:rsidRDefault="00AC6F7D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ОP-2</w:t>
            </w:r>
          </w:p>
        </w:tc>
      </w:tr>
      <w:tr w:rsidR="00C77876">
        <w:trPr>
          <w:trHeight w:val="333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876" w:rsidRDefault="00AC6F7D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«не зачтено»</w:t>
            </w:r>
          </w:p>
        </w:tc>
        <w:tc>
          <w:tcPr>
            <w:tcW w:w="7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7876" w:rsidRDefault="00AC6F7D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Результаты обучения не сформированы на пороговом уровне</w:t>
            </w:r>
          </w:p>
        </w:tc>
      </w:tr>
    </w:tbl>
    <w:p w:rsidR="00C77876" w:rsidRDefault="00C77876">
      <w:pPr>
        <w:spacing w:after="0" w:line="240" w:lineRule="auto"/>
        <w:rPr>
          <w:rFonts w:ascii="Times New Roman" w:hAnsi="Times New Roman" w:cs="Times New Roman"/>
        </w:rPr>
      </w:pPr>
    </w:p>
    <w:p w:rsidR="00C77876" w:rsidRDefault="00C77876">
      <w:pPr>
        <w:spacing w:after="0" w:line="240" w:lineRule="auto"/>
      </w:pPr>
    </w:p>
    <w:sectPr w:rsidR="00C77876">
      <w:pgSz w:w="11906" w:h="16838"/>
      <w:pgMar w:top="1134" w:right="1133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303"/>
    <w:multiLevelType w:val="multilevel"/>
    <w:tmpl w:val="5B206BB2"/>
    <w:lvl w:ilvl="0">
      <w:start w:val="5"/>
      <w:numFmt w:val="decimal"/>
      <w:lvlText w:val="%1"/>
      <w:lvlJc w:val="left"/>
      <w:pPr>
        <w:tabs>
          <w:tab w:val="num" w:pos="0"/>
        </w:tabs>
        <w:ind w:left="668" w:hanging="557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668" w:hanging="557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7" w:hanging="5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5" w:hanging="5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4" w:hanging="5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53" w:hanging="5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1" w:hanging="5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0" w:hanging="5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09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66673F7"/>
    <w:multiLevelType w:val="multilevel"/>
    <w:tmpl w:val="1BFE6626"/>
    <w:lvl w:ilvl="0">
      <w:start w:val="1"/>
      <w:numFmt w:val="decimal"/>
      <w:lvlText w:val="%1."/>
      <w:lvlJc w:val="left"/>
      <w:pPr>
        <w:tabs>
          <w:tab w:val="num" w:pos="0"/>
        </w:tabs>
        <w:ind w:left="1665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i w:val="0"/>
        <w:i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99F3098"/>
    <w:multiLevelType w:val="multilevel"/>
    <w:tmpl w:val="C5D27D0E"/>
    <w:lvl w:ilvl="0">
      <w:start w:val="1"/>
      <w:numFmt w:val="decimal"/>
      <w:lvlText w:val="%1."/>
      <w:lvlJc w:val="center"/>
      <w:pPr>
        <w:tabs>
          <w:tab w:val="num" w:pos="0"/>
        </w:tabs>
        <w:ind w:left="84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B611124"/>
    <w:multiLevelType w:val="multilevel"/>
    <w:tmpl w:val="6E80B8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07C14"/>
    <w:multiLevelType w:val="multilevel"/>
    <w:tmpl w:val="9C445006"/>
    <w:lvl w:ilvl="0">
      <w:start w:val="6"/>
      <w:numFmt w:val="decimal"/>
      <w:lvlText w:val="%1"/>
      <w:lvlJc w:val="left"/>
      <w:pPr>
        <w:tabs>
          <w:tab w:val="num" w:pos="0"/>
        </w:tabs>
        <w:ind w:left="1845" w:hanging="420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405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1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45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347B0E48"/>
    <w:multiLevelType w:val="multilevel"/>
    <w:tmpl w:val="1A4EA9F0"/>
    <w:lvl w:ilvl="0">
      <w:start w:val="6"/>
      <w:numFmt w:val="decimal"/>
      <w:lvlText w:val="%1."/>
      <w:lvlJc w:val="left"/>
      <w:pPr>
        <w:tabs>
          <w:tab w:val="num" w:pos="0"/>
        </w:tabs>
        <w:ind w:left="1665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7D1A1D27"/>
    <w:multiLevelType w:val="multilevel"/>
    <w:tmpl w:val="323A5D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76"/>
    <w:rsid w:val="00AC6F7D"/>
    <w:rsid w:val="00C7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B67B4-999D-4783-9F86-AC19AF4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A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D51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042CBB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042CBB"/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042CBB"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042CBB"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List Paragraph"/>
    <w:basedOn w:val="a"/>
    <w:uiPriority w:val="34"/>
    <w:qFormat/>
    <w:rsid w:val="00EE1C18"/>
    <w:pPr>
      <w:ind w:left="720"/>
      <w:contextualSpacing/>
    </w:pPr>
  </w:style>
  <w:style w:type="paragraph" w:styleId="a6">
    <w:name w:val="annotation text"/>
    <w:basedOn w:val="a"/>
    <w:link w:val="a5"/>
    <w:uiPriority w:val="99"/>
    <w:semiHidden/>
    <w:unhideWhenUsed/>
    <w:qFormat/>
    <w:rsid w:val="00042CBB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042CBB"/>
    <w:rPr>
      <w:b/>
      <w:bCs/>
    </w:rPr>
  </w:style>
  <w:style w:type="paragraph" w:styleId="aa">
    <w:name w:val="Balloon Text"/>
    <w:basedOn w:val="a"/>
    <w:link w:val="a9"/>
    <w:uiPriority w:val="99"/>
    <w:semiHidden/>
    <w:unhideWhenUsed/>
    <w:qFormat/>
    <w:rsid w:val="00042CB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25AA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0C5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0282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505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6957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58E32-C9C9-42C1-BE89-D7D6C1AB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2709</Words>
  <Characters>15442</Characters>
  <Application>Microsoft Office Word</Application>
  <DocSecurity>0</DocSecurity>
  <Lines>128</Lines>
  <Paragraphs>36</Paragraphs>
  <ScaleCrop>false</ScaleCrop>
  <Company/>
  <LinksUpToDate>false</LinksUpToDate>
  <CharactersWithSpaces>18115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Александра Сергеевна</dc:creator>
  <dc:description/>
  <cp:lastModifiedBy>Мартынова Альбина Магомедовна</cp:lastModifiedBy>
  <cp:revision>13</cp:revision>
  <cp:lastPrinted>2023-07-26T09:55:00Z</cp:lastPrinted>
  <dcterms:created xsi:type="dcterms:W3CDTF">2023-07-26T09:56:00Z</dcterms:created>
  <dcterms:modified xsi:type="dcterms:W3CDTF">2024-02-21T10:19:00Z</dcterms:modified>
  <dc:language>ru-RU</dc:language>
</cp:coreProperties>
</file>