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FFA7E" w14:textId="0C019C9A" w:rsidR="00896D84" w:rsidRPr="00896D84" w:rsidRDefault="00896D84" w:rsidP="004D33D8">
      <w:pPr>
        <w:widowControl w:val="0"/>
        <w:autoSpaceDE w:val="0"/>
        <w:autoSpaceDN w:val="0"/>
        <w:spacing w:before="76" w:after="0" w:line="240" w:lineRule="auto"/>
        <w:rPr>
          <w:rFonts w:ascii="Times New Roman" w:eastAsia="Times New Roman" w:hAnsi="Times New Roman" w:cs="Times New Roman"/>
          <w:b/>
          <w:kern w:val="0"/>
          <w:sz w:val="26"/>
          <w14:ligatures w14:val="none"/>
        </w:rPr>
      </w:pPr>
      <w:r w:rsidRPr="00896D84">
        <w:rPr>
          <w:rFonts w:ascii="Times New Roman" w:eastAsia="Times New Roman" w:hAnsi="Times New Roman" w:cs="Times New Roman"/>
          <w:b/>
          <w:kern w:val="0"/>
          <w:sz w:val="26"/>
          <w14:ligatures w14:val="none"/>
        </w:rPr>
        <w:t>Министерство науки и высшего образования Российской Федерации Федеральное</w:t>
      </w:r>
      <w:r w:rsidRPr="00896D84">
        <w:rPr>
          <w:rFonts w:ascii="Times New Roman" w:eastAsia="Times New Roman" w:hAnsi="Times New Roman" w:cs="Times New Roman"/>
          <w:b/>
          <w:spacing w:val="-12"/>
          <w:kern w:val="0"/>
          <w:sz w:val="26"/>
          <w14:ligatures w14:val="none"/>
        </w:rPr>
        <w:t xml:space="preserve"> </w:t>
      </w:r>
      <w:r w:rsidRPr="00896D84">
        <w:rPr>
          <w:rFonts w:ascii="Times New Roman" w:eastAsia="Times New Roman" w:hAnsi="Times New Roman" w:cs="Times New Roman"/>
          <w:b/>
          <w:kern w:val="0"/>
          <w:sz w:val="26"/>
          <w14:ligatures w14:val="none"/>
        </w:rPr>
        <w:t>государственное</w:t>
      </w:r>
      <w:r w:rsidRPr="00896D84">
        <w:rPr>
          <w:rFonts w:ascii="Times New Roman" w:eastAsia="Times New Roman" w:hAnsi="Times New Roman" w:cs="Times New Roman"/>
          <w:b/>
          <w:spacing w:val="-9"/>
          <w:kern w:val="0"/>
          <w:sz w:val="26"/>
          <w14:ligatures w14:val="none"/>
        </w:rPr>
        <w:t xml:space="preserve"> </w:t>
      </w:r>
      <w:r w:rsidRPr="00896D84">
        <w:rPr>
          <w:rFonts w:ascii="Times New Roman" w:eastAsia="Times New Roman" w:hAnsi="Times New Roman" w:cs="Times New Roman"/>
          <w:b/>
          <w:kern w:val="0"/>
          <w:sz w:val="26"/>
          <w14:ligatures w14:val="none"/>
        </w:rPr>
        <w:t>автономное</w:t>
      </w:r>
      <w:r w:rsidRPr="00896D84">
        <w:rPr>
          <w:rFonts w:ascii="Times New Roman" w:eastAsia="Times New Roman" w:hAnsi="Times New Roman" w:cs="Times New Roman"/>
          <w:b/>
          <w:spacing w:val="-12"/>
          <w:kern w:val="0"/>
          <w:sz w:val="26"/>
          <w14:ligatures w14:val="none"/>
        </w:rPr>
        <w:t xml:space="preserve"> </w:t>
      </w:r>
      <w:r w:rsidRPr="00896D84">
        <w:rPr>
          <w:rFonts w:ascii="Times New Roman" w:eastAsia="Times New Roman" w:hAnsi="Times New Roman" w:cs="Times New Roman"/>
          <w:b/>
          <w:kern w:val="0"/>
          <w:sz w:val="26"/>
          <w14:ligatures w14:val="none"/>
        </w:rPr>
        <w:t>образовательное</w:t>
      </w:r>
      <w:r w:rsidRPr="00896D84">
        <w:rPr>
          <w:rFonts w:ascii="Times New Roman" w:eastAsia="Times New Roman" w:hAnsi="Times New Roman" w:cs="Times New Roman"/>
          <w:b/>
          <w:spacing w:val="-9"/>
          <w:kern w:val="0"/>
          <w:sz w:val="26"/>
          <w14:ligatures w14:val="none"/>
        </w:rPr>
        <w:t xml:space="preserve"> </w:t>
      </w:r>
      <w:r w:rsidRPr="00896D84">
        <w:rPr>
          <w:rFonts w:ascii="Times New Roman" w:eastAsia="Times New Roman" w:hAnsi="Times New Roman" w:cs="Times New Roman"/>
          <w:b/>
          <w:kern w:val="0"/>
          <w:sz w:val="26"/>
          <w14:ligatures w14:val="none"/>
        </w:rPr>
        <w:t>учреждение</w:t>
      </w:r>
      <w:r w:rsidR="004D33D8">
        <w:rPr>
          <w:rFonts w:ascii="Times New Roman" w:eastAsia="Times New Roman" w:hAnsi="Times New Roman" w:cs="Times New Roman"/>
          <w:b/>
          <w:kern w:val="0"/>
          <w:sz w:val="26"/>
          <w14:ligatures w14:val="none"/>
        </w:rPr>
        <w:t xml:space="preserve"> </w:t>
      </w:r>
      <w:r w:rsidRPr="00896D84">
        <w:rPr>
          <w:rFonts w:ascii="Times New Roman" w:eastAsia="Times New Roman" w:hAnsi="Times New Roman" w:cs="Times New Roman"/>
          <w:b/>
          <w:kern w:val="0"/>
          <w:sz w:val="26"/>
          <w14:ligatures w14:val="none"/>
        </w:rPr>
        <w:t>высшего</w:t>
      </w:r>
      <w:r w:rsidRPr="00896D84">
        <w:rPr>
          <w:rFonts w:ascii="Times New Roman" w:eastAsia="Times New Roman" w:hAnsi="Times New Roman" w:cs="Times New Roman"/>
          <w:b/>
          <w:spacing w:val="-12"/>
          <w:kern w:val="0"/>
          <w:sz w:val="26"/>
          <w14:ligatures w14:val="none"/>
        </w:rPr>
        <w:t xml:space="preserve"> </w:t>
      </w:r>
      <w:r w:rsidRPr="00896D84">
        <w:rPr>
          <w:rFonts w:ascii="Times New Roman" w:eastAsia="Times New Roman" w:hAnsi="Times New Roman" w:cs="Times New Roman"/>
          <w:b/>
          <w:spacing w:val="-2"/>
          <w:kern w:val="0"/>
          <w:sz w:val="26"/>
          <w14:ligatures w14:val="none"/>
        </w:rPr>
        <w:t>образования</w:t>
      </w:r>
    </w:p>
    <w:p w14:paraId="52C9AECE" w14:textId="77777777" w:rsidR="00896D84" w:rsidRPr="00896D84" w:rsidRDefault="00896D84" w:rsidP="00896D84">
      <w:pPr>
        <w:widowControl w:val="0"/>
        <w:autoSpaceDE w:val="0"/>
        <w:autoSpaceDN w:val="0"/>
        <w:spacing w:before="1" w:after="0" w:line="240" w:lineRule="auto"/>
        <w:ind w:right="16"/>
        <w:jc w:val="center"/>
        <w:rPr>
          <w:rFonts w:ascii="Times New Roman" w:eastAsia="Times New Roman" w:hAnsi="Times New Roman" w:cs="Times New Roman"/>
          <w:b/>
          <w:kern w:val="0"/>
          <w:sz w:val="26"/>
          <w14:ligatures w14:val="none"/>
        </w:rPr>
      </w:pPr>
      <w:r w:rsidRPr="00896D84">
        <w:rPr>
          <w:rFonts w:ascii="Times New Roman" w:eastAsia="Times New Roman" w:hAnsi="Times New Roman" w:cs="Times New Roman"/>
          <w:b/>
          <w:spacing w:val="-2"/>
          <w:kern w:val="0"/>
          <w:sz w:val="26"/>
          <w14:ligatures w14:val="none"/>
        </w:rPr>
        <w:t>«Самарский</w:t>
      </w:r>
      <w:r w:rsidRPr="00896D84">
        <w:rPr>
          <w:rFonts w:ascii="Times New Roman" w:eastAsia="Times New Roman" w:hAnsi="Times New Roman" w:cs="Times New Roman"/>
          <w:b/>
          <w:spacing w:val="3"/>
          <w:kern w:val="0"/>
          <w:sz w:val="26"/>
          <w14:ligatures w14:val="none"/>
        </w:rPr>
        <w:t xml:space="preserve"> </w:t>
      </w:r>
      <w:r w:rsidRPr="00896D84">
        <w:rPr>
          <w:rFonts w:ascii="Times New Roman" w:eastAsia="Times New Roman" w:hAnsi="Times New Roman" w:cs="Times New Roman"/>
          <w:b/>
          <w:spacing w:val="-2"/>
          <w:kern w:val="0"/>
          <w:sz w:val="26"/>
          <w14:ligatures w14:val="none"/>
        </w:rPr>
        <w:t>государственный</w:t>
      </w:r>
      <w:r w:rsidRPr="00896D84">
        <w:rPr>
          <w:rFonts w:ascii="Times New Roman" w:eastAsia="Times New Roman" w:hAnsi="Times New Roman" w:cs="Times New Roman"/>
          <w:b/>
          <w:spacing w:val="4"/>
          <w:kern w:val="0"/>
          <w:sz w:val="26"/>
          <w14:ligatures w14:val="none"/>
        </w:rPr>
        <w:t xml:space="preserve"> </w:t>
      </w:r>
      <w:r w:rsidRPr="00896D84">
        <w:rPr>
          <w:rFonts w:ascii="Times New Roman" w:eastAsia="Times New Roman" w:hAnsi="Times New Roman" w:cs="Times New Roman"/>
          <w:b/>
          <w:spacing w:val="-2"/>
          <w:kern w:val="0"/>
          <w:sz w:val="26"/>
          <w14:ligatures w14:val="none"/>
        </w:rPr>
        <w:t>экономический</w:t>
      </w:r>
      <w:r w:rsidRPr="00896D84">
        <w:rPr>
          <w:rFonts w:ascii="Times New Roman" w:eastAsia="Times New Roman" w:hAnsi="Times New Roman" w:cs="Times New Roman"/>
          <w:b/>
          <w:spacing w:val="6"/>
          <w:kern w:val="0"/>
          <w:sz w:val="26"/>
          <w14:ligatures w14:val="none"/>
        </w:rPr>
        <w:t xml:space="preserve"> </w:t>
      </w:r>
      <w:r w:rsidRPr="00896D84">
        <w:rPr>
          <w:rFonts w:ascii="Times New Roman" w:eastAsia="Times New Roman" w:hAnsi="Times New Roman" w:cs="Times New Roman"/>
          <w:b/>
          <w:spacing w:val="-2"/>
          <w:kern w:val="0"/>
          <w:sz w:val="26"/>
          <w14:ligatures w14:val="none"/>
        </w:rPr>
        <w:t>университет»</w:t>
      </w:r>
    </w:p>
    <w:p w14:paraId="1E43F891"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b/>
          <w:kern w:val="0"/>
          <w:sz w:val="26"/>
          <w:szCs w:val="24"/>
          <w14:ligatures w14:val="none"/>
        </w:rPr>
      </w:pPr>
    </w:p>
    <w:p w14:paraId="30A3A373" w14:textId="77777777" w:rsidR="00896D84" w:rsidRPr="00896D84" w:rsidRDefault="00896D84" w:rsidP="00896D84">
      <w:pPr>
        <w:widowControl w:val="0"/>
        <w:autoSpaceDE w:val="0"/>
        <w:autoSpaceDN w:val="0"/>
        <w:spacing w:before="161" w:after="0" w:line="240" w:lineRule="auto"/>
        <w:rPr>
          <w:rFonts w:ascii="Times New Roman" w:eastAsia="Times New Roman" w:hAnsi="Times New Roman" w:cs="Times New Roman"/>
          <w:b/>
          <w:kern w:val="0"/>
          <w:sz w:val="26"/>
          <w:szCs w:val="24"/>
          <w14:ligatures w14:val="none"/>
        </w:rPr>
      </w:pPr>
    </w:p>
    <w:p w14:paraId="10C24547" w14:textId="77777777" w:rsidR="00896D84" w:rsidRPr="00896D84" w:rsidRDefault="00896D84" w:rsidP="00896D84">
      <w:pPr>
        <w:widowControl w:val="0"/>
        <w:tabs>
          <w:tab w:val="left" w:pos="1517"/>
        </w:tabs>
        <w:autoSpaceDE w:val="0"/>
        <w:autoSpaceDN w:val="0"/>
        <w:spacing w:after="0" w:line="240" w:lineRule="auto"/>
        <w:rPr>
          <w:rFonts w:ascii="Times New Roman" w:eastAsia="Times New Roman" w:hAnsi="Times New Roman" w:cs="Times New Roman"/>
          <w:kern w:val="0"/>
          <w:sz w:val="24"/>
          <w:szCs w:val="24"/>
          <w14:ligatures w14:val="none"/>
        </w:rPr>
      </w:pPr>
      <w:r w:rsidRPr="00896D84">
        <w:rPr>
          <w:rFonts w:ascii="Times New Roman" w:eastAsia="Times New Roman" w:hAnsi="Times New Roman" w:cs="Times New Roman"/>
          <w:b/>
          <w:kern w:val="0"/>
          <w:sz w:val="24"/>
          <w:szCs w:val="24"/>
          <w14:ligatures w14:val="none"/>
        </w:rPr>
        <w:t>Институт</w:t>
      </w:r>
      <w:r w:rsidRPr="00896D84">
        <w:rPr>
          <w:rFonts w:ascii="Times New Roman" w:eastAsia="Times New Roman" w:hAnsi="Times New Roman" w:cs="Times New Roman"/>
          <w:b/>
          <w:kern w:val="0"/>
          <w:sz w:val="24"/>
          <w:szCs w:val="24"/>
          <w14:ligatures w14:val="none"/>
        </w:rPr>
        <w:tab/>
      </w:r>
      <w:r w:rsidRPr="00896D84">
        <w:rPr>
          <w:rFonts w:ascii="Times New Roman" w:eastAsia="Times New Roman" w:hAnsi="Times New Roman" w:cs="Times New Roman"/>
          <w:kern w:val="0"/>
          <w:sz w:val="24"/>
          <w:szCs w:val="24"/>
          <w14:ligatures w14:val="none"/>
        </w:rPr>
        <w:t>национальной и мировой экономики</w:t>
      </w:r>
    </w:p>
    <w:p w14:paraId="07E867BF" w14:textId="77777777" w:rsidR="00896D84" w:rsidRPr="00896D84" w:rsidRDefault="00896D84" w:rsidP="00896D84">
      <w:pPr>
        <w:widowControl w:val="0"/>
        <w:tabs>
          <w:tab w:val="left" w:pos="1517"/>
        </w:tabs>
        <w:autoSpaceDE w:val="0"/>
        <w:autoSpaceDN w:val="0"/>
        <w:spacing w:after="0" w:line="240" w:lineRule="auto"/>
        <w:ind w:right="1094"/>
        <w:rPr>
          <w:rFonts w:ascii="Times New Roman" w:eastAsia="Times New Roman" w:hAnsi="Times New Roman" w:cs="Times New Roman"/>
          <w:kern w:val="0"/>
          <w:sz w:val="24"/>
          <w:szCs w:val="24"/>
          <w14:ligatures w14:val="none"/>
        </w:rPr>
      </w:pPr>
      <w:r w:rsidRPr="00896D84">
        <w:rPr>
          <w:rFonts w:ascii="Times New Roman" w:eastAsia="Times New Roman" w:hAnsi="Times New Roman" w:cs="Times New Roman"/>
          <w:b/>
          <w:spacing w:val="-2"/>
          <w:kern w:val="0"/>
          <w:sz w:val="24"/>
          <w:szCs w:val="24"/>
          <w14:ligatures w14:val="none"/>
        </w:rPr>
        <w:t>Кафедра</w:t>
      </w:r>
      <w:r w:rsidRPr="00896D84">
        <w:rPr>
          <w:rFonts w:ascii="Times New Roman" w:eastAsia="Times New Roman" w:hAnsi="Times New Roman" w:cs="Times New Roman"/>
          <w:b/>
          <w:kern w:val="0"/>
          <w:sz w:val="24"/>
          <w:szCs w:val="24"/>
          <w14:ligatures w14:val="none"/>
        </w:rPr>
        <w:tab/>
      </w:r>
      <w:r w:rsidRPr="00896D84">
        <w:rPr>
          <w:rFonts w:ascii="Times New Roman" w:eastAsia="Times New Roman" w:hAnsi="Times New Roman" w:cs="Times New Roman"/>
          <w:kern w:val="0"/>
          <w:sz w:val="24"/>
          <w:szCs w:val="24"/>
          <w14:ligatures w14:val="none"/>
        </w:rPr>
        <w:t>статистики и эконометрики</w:t>
      </w:r>
    </w:p>
    <w:p w14:paraId="79E0D1A4" w14:textId="77777777" w:rsidR="00896D84" w:rsidRPr="00896D84" w:rsidRDefault="00896D84" w:rsidP="00896D84">
      <w:pPr>
        <w:widowControl w:val="0"/>
        <w:autoSpaceDE w:val="0"/>
        <w:autoSpaceDN w:val="0"/>
        <w:spacing w:before="243" w:after="0" w:line="240" w:lineRule="auto"/>
        <w:rPr>
          <w:rFonts w:ascii="Times New Roman" w:eastAsia="Times New Roman" w:hAnsi="Times New Roman" w:cs="Times New Roman"/>
          <w:kern w:val="0"/>
          <w:sz w:val="24"/>
          <w:szCs w:val="24"/>
          <w14:ligatures w14:val="none"/>
        </w:rPr>
      </w:pPr>
    </w:p>
    <w:p w14:paraId="40D776D1" w14:textId="77777777" w:rsidR="00896D84" w:rsidRPr="00896D84" w:rsidRDefault="00896D84" w:rsidP="004D33D8">
      <w:pPr>
        <w:widowControl w:val="0"/>
        <w:autoSpaceDE w:val="0"/>
        <w:autoSpaceDN w:val="0"/>
        <w:spacing w:after="0" w:line="240" w:lineRule="auto"/>
        <w:ind w:left="5670" w:right="107"/>
        <w:jc w:val="center"/>
        <w:rPr>
          <w:rFonts w:ascii="Times New Roman" w:eastAsia="Times New Roman" w:hAnsi="Times New Roman" w:cs="Times New Roman"/>
          <w:kern w:val="0"/>
          <w:sz w:val="24"/>
          <w:szCs w:val="24"/>
          <w14:ligatures w14:val="none"/>
        </w:rPr>
      </w:pPr>
      <w:r w:rsidRPr="00896D84">
        <w:rPr>
          <w:rFonts w:ascii="Times New Roman" w:eastAsia="Times New Roman" w:hAnsi="Times New Roman" w:cs="Times New Roman"/>
          <w:spacing w:val="-2"/>
          <w:kern w:val="0"/>
          <w:sz w:val="24"/>
          <w:szCs w:val="24"/>
          <w14:ligatures w14:val="none"/>
        </w:rPr>
        <w:t>УТВЕРЖДЕНО</w:t>
      </w:r>
    </w:p>
    <w:p w14:paraId="24F5FBAE" w14:textId="1703201C" w:rsidR="00896D84" w:rsidRPr="00896D84" w:rsidRDefault="00896D84" w:rsidP="004D33D8">
      <w:pPr>
        <w:widowControl w:val="0"/>
        <w:autoSpaceDE w:val="0"/>
        <w:autoSpaceDN w:val="0"/>
        <w:spacing w:after="0" w:line="240" w:lineRule="auto"/>
        <w:ind w:left="5670"/>
        <w:rPr>
          <w:rFonts w:ascii="Times New Roman" w:eastAsia="Times New Roman" w:hAnsi="Times New Roman" w:cs="Times New Roman"/>
          <w:kern w:val="0"/>
          <w:sz w:val="24"/>
          <w:szCs w:val="24"/>
          <w14:ligatures w14:val="none"/>
        </w:rPr>
      </w:pPr>
      <w:r w:rsidRPr="00896D84">
        <w:rPr>
          <w:rFonts w:ascii="Times New Roman" w:eastAsia="Times New Roman" w:hAnsi="Times New Roman" w:cs="Times New Roman"/>
          <w:kern w:val="0"/>
          <w:sz w:val="24"/>
          <w:szCs w:val="24"/>
          <w14:ligatures w14:val="none"/>
        </w:rPr>
        <w:t>Ученым</w:t>
      </w:r>
      <w:r w:rsidRPr="00896D84">
        <w:rPr>
          <w:rFonts w:ascii="Times New Roman" w:eastAsia="Times New Roman" w:hAnsi="Times New Roman" w:cs="Times New Roman"/>
          <w:spacing w:val="-15"/>
          <w:kern w:val="0"/>
          <w:sz w:val="24"/>
          <w:szCs w:val="24"/>
          <w14:ligatures w14:val="none"/>
        </w:rPr>
        <w:t xml:space="preserve"> </w:t>
      </w:r>
      <w:r w:rsidRPr="00896D84">
        <w:rPr>
          <w:rFonts w:ascii="Times New Roman" w:eastAsia="Times New Roman" w:hAnsi="Times New Roman" w:cs="Times New Roman"/>
          <w:kern w:val="0"/>
          <w:sz w:val="24"/>
          <w:szCs w:val="24"/>
          <w14:ligatures w14:val="none"/>
        </w:rPr>
        <w:t>советом</w:t>
      </w:r>
      <w:r w:rsidRPr="00896D84">
        <w:rPr>
          <w:rFonts w:ascii="Times New Roman" w:eastAsia="Times New Roman" w:hAnsi="Times New Roman" w:cs="Times New Roman"/>
          <w:spacing w:val="-15"/>
          <w:kern w:val="0"/>
          <w:sz w:val="24"/>
          <w:szCs w:val="24"/>
          <w14:ligatures w14:val="none"/>
        </w:rPr>
        <w:t xml:space="preserve"> </w:t>
      </w:r>
      <w:r w:rsidRPr="00896D84">
        <w:rPr>
          <w:rFonts w:ascii="Times New Roman" w:eastAsia="Times New Roman" w:hAnsi="Times New Roman" w:cs="Times New Roman"/>
          <w:kern w:val="0"/>
          <w:sz w:val="24"/>
          <w:szCs w:val="24"/>
          <w14:ligatures w14:val="none"/>
        </w:rPr>
        <w:t xml:space="preserve">Университета </w:t>
      </w:r>
      <w:r w:rsidR="009C2DE9" w:rsidRPr="009C2DE9">
        <w:rPr>
          <w:rFonts w:ascii="Times New Roman" w:eastAsia="Times New Roman" w:hAnsi="Times New Roman" w:cs="Times New Roman"/>
          <w:kern w:val="0"/>
          <w:sz w:val="24"/>
          <w:szCs w:val="24"/>
          <w14:ligatures w14:val="none"/>
        </w:rPr>
        <w:t>(протокол № 10 от 22 мая 2025 г.)</w:t>
      </w:r>
    </w:p>
    <w:p w14:paraId="0BC50E31"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1BE2852"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71DA650" w14:textId="77777777" w:rsidR="00896D84" w:rsidRPr="00896D84" w:rsidRDefault="00896D84" w:rsidP="00896D84">
      <w:pPr>
        <w:widowControl w:val="0"/>
        <w:autoSpaceDE w:val="0"/>
        <w:autoSpaceDN w:val="0"/>
        <w:spacing w:after="0" w:line="240" w:lineRule="auto"/>
        <w:ind w:right="16"/>
        <w:jc w:val="center"/>
        <w:rPr>
          <w:rFonts w:ascii="Times New Roman" w:eastAsia="Times New Roman" w:hAnsi="Times New Roman" w:cs="Times New Roman"/>
          <w:b/>
          <w:kern w:val="0"/>
          <w:sz w:val="24"/>
          <w14:ligatures w14:val="none"/>
        </w:rPr>
      </w:pPr>
      <w:r w:rsidRPr="00896D84">
        <w:rPr>
          <w:rFonts w:ascii="Times New Roman" w:eastAsia="Times New Roman" w:hAnsi="Times New Roman" w:cs="Times New Roman"/>
          <w:b/>
          <w:kern w:val="0"/>
          <w:sz w:val="24"/>
          <w14:ligatures w14:val="none"/>
        </w:rPr>
        <w:t>КОМПЛЕКТ</w:t>
      </w:r>
      <w:r w:rsidRPr="00896D84">
        <w:rPr>
          <w:rFonts w:ascii="Times New Roman" w:eastAsia="Times New Roman" w:hAnsi="Times New Roman" w:cs="Times New Roman"/>
          <w:b/>
          <w:spacing w:val="-5"/>
          <w:kern w:val="0"/>
          <w:sz w:val="24"/>
          <w14:ligatures w14:val="none"/>
        </w:rPr>
        <w:t xml:space="preserve"> </w:t>
      </w:r>
      <w:r w:rsidRPr="00896D84">
        <w:rPr>
          <w:rFonts w:ascii="Times New Roman" w:eastAsia="Times New Roman" w:hAnsi="Times New Roman" w:cs="Times New Roman"/>
          <w:b/>
          <w:kern w:val="0"/>
          <w:sz w:val="24"/>
          <w14:ligatures w14:val="none"/>
        </w:rPr>
        <w:t>ОЦЕНОЧНЫХ</w:t>
      </w:r>
      <w:r w:rsidRPr="00896D84">
        <w:rPr>
          <w:rFonts w:ascii="Times New Roman" w:eastAsia="Times New Roman" w:hAnsi="Times New Roman" w:cs="Times New Roman"/>
          <w:b/>
          <w:spacing w:val="-6"/>
          <w:kern w:val="0"/>
          <w:sz w:val="24"/>
          <w14:ligatures w14:val="none"/>
        </w:rPr>
        <w:t xml:space="preserve"> </w:t>
      </w:r>
      <w:r w:rsidRPr="00896D84">
        <w:rPr>
          <w:rFonts w:ascii="Times New Roman" w:eastAsia="Times New Roman" w:hAnsi="Times New Roman" w:cs="Times New Roman"/>
          <w:b/>
          <w:spacing w:val="-2"/>
          <w:kern w:val="0"/>
          <w:sz w:val="24"/>
          <w14:ligatures w14:val="none"/>
        </w:rPr>
        <w:t>МАТЕРИАЛОВ</w:t>
      </w:r>
    </w:p>
    <w:p w14:paraId="6781FA57"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006DCD0D" w14:textId="2313C67F" w:rsidR="00896D84" w:rsidRPr="00896D84" w:rsidRDefault="00896D84" w:rsidP="00896D84">
      <w:pPr>
        <w:widowControl w:val="0"/>
        <w:autoSpaceDE w:val="0"/>
        <w:autoSpaceDN w:val="0"/>
        <w:spacing w:after="0" w:line="240" w:lineRule="auto"/>
        <w:ind w:right="72"/>
        <w:rPr>
          <w:rFonts w:ascii="Times New Roman" w:eastAsia="Times New Roman" w:hAnsi="Times New Roman" w:cs="Times New Roman"/>
          <w:kern w:val="0"/>
          <w:sz w:val="24"/>
          <w:szCs w:val="24"/>
          <w14:ligatures w14:val="none"/>
        </w:rPr>
      </w:pPr>
      <w:r w:rsidRPr="00896D84">
        <w:rPr>
          <w:rFonts w:ascii="Times New Roman" w:eastAsia="Times New Roman" w:hAnsi="Times New Roman" w:cs="Times New Roman"/>
          <w:kern w:val="0"/>
          <w:sz w:val="24"/>
          <w:szCs w:val="24"/>
          <w14:ligatures w14:val="none"/>
        </w:rPr>
        <w:t>Наименование</w:t>
      </w:r>
      <w:r w:rsidRPr="00896D84">
        <w:rPr>
          <w:rFonts w:ascii="Times New Roman" w:eastAsia="Times New Roman" w:hAnsi="Times New Roman" w:cs="Times New Roman"/>
          <w:spacing w:val="-9"/>
          <w:kern w:val="0"/>
          <w:sz w:val="24"/>
          <w:szCs w:val="24"/>
          <w14:ligatures w14:val="none"/>
        </w:rPr>
        <w:t xml:space="preserve"> </w:t>
      </w:r>
      <w:r w:rsidRPr="00896D84">
        <w:rPr>
          <w:rFonts w:ascii="Times New Roman" w:eastAsia="Times New Roman" w:hAnsi="Times New Roman" w:cs="Times New Roman"/>
          <w:kern w:val="0"/>
          <w:sz w:val="24"/>
          <w:szCs w:val="24"/>
          <w14:ligatures w14:val="none"/>
        </w:rPr>
        <w:t>дисциплины</w:t>
      </w:r>
      <w:r w:rsidRPr="00896D84">
        <w:rPr>
          <w:rFonts w:ascii="Times New Roman" w:eastAsia="Times New Roman" w:hAnsi="Times New Roman" w:cs="Times New Roman"/>
          <w:spacing w:val="-6"/>
          <w:kern w:val="0"/>
          <w:sz w:val="24"/>
          <w:szCs w:val="24"/>
          <w14:ligatures w14:val="none"/>
        </w:rPr>
        <w:t xml:space="preserve"> </w:t>
      </w:r>
      <w:r w:rsidRPr="00896D84">
        <w:rPr>
          <w:rFonts w:ascii="Times New Roman" w:eastAsia="Times New Roman" w:hAnsi="Times New Roman" w:cs="Times New Roman"/>
          <w:kern w:val="0"/>
          <w:sz w:val="24"/>
          <w:szCs w:val="24"/>
          <w14:ligatures w14:val="none"/>
        </w:rPr>
        <w:t>Б</w:t>
      </w:r>
      <w:proofErr w:type="gramStart"/>
      <w:r w:rsidRPr="00896D84">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В</w:t>
      </w:r>
      <w:r w:rsidRPr="00896D84">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07</w:t>
      </w:r>
      <w:r w:rsidRPr="00896D8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Корпоративные финансы</w:t>
      </w:r>
    </w:p>
    <w:p w14:paraId="0F601F5A" w14:textId="77777777" w:rsidR="00896D84" w:rsidRPr="00896D84" w:rsidRDefault="00896D84" w:rsidP="00896D84">
      <w:pPr>
        <w:widowControl w:val="0"/>
        <w:autoSpaceDE w:val="0"/>
        <w:autoSpaceDN w:val="0"/>
        <w:spacing w:after="0" w:line="240" w:lineRule="auto"/>
        <w:ind w:right="1094"/>
        <w:rPr>
          <w:rFonts w:ascii="Times New Roman" w:eastAsia="Times New Roman" w:hAnsi="Times New Roman" w:cs="Times New Roman"/>
          <w:kern w:val="0"/>
          <w:sz w:val="24"/>
          <w:szCs w:val="24"/>
          <w14:ligatures w14:val="none"/>
        </w:rPr>
      </w:pPr>
      <w:r w:rsidRPr="00896D84">
        <w:rPr>
          <w:rFonts w:ascii="Times New Roman" w:eastAsia="SimSun" w:hAnsi="Times New Roman" w:cs="Times New Roman"/>
          <w:kern w:val="0"/>
          <w:sz w:val="24"/>
          <w:szCs w:val="24"/>
          <w14:ligatures w14:val="none"/>
        </w:rPr>
        <w:t>Основная профессиональная образовательная программа 01.03.05 Статистика программа Бизнес-аналитика</w:t>
      </w:r>
    </w:p>
    <w:p w14:paraId="759F78F0" w14:textId="77777777" w:rsidR="00896D84" w:rsidRPr="00896D84" w:rsidRDefault="00896D84" w:rsidP="00896D84">
      <w:pPr>
        <w:widowControl w:val="0"/>
        <w:autoSpaceDE w:val="0"/>
        <w:autoSpaceDN w:val="0"/>
        <w:spacing w:after="0" w:line="240" w:lineRule="auto"/>
        <w:ind w:right="1094"/>
        <w:rPr>
          <w:rFonts w:ascii="Times New Roman" w:eastAsia="Times New Roman" w:hAnsi="Times New Roman" w:cs="Times New Roman"/>
          <w:kern w:val="0"/>
          <w:sz w:val="24"/>
          <w:szCs w:val="24"/>
          <w14:ligatures w14:val="none"/>
        </w:rPr>
      </w:pPr>
      <w:r w:rsidRPr="00896D84">
        <w:rPr>
          <w:rFonts w:ascii="Times New Roman" w:eastAsia="Times New Roman" w:hAnsi="Times New Roman" w:cs="Times New Roman"/>
          <w:kern w:val="0"/>
          <w:sz w:val="24"/>
          <w:szCs w:val="24"/>
          <w14:ligatures w14:val="none"/>
        </w:rPr>
        <w:t>Квалификация (степень) выпускника бакалавр</w:t>
      </w:r>
    </w:p>
    <w:p w14:paraId="01EF9234"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EC88C43"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EB9C919"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8649DFF"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70E1847"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2C6310F"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855016A"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02407BE"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149BB65"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4A6F473"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3FCA2B0"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DFA1BA4"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F035D63"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F226DB7"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6D7DBA6"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21244CD"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1E6299E"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5D74E43"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FE26590"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B5F3496"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E7107DA"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1471A3A"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FC5E95B"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6960A12"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50D2F5A"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5DE6F3A"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15DF49D" w14:textId="77777777" w:rsidR="00896D84" w:rsidRPr="00896D84" w:rsidRDefault="00896D84" w:rsidP="00896D8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C7DFE22" w14:textId="77777777" w:rsidR="00896D84" w:rsidRPr="00896D84" w:rsidRDefault="00896D84" w:rsidP="00896D84">
      <w:pPr>
        <w:widowControl w:val="0"/>
        <w:autoSpaceDE w:val="0"/>
        <w:autoSpaceDN w:val="0"/>
        <w:spacing w:before="1" w:after="0" w:line="240" w:lineRule="auto"/>
        <w:rPr>
          <w:rFonts w:ascii="Times New Roman" w:eastAsia="Times New Roman" w:hAnsi="Times New Roman" w:cs="Times New Roman"/>
          <w:kern w:val="0"/>
          <w:sz w:val="24"/>
          <w:szCs w:val="24"/>
          <w14:ligatures w14:val="none"/>
        </w:rPr>
      </w:pPr>
    </w:p>
    <w:p w14:paraId="343E21BA" w14:textId="0EA85541" w:rsidR="00896D84" w:rsidRDefault="00896D84" w:rsidP="00156EE9">
      <w:pPr>
        <w:widowControl w:val="0"/>
        <w:autoSpaceDE w:val="0"/>
        <w:autoSpaceDN w:val="0"/>
        <w:spacing w:after="0" w:line="240" w:lineRule="auto"/>
        <w:ind w:right="16"/>
        <w:jc w:val="center"/>
        <w:rPr>
          <w:rFonts w:ascii="Times New Roman" w:eastAsia="Times New Roman" w:hAnsi="Times New Roman" w:cs="Times New Roman"/>
          <w:spacing w:val="-4"/>
          <w:kern w:val="0"/>
          <w:sz w:val="24"/>
          <w:szCs w:val="24"/>
          <w14:ligatures w14:val="none"/>
        </w:rPr>
      </w:pPr>
      <w:r w:rsidRPr="00896D84">
        <w:rPr>
          <w:rFonts w:ascii="Times New Roman" w:eastAsia="Times New Roman" w:hAnsi="Times New Roman" w:cs="Times New Roman"/>
          <w:kern w:val="0"/>
          <w:sz w:val="24"/>
          <w:szCs w:val="24"/>
          <w14:ligatures w14:val="none"/>
        </w:rPr>
        <w:t>Самара</w:t>
      </w:r>
      <w:r w:rsidRPr="00896D84">
        <w:rPr>
          <w:rFonts w:ascii="Times New Roman" w:eastAsia="Times New Roman" w:hAnsi="Times New Roman" w:cs="Times New Roman"/>
          <w:spacing w:val="-4"/>
          <w:kern w:val="0"/>
          <w:sz w:val="24"/>
          <w:szCs w:val="24"/>
          <w14:ligatures w14:val="none"/>
        </w:rPr>
        <w:t xml:space="preserve"> 2025</w:t>
      </w:r>
    </w:p>
    <w:p w14:paraId="6266834E" w14:textId="120192D6" w:rsidR="005F313E" w:rsidRDefault="005F313E" w:rsidP="00156EE9">
      <w:pPr>
        <w:widowControl w:val="0"/>
        <w:autoSpaceDE w:val="0"/>
        <w:autoSpaceDN w:val="0"/>
        <w:spacing w:after="0" w:line="240" w:lineRule="auto"/>
        <w:ind w:right="16"/>
        <w:jc w:val="center"/>
        <w:rPr>
          <w:rFonts w:ascii="Times New Roman" w:eastAsia="Times New Roman" w:hAnsi="Times New Roman" w:cs="Times New Roman"/>
          <w:spacing w:val="-4"/>
          <w:kern w:val="0"/>
          <w:sz w:val="24"/>
          <w:szCs w:val="24"/>
          <w14:ligatures w14:val="none"/>
        </w:rPr>
      </w:pPr>
    </w:p>
    <w:p w14:paraId="616AD0DD" w14:textId="77777777" w:rsidR="005F313E" w:rsidRDefault="005F313E">
      <w:pPr>
        <w:rPr>
          <w:rFonts w:ascii="Times New Roman" w:eastAsia="Times New Roman" w:hAnsi="Times New Roman" w:cs="Times New Roman"/>
          <w:spacing w:val="-4"/>
          <w:kern w:val="0"/>
          <w:sz w:val="24"/>
          <w:szCs w:val="24"/>
          <w14:ligatures w14:val="none"/>
        </w:rPr>
      </w:pPr>
      <w:r>
        <w:rPr>
          <w:rFonts w:ascii="Times New Roman" w:eastAsia="Times New Roman" w:hAnsi="Times New Roman" w:cs="Times New Roman"/>
          <w:spacing w:val="-4"/>
          <w:kern w:val="0"/>
          <w:sz w:val="24"/>
          <w:szCs w:val="24"/>
          <w14:ligatures w14:val="none"/>
        </w:rPr>
        <w:br w:type="page"/>
      </w:r>
    </w:p>
    <w:p w14:paraId="0B9C9B61" w14:textId="62DDEC27" w:rsidR="005F313E" w:rsidRDefault="005F313E" w:rsidP="00156EE9">
      <w:pPr>
        <w:widowControl w:val="0"/>
        <w:autoSpaceDE w:val="0"/>
        <w:autoSpaceDN w:val="0"/>
        <w:spacing w:after="0" w:line="240" w:lineRule="auto"/>
        <w:ind w:right="16"/>
        <w:jc w:val="center"/>
        <w:rPr>
          <w:rFonts w:ascii="Times New Roman" w:eastAsia="Times New Roman" w:hAnsi="Times New Roman" w:cs="Times New Roman"/>
          <w:spacing w:val="-4"/>
          <w:kern w:val="0"/>
          <w:sz w:val="24"/>
          <w:szCs w:val="24"/>
          <w14:ligatures w14:val="none"/>
        </w:rPr>
      </w:pPr>
    </w:p>
    <w:p w14:paraId="38C7DF20" w14:textId="118E91D3" w:rsidR="005F313E" w:rsidRPr="00565E08" w:rsidRDefault="005F313E" w:rsidP="005F313E">
      <w:pPr>
        <w:ind w:firstLine="709"/>
        <w:jc w:val="both"/>
        <w:rPr>
          <w:rFonts w:ascii="Times New Roman" w:hAnsi="Times New Roman" w:cs="Times New Roman"/>
          <w:b/>
          <w:sz w:val="32"/>
          <w:szCs w:val="36"/>
        </w:rPr>
      </w:pPr>
      <w:bookmarkStart w:id="0" w:name="_Hlk213335340"/>
      <w:bookmarkStart w:id="1" w:name="_Hlk213335659"/>
      <w:r w:rsidRPr="00565E08">
        <w:rPr>
          <w:rFonts w:ascii="Times New Roman" w:hAnsi="Times New Roman" w:cs="Times New Roman"/>
          <w:sz w:val="24"/>
          <w:szCs w:val="28"/>
        </w:rPr>
        <w:t>Актуализ</w:t>
      </w:r>
      <w:r>
        <w:rPr>
          <w:rFonts w:ascii="Times New Roman" w:hAnsi="Times New Roman" w:cs="Times New Roman"/>
          <w:sz w:val="24"/>
          <w:szCs w:val="28"/>
        </w:rPr>
        <w:t>ированная</w:t>
      </w:r>
      <w:r w:rsidRPr="00565E08">
        <w:rPr>
          <w:rFonts w:ascii="Times New Roman" w:hAnsi="Times New Roman" w:cs="Times New Roman"/>
          <w:sz w:val="24"/>
          <w:szCs w:val="28"/>
        </w:rPr>
        <w:t xml:space="preserve"> редакци</w:t>
      </w:r>
      <w:r>
        <w:rPr>
          <w:rFonts w:ascii="Times New Roman" w:hAnsi="Times New Roman" w:cs="Times New Roman"/>
          <w:sz w:val="24"/>
          <w:szCs w:val="28"/>
        </w:rPr>
        <w:t xml:space="preserve">я оценочных материалов дисциплины </w:t>
      </w:r>
      <w:r w:rsidRPr="00896D84">
        <w:rPr>
          <w:rFonts w:ascii="Times New Roman" w:eastAsia="Times New Roman" w:hAnsi="Times New Roman" w:cs="Times New Roman"/>
          <w:kern w:val="0"/>
          <w:sz w:val="24"/>
          <w:szCs w:val="24"/>
          <w14:ligatures w14:val="none"/>
        </w:rPr>
        <w:t>Б</w:t>
      </w:r>
      <w:proofErr w:type="gramStart"/>
      <w:r w:rsidRPr="00896D84">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В</w:t>
      </w:r>
      <w:r w:rsidRPr="00896D84">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07</w:t>
      </w:r>
      <w:r w:rsidRPr="00896D8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Корпоративные финансы</w:t>
      </w:r>
      <w:bookmarkStart w:id="2" w:name="_GoBack"/>
      <w:bookmarkEnd w:id="2"/>
      <w:r w:rsidRPr="00565E08">
        <w:rPr>
          <w:rFonts w:ascii="Times New Roman" w:hAnsi="Times New Roman" w:cs="Times New Roman"/>
          <w:sz w:val="24"/>
          <w:szCs w:val="28"/>
        </w:rPr>
        <w:t>, утвержден</w:t>
      </w:r>
      <w:r>
        <w:rPr>
          <w:rFonts w:ascii="Times New Roman" w:hAnsi="Times New Roman" w:cs="Times New Roman"/>
          <w:sz w:val="24"/>
          <w:szCs w:val="28"/>
        </w:rPr>
        <w:t xml:space="preserve">ных </w:t>
      </w:r>
      <w:r w:rsidRPr="00565E08">
        <w:rPr>
          <w:rFonts w:ascii="Times New Roman" w:hAnsi="Times New Roman" w:cs="Times New Roman"/>
          <w:sz w:val="24"/>
          <w:szCs w:val="28"/>
        </w:rPr>
        <w:t xml:space="preserve">Ученым советом Университета </w:t>
      </w:r>
      <w:r w:rsidRPr="00565E08">
        <w:rPr>
          <w:rFonts w:ascii="Times New Roman" w:hAnsi="Times New Roman" w:cs="Times New Roman"/>
          <w:bCs/>
          <w:sz w:val="24"/>
          <w:szCs w:val="28"/>
        </w:rPr>
        <w:t>30 мая 2024 г., протокол № 10, в составе основной профессиональной образовательной программы высшего образования – программы бакалавриата по направлению подготовки 01.03.05 Статистика, образовательная программа «Бизнес-аналитика».</w:t>
      </w:r>
      <w:bookmarkEnd w:id="1"/>
    </w:p>
    <w:bookmarkEnd w:id="0"/>
    <w:p w14:paraId="76B98588" w14:textId="772A9CA2" w:rsidR="005F313E" w:rsidRDefault="005F313E">
      <w:pPr>
        <w:rPr>
          <w:rFonts w:ascii="Times New Roman" w:eastAsia="Times New Roman" w:hAnsi="Times New Roman" w:cs="Times New Roman"/>
          <w:spacing w:val="-4"/>
          <w:kern w:val="0"/>
          <w:sz w:val="24"/>
          <w:szCs w:val="24"/>
          <w14:ligatures w14:val="none"/>
        </w:rPr>
      </w:pPr>
    </w:p>
    <w:p w14:paraId="5A82B170" w14:textId="77777777" w:rsidR="00156EE9" w:rsidRDefault="00156EE9" w:rsidP="00156EE9">
      <w:pPr>
        <w:widowControl w:val="0"/>
        <w:autoSpaceDE w:val="0"/>
        <w:autoSpaceDN w:val="0"/>
        <w:spacing w:after="0" w:line="240" w:lineRule="auto"/>
        <w:ind w:right="16"/>
        <w:jc w:val="center"/>
        <w:rPr>
          <w:rFonts w:ascii="Times New Roman" w:eastAsia="Times New Roman" w:hAnsi="Times New Roman" w:cs="Times New Roman"/>
          <w:spacing w:val="-4"/>
          <w:kern w:val="0"/>
          <w:sz w:val="24"/>
          <w:szCs w:val="24"/>
          <w14:ligatures w14:val="none"/>
        </w:rPr>
        <w:sectPr w:rsidR="00156EE9" w:rsidSect="00896D84">
          <w:pgSz w:w="11906" w:h="16838"/>
          <w:pgMar w:top="1134" w:right="850" w:bottom="1134" w:left="1134" w:header="708" w:footer="708" w:gutter="0"/>
          <w:cols w:space="708"/>
          <w:docGrid w:linePitch="360"/>
        </w:sectPr>
      </w:pPr>
    </w:p>
    <w:p w14:paraId="138642A5" w14:textId="77777777" w:rsidR="00156EE9" w:rsidRDefault="00156EE9" w:rsidP="00156EE9">
      <w:pPr>
        <w:widowControl w:val="0"/>
        <w:autoSpaceDE w:val="0"/>
        <w:autoSpaceDN w:val="0"/>
        <w:spacing w:after="0" w:line="240" w:lineRule="auto"/>
        <w:ind w:right="16"/>
        <w:jc w:val="center"/>
        <w:rPr>
          <w:rFonts w:ascii="Times New Roman" w:eastAsia="Times New Roman" w:hAnsi="Times New Roman" w:cs="Times New Roman"/>
          <w:spacing w:val="-4"/>
          <w:kern w:val="0"/>
          <w:sz w:val="24"/>
          <w:szCs w:val="24"/>
          <w14:ligatures w14:val="none"/>
        </w:rPr>
      </w:pPr>
      <w:bookmarkStart w:id="3" w:name="_Hlk191052305"/>
    </w:p>
    <w:p w14:paraId="53239675" w14:textId="77777777" w:rsidR="00156EE9" w:rsidRPr="00896D84" w:rsidRDefault="00156EE9" w:rsidP="00156EE9">
      <w:pPr>
        <w:widowControl w:val="0"/>
        <w:autoSpaceDE w:val="0"/>
        <w:autoSpaceDN w:val="0"/>
        <w:spacing w:after="0" w:line="240" w:lineRule="auto"/>
        <w:ind w:right="16"/>
        <w:jc w:val="center"/>
        <w:rPr>
          <w:rFonts w:ascii="Times New Roman" w:eastAsia="Times New Roman" w:hAnsi="Times New Roman" w:cs="Times New Roman"/>
          <w:b/>
          <w:kern w:val="0"/>
          <w:sz w:val="2"/>
          <w:szCs w:val="24"/>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62"/>
        <w:gridCol w:w="10253"/>
        <w:gridCol w:w="1890"/>
        <w:gridCol w:w="1855"/>
      </w:tblGrid>
      <w:tr w:rsidR="00896D84" w:rsidRPr="00896D84" w14:paraId="05ED328C" w14:textId="77777777" w:rsidTr="004D33D8">
        <w:trPr>
          <w:trHeight w:val="248"/>
        </w:trPr>
        <w:tc>
          <w:tcPr>
            <w:tcW w:w="5000" w:type="pct"/>
            <w:gridSpan w:val="4"/>
          </w:tcPr>
          <w:p w14:paraId="4EA0B283" w14:textId="323EC0F4" w:rsidR="00896D84" w:rsidRPr="00896D84" w:rsidRDefault="00156EE9" w:rsidP="004D33D8">
            <w:pPr>
              <w:widowControl w:val="0"/>
              <w:autoSpaceDE w:val="0"/>
              <w:autoSpaceDN w:val="0"/>
              <w:spacing w:after="0" w:line="240" w:lineRule="auto"/>
              <w:jc w:val="both"/>
              <w:rPr>
                <w:rFonts w:ascii="Times New Roman" w:eastAsia="Times New Roman" w:hAnsi="Times New Roman" w:cs="Times New Roman"/>
                <w:kern w:val="0"/>
                <w:sz w:val="24"/>
                <w14:ligatures w14:val="none"/>
              </w:rPr>
            </w:pPr>
            <w:bookmarkStart w:id="4" w:name="_Hlk195441089"/>
            <w:r w:rsidRPr="00896D84">
              <w:rPr>
                <w:rFonts w:ascii="Times New Roman" w:eastAsia="Times New Roman" w:hAnsi="Times New Roman" w:cs="Times New Roman"/>
                <w:b/>
                <w:kern w:val="0"/>
                <w:sz w:val="20"/>
                <w14:ligatures w14:val="none"/>
              </w:rPr>
              <w:t>УК-1</w:t>
            </w:r>
            <w:r>
              <w:rPr>
                <w:rFonts w:ascii="Times New Roman" w:eastAsia="Times New Roman" w:hAnsi="Times New Roman" w:cs="Times New Roman"/>
                <w:b/>
                <w:kern w:val="0"/>
                <w:sz w:val="20"/>
                <w14:ligatures w14:val="none"/>
              </w:rPr>
              <w:t>0</w:t>
            </w:r>
            <w:r w:rsidRPr="00896D84">
              <w:rPr>
                <w:rFonts w:ascii="Times New Roman" w:eastAsia="Times New Roman" w:hAnsi="Times New Roman" w:cs="Times New Roman"/>
                <w:b/>
                <w:kern w:val="0"/>
                <w:sz w:val="20"/>
                <w14:ligatures w14:val="none"/>
              </w:rPr>
              <w:tab/>
            </w:r>
            <w:r w:rsidR="004D33D8" w:rsidRPr="00156EE9">
              <w:rPr>
                <w:rFonts w:ascii="Times New Roman" w:eastAsia="Times New Roman" w:hAnsi="Times New Roman" w:cs="Times New Roman"/>
                <w:b/>
                <w:kern w:val="0"/>
                <w:sz w:val="20"/>
                <w14:ligatures w14:val="none"/>
              </w:rPr>
              <w:t>способен принимать обоснованные экономические решения в различных областях жизнедеятельности</w:t>
            </w:r>
            <w:bookmarkEnd w:id="4"/>
          </w:p>
        </w:tc>
      </w:tr>
      <w:tr w:rsidR="00896D84" w:rsidRPr="00896D84" w14:paraId="5E10209E" w14:textId="77777777" w:rsidTr="004D33D8">
        <w:trPr>
          <w:trHeight w:val="409"/>
        </w:trPr>
        <w:tc>
          <w:tcPr>
            <w:tcW w:w="193" w:type="pct"/>
          </w:tcPr>
          <w:p w14:paraId="77B8C7FF" w14:textId="77777777" w:rsidR="00896D84" w:rsidRPr="00896D84" w:rsidRDefault="00896D84" w:rsidP="004D33D8">
            <w:pPr>
              <w:widowControl w:val="0"/>
              <w:autoSpaceDE w:val="0"/>
              <w:autoSpaceDN w:val="0"/>
              <w:spacing w:after="0" w:line="240" w:lineRule="auto"/>
              <w:jc w:val="center"/>
              <w:rPr>
                <w:rFonts w:ascii="Times New Roman" w:eastAsia="Times New Roman" w:hAnsi="Times New Roman" w:cs="Times New Roman"/>
                <w:b/>
                <w:kern w:val="0"/>
                <w:sz w:val="20"/>
                <w14:ligatures w14:val="none"/>
              </w:rPr>
            </w:pPr>
            <w:r w:rsidRPr="00896D84">
              <w:rPr>
                <w:rFonts w:ascii="Times New Roman" w:eastAsia="Times New Roman" w:hAnsi="Times New Roman" w:cs="Times New Roman"/>
                <w:b/>
                <w:spacing w:val="-10"/>
                <w:kern w:val="0"/>
                <w:sz w:val="20"/>
                <w14:ligatures w14:val="none"/>
              </w:rPr>
              <w:t>№</w:t>
            </w:r>
            <w:r w:rsidRPr="00896D84">
              <w:rPr>
                <w:rFonts w:ascii="Times New Roman" w:eastAsia="Times New Roman" w:hAnsi="Times New Roman" w:cs="Times New Roman"/>
                <w:b/>
                <w:spacing w:val="-5"/>
                <w:kern w:val="0"/>
                <w:sz w:val="20"/>
                <w14:ligatures w14:val="none"/>
              </w:rPr>
              <w:t xml:space="preserve"> п/п</w:t>
            </w:r>
          </w:p>
        </w:tc>
        <w:tc>
          <w:tcPr>
            <w:tcW w:w="3521" w:type="pct"/>
          </w:tcPr>
          <w:p w14:paraId="06DD891C" w14:textId="77777777" w:rsidR="00896D84" w:rsidRPr="00896D84" w:rsidRDefault="00896D84" w:rsidP="004D33D8">
            <w:pPr>
              <w:widowControl w:val="0"/>
              <w:autoSpaceDE w:val="0"/>
              <w:autoSpaceDN w:val="0"/>
              <w:spacing w:before="115" w:after="0" w:line="240" w:lineRule="auto"/>
              <w:jc w:val="center"/>
              <w:rPr>
                <w:rFonts w:ascii="Times New Roman" w:eastAsia="Times New Roman" w:hAnsi="Times New Roman" w:cs="Times New Roman"/>
                <w:b/>
                <w:kern w:val="0"/>
                <w:sz w:val="20"/>
                <w14:ligatures w14:val="none"/>
              </w:rPr>
            </w:pPr>
            <w:r w:rsidRPr="00896D84">
              <w:rPr>
                <w:rFonts w:ascii="Times New Roman" w:eastAsia="Times New Roman" w:hAnsi="Times New Roman" w:cs="Times New Roman"/>
                <w:b/>
                <w:spacing w:val="-2"/>
                <w:kern w:val="0"/>
                <w:sz w:val="20"/>
                <w14:ligatures w14:val="none"/>
              </w:rPr>
              <w:t>Задание</w:t>
            </w:r>
          </w:p>
        </w:tc>
        <w:tc>
          <w:tcPr>
            <w:tcW w:w="649" w:type="pct"/>
            <w:vAlign w:val="center"/>
          </w:tcPr>
          <w:p w14:paraId="7BE1BA3B" w14:textId="77777777" w:rsidR="00896D84" w:rsidRPr="00896D84" w:rsidRDefault="00896D84" w:rsidP="004D33D8">
            <w:pPr>
              <w:widowControl w:val="0"/>
              <w:autoSpaceDE w:val="0"/>
              <w:autoSpaceDN w:val="0"/>
              <w:spacing w:after="0" w:line="240" w:lineRule="auto"/>
              <w:jc w:val="center"/>
              <w:rPr>
                <w:rFonts w:ascii="Times New Roman" w:eastAsia="Times New Roman" w:hAnsi="Times New Roman" w:cs="Times New Roman"/>
                <w:b/>
                <w:kern w:val="0"/>
                <w:sz w:val="20"/>
                <w14:ligatures w14:val="none"/>
              </w:rPr>
            </w:pPr>
            <w:r w:rsidRPr="00896D84">
              <w:rPr>
                <w:rFonts w:ascii="Times New Roman" w:eastAsia="Times New Roman" w:hAnsi="Times New Roman" w:cs="Times New Roman"/>
                <w:b/>
                <w:kern w:val="0"/>
                <w:sz w:val="20"/>
                <w14:ligatures w14:val="none"/>
              </w:rPr>
              <w:t>Ключ</w:t>
            </w:r>
            <w:r w:rsidRPr="00896D84">
              <w:rPr>
                <w:rFonts w:ascii="Times New Roman" w:eastAsia="Times New Roman" w:hAnsi="Times New Roman" w:cs="Times New Roman"/>
                <w:b/>
                <w:spacing w:val="-11"/>
                <w:kern w:val="0"/>
                <w:sz w:val="20"/>
                <w14:ligatures w14:val="none"/>
              </w:rPr>
              <w:t xml:space="preserve"> </w:t>
            </w:r>
            <w:r w:rsidRPr="00896D84">
              <w:rPr>
                <w:rFonts w:ascii="Times New Roman" w:eastAsia="Times New Roman" w:hAnsi="Times New Roman" w:cs="Times New Roman"/>
                <w:b/>
                <w:kern w:val="0"/>
                <w:sz w:val="20"/>
                <w14:ligatures w14:val="none"/>
              </w:rPr>
              <w:t>к</w:t>
            </w:r>
            <w:r w:rsidRPr="00896D84">
              <w:rPr>
                <w:rFonts w:ascii="Times New Roman" w:eastAsia="Times New Roman" w:hAnsi="Times New Roman" w:cs="Times New Roman"/>
                <w:b/>
                <w:spacing w:val="-11"/>
                <w:kern w:val="0"/>
                <w:sz w:val="20"/>
                <w14:ligatures w14:val="none"/>
              </w:rPr>
              <w:t xml:space="preserve"> </w:t>
            </w:r>
            <w:r w:rsidRPr="00896D84">
              <w:rPr>
                <w:rFonts w:ascii="Times New Roman" w:eastAsia="Times New Roman" w:hAnsi="Times New Roman" w:cs="Times New Roman"/>
                <w:b/>
                <w:kern w:val="0"/>
                <w:sz w:val="20"/>
                <w14:ligatures w14:val="none"/>
              </w:rPr>
              <w:t>заданию</w:t>
            </w:r>
            <w:r w:rsidRPr="00896D84">
              <w:rPr>
                <w:rFonts w:ascii="Times New Roman" w:eastAsia="Times New Roman" w:hAnsi="Times New Roman" w:cs="Times New Roman"/>
                <w:b/>
                <w:spacing w:val="-11"/>
                <w:kern w:val="0"/>
                <w:sz w:val="20"/>
                <w14:ligatures w14:val="none"/>
              </w:rPr>
              <w:t xml:space="preserve"> </w:t>
            </w:r>
            <w:r w:rsidRPr="00896D84">
              <w:rPr>
                <w:rFonts w:ascii="Times New Roman" w:eastAsia="Times New Roman" w:hAnsi="Times New Roman" w:cs="Times New Roman"/>
                <w:b/>
                <w:kern w:val="0"/>
                <w:sz w:val="20"/>
                <w14:ligatures w14:val="none"/>
              </w:rPr>
              <w:t>/</w:t>
            </w:r>
            <w:r w:rsidRPr="00896D84">
              <w:rPr>
                <w:rFonts w:ascii="Times New Roman" w:eastAsia="Times New Roman" w:hAnsi="Times New Roman" w:cs="Times New Roman"/>
                <w:b/>
                <w:spacing w:val="-9"/>
                <w:kern w:val="0"/>
                <w:sz w:val="20"/>
                <w14:ligatures w14:val="none"/>
              </w:rPr>
              <w:t xml:space="preserve"> </w:t>
            </w:r>
            <w:r w:rsidRPr="00896D84">
              <w:rPr>
                <w:rFonts w:ascii="Times New Roman" w:eastAsia="Times New Roman" w:hAnsi="Times New Roman" w:cs="Times New Roman"/>
                <w:b/>
                <w:kern w:val="0"/>
                <w:sz w:val="20"/>
                <w14:ligatures w14:val="none"/>
              </w:rPr>
              <w:t xml:space="preserve">Эталонный </w:t>
            </w:r>
            <w:r w:rsidRPr="00896D84">
              <w:rPr>
                <w:rFonts w:ascii="Times New Roman" w:eastAsia="Times New Roman" w:hAnsi="Times New Roman" w:cs="Times New Roman"/>
                <w:b/>
                <w:spacing w:val="-2"/>
                <w:kern w:val="0"/>
                <w:sz w:val="20"/>
                <w14:ligatures w14:val="none"/>
              </w:rPr>
              <w:t>ответ</w:t>
            </w:r>
          </w:p>
        </w:tc>
        <w:tc>
          <w:tcPr>
            <w:tcW w:w="638" w:type="pct"/>
            <w:vAlign w:val="center"/>
          </w:tcPr>
          <w:p w14:paraId="1DB25914" w14:textId="77777777" w:rsidR="00896D84" w:rsidRPr="00896D84" w:rsidRDefault="00896D84" w:rsidP="004D33D8">
            <w:pPr>
              <w:widowControl w:val="0"/>
              <w:autoSpaceDE w:val="0"/>
              <w:autoSpaceDN w:val="0"/>
              <w:spacing w:after="0" w:line="240" w:lineRule="auto"/>
              <w:jc w:val="center"/>
              <w:rPr>
                <w:rFonts w:ascii="Times New Roman" w:eastAsia="Times New Roman" w:hAnsi="Times New Roman" w:cs="Times New Roman"/>
                <w:b/>
                <w:kern w:val="0"/>
                <w:sz w:val="20"/>
                <w14:ligatures w14:val="none"/>
              </w:rPr>
            </w:pPr>
            <w:r w:rsidRPr="00896D84">
              <w:rPr>
                <w:rFonts w:ascii="Times New Roman" w:eastAsia="Times New Roman" w:hAnsi="Times New Roman" w:cs="Times New Roman"/>
                <w:b/>
                <w:spacing w:val="-2"/>
                <w:kern w:val="0"/>
                <w:sz w:val="20"/>
                <w14:ligatures w14:val="none"/>
              </w:rPr>
              <w:t>Критерии</w:t>
            </w:r>
            <w:r w:rsidRPr="00896D84">
              <w:rPr>
                <w:rFonts w:ascii="Times New Roman" w:eastAsia="Times New Roman" w:hAnsi="Times New Roman" w:cs="Times New Roman"/>
                <w:b/>
                <w:spacing w:val="-1"/>
                <w:kern w:val="0"/>
                <w:sz w:val="20"/>
                <w14:ligatures w14:val="none"/>
              </w:rPr>
              <w:t xml:space="preserve"> </w:t>
            </w:r>
            <w:r w:rsidRPr="00896D84">
              <w:rPr>
                <w:rFonts w:ascii="Times New Roman" w:eastAsia="Times New Roman" w:hAnsi="Times New Roman" w:cs="Times New Roman"/>
                <w:b/>
                <w:spacing w:val="-2"/>
                <w:kern w:val="0"/>
                <w:sz w:val="20"/>
                <w14:ligatures w14:val="none"/>
              </w:rPr>
              <w:t>оценивания</w:t>
            </w:r>
          </w:p>
        </w:tc>
      </w:tr>
      <w:tr w:rsidR="00896D84" w:rsidRPr="00896D84" w14:paraId="35CDE414" w14:textId="77777777" w:rsidTr="00A32AF2">
        <w:trPr>
          <w:trHeight w:val="921"/>
        </w:trPr>
        <w:tc>
          <w:tcPr>
            <w:tcW w:w="193" w:type="pct"/>
          </w:tcPr>
          <w:p w14:paraId="2BC02AC3" w14:textId="77777777" w:rsidR="00896D84" w:rsidRPr="00896D84" w:rsidRDefault="00896D84" w:rsidP="004D33D8">
            <w:pPr>
              <w:widowControl w:val="0"/>
              <w:numPr>
                <w:ilvl w:val="0"/>
                <w:numId w:val="5"/>
              </w:numPr>
              <w:autoSpaceDE w:val="0"/>
              <w:autoSpaceDN w:val="0"/>
              <w:spacing w:after="0" w:line="240" w:lineRule="auto"/>
              <w:ind w:left="0" w:firstLine="0"/>
              <w:jc w:val="right"/>
              <w:rPr>
                <w:rFonts w:ascii="Times New Roman" w:eastAsia="Times New Roman" w:hAnsi="Times New Roman" w:cs="Times New Roman"/>
                <w:b/>
                <w:kern w:val="0"/>
                <w:sz w:val="20"/>
                <w14:ligatures w14:val="none"/>
              </w:rPr>
            </w:pPr>
          </w:p>
        </w:tc>
        <w:tc>
          <w:tcPr>
            <w:tcW w:w="3521" w:type="pct"/>
          </w:tcPr>
          <w:p w14:paraId="2BF3AD5C" w14:textId="187E9D64" w:rsidR="00896D84" w:rsidRDefault="00AA503D" w:rsidP="004D33D8">
            <w:pPr>
              <w:widowControl w:val="0"/>
              <w:tabs>
                <w:tab w:val="left" w:pos="0"/>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Для принятия обоснованных экономических решений в области корпоративных финансов необходимо понимать сущность теории корпоративных финансов. Ответьте на вопрос, что относится к</w:t>
            </w:r>
            <w:r w:rsidR="00F116AB" w:rsidRPr="00F116AB">
              <w:rPr>
                <w:rFonts w:ascii="Times New Roman" w:eastAsia="Times New Roman" w:hAnsi="Times New Roman" w:cs="Times New Roman"/>
                <w:kern w:val="0"/>
                <w:sz w:val="20"/>
                <w:szCs w:val="20"/>
                <w14:ligatures w14:val="none"/>
              </w:rPr>
              <w:t xml:space="preserve"> функциям финансов: </w:t>
            </w:r>
          </w:p>
          <w:p w14:paraId="357F7425" w14:textId="47DDF2FB" w:rsidR="00F116AB" w:rsidRPr="00F116AB" w:rsidRDefault="00142F91" w:rsidP="004D33D8">
            <w:pPr>
              <w:pStyle w:val="a7"/>
              <w:widowControl w:val="0"/>
              <w:tabs>
                <w:tab w:val="left" w:pos="0"/>
                <w:tab w:val="left" w:pos="9901"/>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w:t>
            </w:r>
            <w:r w:rsidR="00AA503D">
              <w:rPr>
                <w:rFonts w:ascii="Times New Roman" w:eastAsia="Times New Roman" w:hAnsi="Times New Roman" w:cs="Times New Roman"/>
                <w:kern w:val="0"/>
                <w:sz w:val="20"/>
                <w:szCs w:val="20"/>
                <w14:ligatures w14:val="none"/>
              </w:rPr>
              <w:t>Р</w:t>
            </w:r>
            <w:r w:rsidR="00F116AB" w:rsidRPr="00F116AB">
              <w:rPr>
                <w:rFonts w:ascii="Times New Roman" w:eastAsia="Times New Roman" w:hAnsi="Times New Roman" w:cs="Times New Roman"/>
                <w:kern w:val="0"/>
                <w:sz w:val="20"/>
                <w:szCs w:val="20"/>
                <w14:ligatures w14:val="none"/>
              </w:rPr>
              <w:t>аспределительная функция</w:t>
            </w:r>
            <w:r w:rsidR="00EA72E0">
              <w:rPr>
                <w:rFonts w:ascii="Times New Roman" w:eastAsia="Times New Roman" w:hAnsi="Times New Roman" w:cs="Times New Roman"/>
                <w:kern w:val="0"/>
                <w:sz w:val="20"/>
                <w:szCs w:val="20"/>
                <w14:ligatures w14:val="none"/>
              </w:rPr>
              <w:t>;</w:t>
            </w:r>
          </w:p>
          <w:p w14:paraId="7597909F" w14:textId="4F9584E3" w:rsidR="00F116AB" w:rsidRPr="00F116AB" w:rsidRDefault="00142F91" w:rsidP="004D33D8">
            <w:pPr>
              <w:pStyle w:val="a7"/>
              <w:widowControl w:val="0"/>
              <w:tabs>
                <w:tab w:val="left" w:pos="0"/>
                <w:tab w:val="left" w:pos="9901"/>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00AA503D">
              <w:rPr>
                <w:rFonts w:ascii="Times New Roman" w:eastAsia="Times New Roman" w:hAnsi="Times New Roman" w:cs="Times New Roman"/>
                <w:kern w:val="0"/>
                <w:sz w:val="20"/>
                <w:szCs w:val="20"/>
                <w14:ligatures w14:val="none"/>
              </w:rPr>
              <w:t>Ф</w:t>
            </w:r>
            <w:r w:rsidR="00F116AB" w:rsidRPr="00F116AB">
              <w:rPr>
                <w:rFonts w:ascii="Times New Roman" w:eastAsia="Times New Roman" w:hAnsi="Times New Roman" w:cs="Times New Roman"/>
                <w:kern w:val="0"/>
                <w:sz w:val="20"/>
                <w:szCs w:val="20"/>
                <w14:ligatures w14:val="none"/>
              </w:rPr>
              <w:t>ункция диверсификации</w:t>
            </w:r>
            <w:r w:rsidR="00EA72E0">
              <w:rPr>
                <w:rFonts w:ascii="Times New Roman" w:eastAsia="Times New Roman" w:hAnsi="Times New Roman" w:cs="Times New Roman"/>
                <w:kern w:val="0"/>
                <w:sz w:val="20"/>
                <w:szCs w:val="20"/>
                <w14:ligatures w14:val="none"/>
              </w:rPr>
              <w:t>;</w:t>
            </w:r>
          </w:p>
          <w:p w14:paraId="52941427" w14:textId="4CB1F793" w:rsidR="00F116AB" w:rsidRPr="00F116AB" w:rsidRDefault="00142F91" w:rsidP="004D33D8">
            <w:pPr>
              <w:pStyle w:val="a7"/>
              <w:widowControl w:val="0"/>
              <w:tabs>
                <w:tab w:val="left" w:pos="0"/>
                <w:tab w:val="left" w:pos="9901"/>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r w:rsidR="00AA503D">
              <w:rPr>
                <w:rFonts w:ascii="Times New Roman" w:eastAsia="Times New Roman" w:hAnsi="Times New Roman" w:cs="Times New Roman"/>
                <w:kern w:val="0"/>
                <w:sz w:val="20"/>
                <w:szCs w:val="20"/>
                <w14:ligatures w14:val="none"/>
              </w:rPr>
              <w:t>Ф</w:t>
            </w:r>
            <w:r w:rsidR="00F116AB" w:rsidRPr="00F116AB">
              <w:rPr>
                <w:rFonts w:ascii="Times New Roman" w:eastAsia="Times New Roman" w:hAnsi="Times New Roman" w:cs="Times New Roman"/>
                <w:kern w:val="0"/>
                <w:sz w:val="20"/>
                <w:szCs w:val="20"/>
                <w14:ligatures w14:val="none"/>
              </w:rPr>
              <w:t>ункция сбалансированности</w:t>
            </w:r>
            <w:r w:rsidR="00EA72E0">
              <w:rPr>
                <w:rFonts w:ascii="Times New Roman" w:eastAsia="Times New Roman" w:hAnsi="Times New Roman" w:cs="Times New Roman"/>
                <w:kern w:val="0"/>
                <w:sz w:val="20"/>
                <w:szCs w:val="20"/>
                <w14:ligatures w14:val="none"/>
              </w:rPr>
              <w:t>;</w:t>
            </w:r>
          </w:p>
          <w:p w14:paraId="13421A4A" w14:textId="0854C72A" w:rsidR="00F116AB" w:rsidRPr="00F116AB" w:rsidRDefault="00142F91" w:rsidP="004D33D8">
            <w:pPr>
              <w:pStyle w:val="a7"/>
              <w:widowControl w:val="0"/>
              <w:tabs>
                <w:tab w:val="left" w:pos="0"/>
                <w:tab w:val="left" w:pos="9901"/>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w:t>
            </w:r>
            <w:r w:rsidR="00AA503D">
              <w:rPr>
                <w:rFonts w:ascii="Times New Roman" w:eastAsia="Times New Roman" w:hAnsi="Times New Roman" w:cs="Times New Roman"/>
                <w:kern w:val="0"/>
                <w:sz w:val="20"/>
                <w:szCs w:val="20"/>
                <w14:ligatures w14:val="none"/>
              </w:rPr>
              <w:t>В</w:t>
            </w:r>
            <w:r w:rsidR="00F116AB" w:rsidRPr="00F116AB">
              <w:rPr>
                <w:rFonts w:ascii="Times New Roman" w:eastAsia="Times New Roman" w:hAnsi="Times New Roman" w:cs="Times New Roman"/>
                <w:kern w:val="0"/>
                <w:sz w:val="20"/>
                <w:szCs w:val="20"/>
                <w14:ligatures w14:val="none"/>
              </w:rPr>
              <w:t>сё вышеназванное</w:t>
            </w:r>
            <w:r w:rsidR="00EA72E0">
              <w:rPr>
                <w:rFonts w:ascii="Times New Roman" w:eastAsia="Times New Roman" w:hAnsi="Times New Roman" w:cs="Times New Roman"/>
                <w:kern w:val="0"/>
                <w:sz w:val="20"/>
                <w:szCs w:val="20"/>
                <w14:ligatures w14:val="none"/>
              </w:rPr>
              <w:t>.</w:t>
            </w:r>
          </w:p>
        </w:tc>
        <w:tc>
          <w:tcPr>
            <w:tcW w:w="649" w:type="pct"/>
          </w:tcPr>
          <w:p w14:paraId="69F73FCE" w14:textId="4DD01CE2" w:rsidR="00896D84" w:rsidRPr="00896D84" w:rsidRDefault="00F116AB" w:rsidP="004D33D8">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w:t>
            </w:r>
          </w:p>
        </w:tc>
        <w:tc>
          <w:tcPr>
            <w:tcW w:w="638" w:type="pct"/>
          </w:tcPr>
          <w:p w14:paraId="4D57A125" w14:textId="77777777" w:rsidR="00896D84" w:rsidRPr="00896D84" w:rsidRDefault="00896D84"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896D84">
              <w:rPr>
                <w:rFonts w:ascii="Times New Roman" w:eastAsia="Times New Roman" w:hAnsi="Times New Roman" w:cs="Times New Roman"/>
                <w:kern w:val="0"/>
                <w:sz w:val="20"/>
                <w:szCs w:val="20"/>
                <w14:ligatures w14:val="none"/>
              </w:rPr>
              <w:t>выбор</w:t>
            </w:r>
            <w:r w:rsidRPr="00896D84">
              <w:rPr>
                <w:rFonts w:ascii="Times New Roman" w:eastAsia="Times New Roman" w:hAnsi="Times New Roman" w:cs="Times New Roman"/>
                <w:spacing w:val="-13"/>
                <w:kern w:val="0"/>
                <w:sz w:val="20"/>
                <w:szCs w:val="20"/>
                <w14:ligatures w14:val="none"/>
              </w:rPr>
              <w:t xml:space="preserve"> </w:t>
            </w:r>
            <w:r w:rsidRPr="00896D84">
              <w:rPr>
                <w:rFonts w:ascii="Times New Roman" w:eastAsia="Times New Roman" w:hAnsi="Times New Roman" w:cs="Times New Roman"/>
                <w:kern w:val="0"/>
                <w:sz w:val="20"/>
                <w:szCs w:val="20"/>
                <w14:ligatures w14:val="none"/>
              </w:rPr>
              <w:t>одного</w:t>
            </w:r>
            <w:r w:rsidRPr="00896D84">
              <w:rPr>
                <w:rFonts w:ascii="Times New Roman" w:eastAsia="Times New Roman" w:hAnsi="Times New Roman" w:cs="Times New Roman"/>
                <w:spacing w:val="-12"/>
                <w:kern w:val="0"/>
                <w:sz w:val="20"/>
                <w:szCs w:val="20"/>
                <w14:ligatures w14:val="none"/>
              </w:rPr>
              <w:t xml:space="preserve"> </w:t>
            </w:r>
            <w:r w:rsidRPr="00896D84">
              <w:rPr>
                <w:rFonts w:ascii="Times New Roman" w:eastAsia="Times New Roman" w:hAnsi="Times New Roman" w:cs="Times New Roman"/>
                <w:kern w:val="0"/>
                <w:sz w:val="20"/>
                <w:szCs w:val="20"/>
                <w14:ligatures w14:val="none"/>
              </w:rPr>
              <w:t>правильного ответа из предложенных</w:t>
            </w:r>
          </w:p>
        </w:tc>
      </w:tr>
      <w:tr w:rsidR="00896D84" w:rsidRPr="00896D84" w14:paraId="23D60D6C" w14:textId="77777777" w:rsidTr="00A32AF2">
        <w:trPr>
          <w:trHeight w:val="921"/>
        </w:trPr>
        <w:tc>
          <w:tcPr>
            <w:tcW w:w="193" w:type="pct"/>
          </w:tcPr>
          <w:p w14:paraId="36B3B2BA" w14:textId="77777777" w:rsidR="00896D84" w:rsidRPr="00896D84" w:rsidRDefault="00896D84"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kern w:val="0"/>
                <w:sz w:val="20"/>
                <w14:ligatures w14:val="none"/>
              </w:rPr>
            </w:pPr>
          </w:p>
        </w:tc>
        <w:tc>
          <w:tcPr>
            <w:tcW w:w="3521" w:type="pct"/>
          </w:tcPr>
          <w:p w14:paraId="643419A0" w14:textId="605E4814" w:rsidR="00AA503D" w:rsidRDefault="00AA503D" w:rsidP="004D33D8">
            <w:pPr>
              <w:widowControl w:val="0"/>
              <w:tabs>
                <w:tab w:val="left" w:pos="137"/>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AA503D">
              <w:rPr>
                <w:rFonts w:ascii="Times New Roman" w:eastAsia="Times New Roman" w:hAnsi="Times New Roman" w:cs="Times New Roman"/>
                <w:kern w:val="0"/>
                <w:sz w:val="20"/>
                <w:szCs w:val="20"/>
                <w14:ligatures w14:val="none"/>
              </w:rPr>
              <w:t xml:space="preserve">Для принятия обоснованных экономических решений в области корпоративных финансов необходимо понимать </w:t>
            </w:r>
            <w:r>
              <w:rPr>
                <w:rFonts w:ascii="Times New Roman" w:eastAsia="Times New Roman" w:hAnsi="Times New Roman" w:cs="Times New Roman"/>
                <w:kern w:val="0"/>
                <w:sz w:val="20"/>
                <w:szCs w:val="20"/>
                <w14:ligatures w14:val="none"/>
              </w:rPr>
              <w:t>основы работы корпорации</w:t>
            </w:r>
            <w:r w:rsidRPr="00AA503D">
              <w:rPr>
                <w:rFonts w:ascii="Times New Roman" w:eastAsia="Times New Roman" w:hAnsi="Times New Roman" w:cs="Times New Roman"/>
                <w:kern w:val="0"/>
                <w:sz w:val="20"/>
                <w:szCs w:val="20"/>
                <w14:ligatures w14:val="none"/>
              </w:rPr>
              <w:t>.</w:t>
            </w:r>
          </w:p>
          <w:p w14:paraId="5BE2FC7A" w14:textId="6C1E5F1F" w:rsidR="00F116AB" w:rsidRPr="00F116AB" w:rsidRDefault="00F116AB" w:rsidP="004D33D8">
            <w:pPr>
              <w:widowControl w:val="0"/>
              <w:tabs>
                <w:tab w:val="left" w:pos="137"/>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F116AB">
              <w:rPr>
                <w:rFonts w:ascii="Times New Roman" w:eastAsia="Times New Roman" w:hAnsi="Times New Roman" w:cs="Times New Roman"/>
                <w:kern w:val="0"/>
                <w:sz w:val="20"/>
                <w:szCs w:val="20"/>
                <w14:ligatures w14:val="none"/>
              </w:rPr>
              <w:t>Под классическое определение корпорации попадают:</w:t>
            </w:r>
          </w:p>
          <w:p w14:paraId="2DFCB162" w14:textId="5DFC3A6F" w:rsidR="00F116AB" w:rsidRPr="00F116AB" w:rsidRDefault="00142F91" w:rsidP="004D33D8">
            <w:pPr>
              <w:pStyle w:val="a7"/>
              <w:widowControl w:val="0"/>
              <w:tabs>
                <w:tab w:val="left" w:pos="137"/>
                <w:tab w:val="left" w:pos="9901"/>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w:t>
            </w:r>
            <w:r w:rsidR="00AA503D">
              <w:rPr>
                <w:rFonts w:ascii="Times New Roman" w:eastAsia="Times New Roman" w:hAnsi="Times New Roman" w:cs="Times New Roman"/>
                <w:kern w:val="0"/>
                <w:sz w:val="20"/>
                <w:szCs w:val="20"/>
                <w14:ligatures w14:val="none"/>
              </w:rPr>
              <w:t>Е</w:t>
            </w:r>
            <w:r w:rsidR="00F116AB" w:rsidRPr="00F116AB">
              <w:rPr>
                <w:rFonts w:ascii="Times New Roman" w:eastAsia="Times New Roman" w:hAnsi="Times New Roman" w:cs="Times New Roman"/>
                <w:kern w:val="0"/>
                <w:sz w:val="20"/>
                <w:szCs w:val="20"/>
                <w14:ligatures w14:val="none"/>
              </w:rPr>
              <w:t>диница предпринимательской деятельности, оформленная юридически и реализующая собственные интересы посредством производства и продажи товаров и услуг с использованием различных факторов производства</w:t>
            </w:r>
            <w:r w:rsidR="00EA72E0">
              <w:rPr>
                <w:rFonts w:ascii="Times New Roman" w:eastAsia="Times New Roman" w:hAnsi="Times New Roman" w:cs="Times New Roman"/>
                <w:kern w:val="0"/>
                <w:sz w:val="20"/>
                <w:szCs w:val="20"/>
                <w14:ligatures w14:val="none"/>
              </w:rPr>
              <w:t>;</w:t>
            </w:r>
          </w:p>
          <w:p w14:paraId="522DC701" w14:textId="1C7739A8" w:rsidR="00F116AB" w:rsidRPr="00F116AB" w:rsidRDefault="00142F91" w:rsidP="004D33D8">
            <w:pPr>
              <w:pStyle w:val="a7"/>
              <w:widowControl w:val="0"/>
              <w:tabs>
                <w:tab w:val="left" w:pos="137"/>
                <w:tab w:val="left" w:pos="9901"/>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00AA503D">
              <w:rPr>
                <w:rFonts w:ascii="Times New Roman" w:eastAsia="Times New Roman" w:hAnsi="Times New Roman" w:cs="Times New Roman"/>
                <w:kern w:val="0"/>
                <w:sz w:val="20"/>
                <w:szCs w:val="20"/>
                <w14:ligatures w14:val="none"/>
              </w:rPr>
              <w:t>С</w:t>
            </w:r>
            <w:r w:rsidR="00F116AB" w:rsidRPr="00F116AB">
              <w:rPr>
                <w:rFonts w:ascii="Times New Roman" w:eastAsia="Times New Roman" w:hAnsi="Times New Roman" w:cs="Times New Roman"/>
                <w:kern w:val="0"/>
                <w:sz w:val="20"/>
                <w:szCs w:val="20"/>
                <w14:ligatures w14:val="none"/>
              </w:rPr>
              <w:t>озданная и зарегистрированная в установленном законом порядке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w:t>
            </w:r>
            <w:r w:rsidR="00EA72E0">
              <w:rPr>
                <w:rFonts w:ascii="Times New Roman" w:eastAsia="Times New Roman" w:hAnsi="Times New Roman" w:cs="Times New Roman"/>
                <w:kern w:val="0"/>
                <w:sz w:val="20"/>
                <w:szCs w:val="20"/>
                <w14:ligatures w14:val="none"/>
              </w:rPr>
              <w:t>;</w:t>
            </w:r>
          </w:p>
          <w:p w14:paraId="076952AD" w14:textId="002087E1" w:rsidR="00896D84" w:rsidRDefault="00142F91" w:rsidP="004D33D8">
            <w:pPr>
              <w:pStyle w:val="a7"/>
              <w:widowControl w:val="0"/>
              <w:tabs>
                <w:tab w:val="left" w:pos="137"/>
                <w:tab w:val="left" w:pos="9901"/>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r w:rsidR="00AA503D">
              <w:rPr>
                <w:rFonts w:ascii="Times New Roman" w:eastAsia="Times New Roman" w:hAnsi="Times New Roman" w:cs="Times New Roman"/>
                <w:kern w:val="0"/>
                <w:sz w:val="20"/>
                <w:szCs w:val="20"/>
                <w14:ligatures w14:val="none"/>
              </w:rPr>
              <w:t>П</w:t>
            </w:r>
            <w:r w:rsidR="00F116AB" w:rsidRPr="00F116AB">
              <w:rPr>
                <w:rFonts w:ascii="Times New Roman" w:eastAsia="Times New Roman" w:hAnsi="Times New Roman" w:cs="Times New Roman"/>
                <w:kern w:val="0"/>
                <w:sz w:val="20"/>
                <w:szCs w:val="20"/>
                <w14:ligatures w14:val="none"/>
              </w:rPr>
              <w:t>убличная коммерческая компания, которая имеет высоколиквидные акции, обращающиеся на бирже (или нескольких биржах)</w:t>
            </w:r>
            <w:r w:rsidR="00EA72E0">
              <w:rPr>
                <w:rFonts w:ascii="Times New Roman" w:eastAsia="Times New Roman" w:hAnsi="Times New Roman" w:cs="Times New Roman"/>
                <w:kern w:val="0"/>
                <w:sz w:val="20"/>
                <w:szCs w:val="20"/>
                <w14:ligatures w14:val="none"/>
              </w:rPr>
              <w:t>;</w:t>
            </w:r>
          </w:p>
          <w:p w14:paraId="41E4A76F" w14:textId="375ED2C1" w:rsidR="00F116AB" w:rsidRDefault="00142F91" w:rsidP="004D33D8">
            <w:pPr>
              <w:pStyle w:val="a7"/>
              <w:widowControl w:val="0"/>
              <w:tabs>
                <w:tab w:val="left" w:pos="137"/>
                <w:tab w:val="left" w:pos="9901"/>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w:t>
            </w:r>
            <w:r w:rsidR="00AA503D">
              <w:rPr>
                <w:rFonts w:ascii="Times New Roman" w:eastAsia="Times New Roman" w:hAnsi="Times New Roman" w:cs="Times New Roman"/>
                <w:kern w:val="0"/>
                <w:sz w:val="20"/>
                <w:szCs w:val="20"/>
                <w14:ligatures w14:val="none"/>
              </w:rPr>
              <w:t>О</w:t>
            </w:r>
            <w:r w:rsidR="00F116AB">
              <w:rPr>
                <w:rFonts w:ascii="Times New Roman" w:eastAsia="Times New Roman" w:hAnsi="Times New Roman" w:cs="Times New Roman"/>
                <w:kern w:val="0"/>
                <w:sz w:val="20"/>
                <w:szCs w:val="20"/>
                <w14:ligatures w14:val="none"/>
              </w:rPr>
              <w:t>рганизация с численностью сотрудников более 100 человек</w:t>
            </w:r>
            <w:r w:rsidR="00EA72E0">
              <w:rPr>
                <w:rFonts w:ascii="Times New Roman" w:eastAsia="Times New Roman" w:hAnsi="Times New Roman" w:cs="Times New Roman"/>
                <w:kern w:val="0"/>
                <w:sz w:val="20"/>
                <w:szCs w:val="20"/>
                <w14:ligatures w14:val="none"/>
              </w:rPr>
              <w:t>;</w:t>
            </w:r>
          </w:p>
          <w:p w14:paraId="7066955B" w14:textId="55359405" w:rsidR="00F116AB" w:rsidRPr="00F116AB" w:rsidRDefault="00142F91" w:rsidP="004D33D8">
            <w:pPr>
              <w:pStyle w:val="a7"/>
              <w:widowControl w:val="0"/>
              <w:tabs>
                <w:tab w:val="left" w:pos="137"/>
                <w:tab w:val="left" w:pos="9901"/>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w:t>
            </w:r>
            <w:r w:rsidR="00AA503D">
              <w:rPr>
                <w:rFonts w:ascii="Times New Roman" w:eastAsia="Times New Roman" w:hAnsi="Times New Roman" w:cs="Times New Roman"/>
                <w:kern w:val="0"/>
                <w:sz w:val="20"/>
                <w:szCs w:val="20"/>
                <w14:ligatures w14:val="none"/>
              </w:rPr>
              <w:t>П</w:t>
            </w:r>
            <w:r w:rsidR="00F116AB">
              <w:rPr>
                <w:rFonts w:ascii="Times New Roman" w:eastAsia="Times New Roman" w:hAnsi="Times New Roman" w:cs="Times New Roman"/>
                <w:kern w:val="0"/>
                <w:sz w:val="20"/>
                <w:szCs w:val="20"/>
                <w14:ligatures w14:val="none"/>
              </w:rPr>
              <w:t>ромышленное предприятие, с численностью сотрудников более 300 человек</w:t>
            </w:r>
            <w:r w:rsidR="00EA72E0">
              <w:rPr>
                <w:rFonts w:ascii="Times New Roman" w:eastAsia="Times New Roman" w:hAnsi="Times New Roman" w:cs="Times New Roman"/>
                <w:kern w:val="0"/>
                <w:sz w:val="20"/>
                <w:szCs w:val="20"/>
                <w14:ligatures w14:val="none"/>
              </w:rPr>
              <w:t>.</w:t>
            </w:r>
          </w:p>
        </w:tc>
        <w:tc>
          <w:tcPr>
            <w:tcW w:w="649" w:type="pct"/>
          </w:tcPr>
          <w:p w14:paraId="2A7CAF0F" w14:textId="5CA4B484" w:rsidR="00896D84" w:rsidRPr="00896D84" w:rsidRDefault="00F116AB" w:rsidP="004D33D8">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p>
        </w:tc>
        <w:tc>
          <w:tcPr>
            <w:tcW w:w="638" w:type="pct"/>
          </w:tcPr>
          <w:p w14:paraId="0C54949D" w14:textId="168972F0" w:rsidR="00896D84" w:rsidRPr="00896D84" w:rsidRDefault="00CA6531"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CA6531">
              <w:rPr>
                <w:rFonts w:ascii="Times New Roman" w:eastAsia="Times New Roman" w:hAnsi="Times New Roman" w:cs="Times New Roman"/>
                <w:kern w:val="0"/>
                <w:sz w:val="20"/>
                <w:szCs w:val="20"/>
                <w14:ligatures w14:val="none"/>
              </w:rPr>
              <w:t>выбор одного правильного ответа из предложенных</w:t>
            </w:r>
          </w:p>
        </w:tc>
      </w:tr>
      <w:tr w:rsidR="00896D84" w:rsidRPr="00896D84" w14:paraId="485B8C77" w14:textId="77777777" w:rsidTr="00A32AF2">
        <w:trPr>
          <w:trHeight w:val="921"/>
        </w:trPr>
        <w:tc>
          <w:tcPr>
            <w:tcW w:w="193" w:type="pct"/>
          </w:tcPr>
          <w:p w14:paraId="65CDBF86" w14:textId="77777777" w:rsidR="00896D84" w:rsidRPr="00896D84" w:rsidRDefault="00896D84"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kern w:val="0"/>
                <w:sz w:val="20"/>
                <w14:ligatures w14:val="none"/>
              </w:rPr>
            </w:pPr>
          </w:p>
        </w:tc>
        <w:tc>
          <w:tcPr>
            <w:tcW w:w="3521" w:type="pct"/>
          </w:tcPr>
          <w:p w14:paraId="6DF501D3" w14:textId="4B9DB95A" w:rsidR="00142F91" w:rsidRPr="00142F91" w:rsidRDefault="00142F91" w:rsidP="004D33D8">
            <w:pPr>
              <w:widowControl w:val="0"/>
              <w:tabs>
                <w:tab w:val="left" w:pos="0"/>
                <w:tab w:val="left" w:pos="275"/>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Указать </w:t>
            </w:r>
            <w:r w:rsidRPr="00142F91">
              <w:rPr>
                <w:rFonts w:ascii="Times New Roman" w:eastAsia="Times New Roman" w:hAnsi="Times New Roman" w:cs="Times New Roman"/>
                <w:b/>
                <w:bCs/>
                <w:kern w:val="0"/>
                <w:sz w:val="20"/>
                <w:szCs w:val="20"/>
                <w14:ligatures w14:val="none"/>
              </w:rPr>
              <w:t>НЕ</w:t>
            </w:r>
            <w:r w:rsidR="00D809B0">
              <w:rPr>
                <w:rFonts w:ascii="Times New Roman" w:eastAsia="Times New Roman" w:hAnsi="Times New Roman" w:cs="Times New Roman"/>
                <w:b/>
                <w:bCs/>
                <w:kern w:val="0"/>
                <w:sz w:val="20"/>
                <w:szCs w:val="20"/>
                <w14:ligatures w14:val="none"/>
              </w:rPr>
              <w:t xml:space="preserve"> </w:t>
            </w:r>
            <w:r>
              <w:rPr>
                <w:rFonts w:ascii="Times New Roman" w:eastAsia="Times New Roman" w:hAnsi="Times New Roman" w:cs="Times New Roman"/>
                <w:kern w:val="0"/>
                <w:sz w:val="20"/>
                <w:szCs w:val="20"/>
                <w14:ligatures w14:val="none"/>
              </w:rPr>
              <w:t xml:space="preserve">верный ответ. </w:t>
            </w:r>
            <w:r w:rsidRPr="00142F91">
              <w:rPr>
                <w:rFonts w:ascii="Times New Roman" w:eastAsia="Times New Roman" w:hAnsi="Times New Roman" w:cs="Times New Roman"/>
                <w:kern w:val="0"/>
                <w:sz w:val="20"/>
                <w:szCs w:val="20"/>
                <w14:ligatures w14:val="none"/>
              </w:rPr>
              <w:t>Основными целями управления финансами корпорации</w:t>
            </w:r>
            <w:r w:rsidR="00B21150">
              <w:rPr>
                <w:rFonts w:ascii="Times New Roman" w:eastAsia="Times New Roman" w:hAnsi="Times New Roman" w:cs="Times New Roman"/>
                <w:kern w:val="0"/>
                <w:sz w:val="20"/>
                <w:szCs w:val="20"/>
                <w14:ligatures w14:val="none"/>
              </w:rPr>
              <w:t xml:space="preserve"> </w:t>
            </w:r>
            <w:r w:rsidR="00AA503D">
              <w:rPr>
                <w:rFonts w:ascii="Times New Roman" w:eastAsia="Times New Roman" w:hAnsi="Times New Roman" w:cs="Times New Roman"/>
                <w:kern w:val="0"/>
                <w:sz w:val="20"/>
                <w:szCs w:val="20"/>
                <w14:ligatures w14:val="none"/>
              </w:rPr>
              <w:t>с целью принятия обоснованных экономических решений</w:t>
            </w:r>
            <w:r w:rsidRPr="00142F91">
              <w:rPr>
                <w:rFonts w:ascii="Times New Roman" w:eastAsia="Times New Roman" w:hAnsi="Times New Roman" w:cs="Times New Roman"/>
                <w:kern w:val="0"/>
                <w:sz w:val="20"/>
                <w:szCs w:val="20"/>
                <w14:ligatures w14:val="none"/>
              </w:rPr>
              <w:t xml:space="preserve"> являются:</w:t>
            </w:r>
          </w:p>
          <w:p w14:paraId="6B53DF28" w14:textId="575D11A2" w:rsidR="00142F91" w:rsidRPr="00142F91" w:rsidRDefault="00142F91" w:rsidP="004D33D8">
            <w:pPr>
              <w:widowControl w:val="0"/>
              <w:tabs>
                <w:tab w:val="left" w:pos="0"/>
                <w:tab w:val="left" w:pos="421"/>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w:t>
            </w:r>
            <w:r w:rsidR="00B21150">
              <w:rPr>
                <w:rFonts w:ascii="Times New Roman" w:eastAsia="Times New Roman" w:hAnsi="Times New Roman" w:cs="Times New Roman"/>
                <w:kern w:val="0"/>
                <w:sz w:val="20"/>
                <w:szCs w:val="20"/>
                <w14:ligatures w14:val="none"/>
              </w:rPr>
              <w:t>О</w:t>
            </w:r>
            <w:r w:rsidRPr="00142F91">
              <w:rPr>
                <w:rFonts w:ascii="Times New Roman" w:eastAsia="Times New Roman" w:hAnsi="Times New Roman" w:cs="Times New Roman"/>
                <w:kern w:val="0"/>
                <w:sz w:val="20"/>
                <w:szCs w:val="20"/>
                <w14:ligatures w14:val="none"/>
              </w:rPr>
              <w:t>беспечение постоянной платёжеспособности</w:t>
            </w:r>
            <w:r w:rsidR="00EA72E0">
              <w:rPr>
                <w:rFonts w:ascii="Times New Roman" w:eastAsia="Times New Roman" w:hAnsi="Times New Roman" w:cs="Times New Roman"/>
                <w:kern w:val="0"/>
                <w:sz w:val="20"/>
                <w:szCs w:val="20"/>
                <w14:ligatures w14:val="none"/>
              </w:rPr>
              <w:t>;</w:t>
            </w:r>
          </w:p>
          <w:p w14:paraId="0BA4E3C4" w14:textId="76C6F3AF" w:rsidR="00142F91" w:rsidRDefault="00142F91" w:rsidP="004D33D8">
            <w:pPr>
              <w:widowControl w:val="0"/>
              <w:tabs>
                <w:tab w:val="left" w:pos="0"/>
                <w:tab w:val="left" w:pos="421"/>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00B21150">
              <w:rPr>
                <w:rFonts w:ascii="Times New Roman" w:eastAsia="Times New Roman" w:hAnsi="Times New Roman" w:cs="Times New Roman"/>
                <w:kern w:val="0"/>
                <w:sz w:val="20"/>
                <w:szCs w:val="20"/>
                <w14:ligatures w14:val="none"/>
              </w:rPr>
              <w:t>М</w:t>
            </w:r>
            <w:r w:rsidRPr="00142F91">
              <w:rPr>
                <w:rFonts w:ascii="Times New Roman" w:eastAsia="Times New Roman" w:hAnsi="Times New Roman" w:cs="Times New Roman"/>
                <w:kern w:val="0"/>
                <w:sz w:val="20"/>
                <w:szCs w:val="20"/>
                <w14:ligatures w14:val="none"/>
              </w:rPr>
              <w:t>аксимизация благосостояния собственников</w:t>
            </w:r>
            <w:r w:rsidR="00EA72E0">
              <w:rPr>
                <w:rFonts w:ascii="Times New Roman" w:eastAsia="Times New Roman" w:hAnsi="Times New Roman" w:cs="Times New Roman"/>
                <w:kern w:val="0"/>
                <w:sz w:val="20"/>
                <w:szCs w:val="20"/>
                <w14:ligatures w14:val="none"/>
              </w:rPr>
              <w:t>;</w:t>
            </w:r>
          </w:p>
          <w:p w14:paraId="47685424" w14:textId="3CE373CD" w:rsidR="00142F91" w:rsidRPr="00142F91" w:rsidRDefault="00142F91" w:rsidP="004D33D8">
            <w:pPr>
              <w:widowControl w:val="0"/>
              <w:tabs>
                <w:tab w:val="left" w:pos="0"/>
                <w:tab w:val="left" w:pos="421"/>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r w:rsidR="00B21150">
              <w:rPr>
                <w:rFonts w:ascii="Times New Roman" w:eastAsia="Times New Roman" w:hAnsi="Times New Roman" w:cs="Times New Roman"/>
                <w:kern w:val="0"/>
                <w:sz w:val="20"/>
                <w:szCs w:val="20"/>
                <w14:ligatures w14:val="none"/>
              </w:rPr>
              <w:t>М</w:t>
            </w:r>
            <w:r w:rsidR="00B34441">
              <w:rPr>
                <w:rFonts w:ascii="Times New Roman" w:eastAsia="Times New Roman" w:hAnsi="Times New Roman" w:cs="Times New Roman"/>
                <w:kern w:val="0"/>
                <w:sz w:val="20"/>
                <w:szCs w:val="20"/>
                <w14:ligatures w14:val="none"/>
              </w:rPr>
              <w:t>аксимизация рыночной стоимости акций корпорации</w:t>
            </w:r>
            <w:r w:rsidR="00EA72E0">
              <w:rPr>
                <w:rFonts w:ascii="Times New Roman" w:eastAsia="Times New Roman" w:hAnsi="Times New Roman" w:cs="Times New Roman"/>
                <w:kern w:val="0"/>
                <w:sz w:val="20"/>
                <w:szCs w:val="20"/>
                <w14:ligatures w14:val="none"/>
              </w:rPr>
              <w:t>;</w:t>
            </w:r>
          </w:p>
          <w:p w14:paraId="1CC2A574" w14:textId="768E60D4" w:rsidR="00142F91" w:rsidRPr="00896D84" w:rsidRDefault="00142F91" w:rsidP="004D33D8">
            <w:pPr>
              <w:widowControl w:val="0"/>
              <w:tabs>
                <w:tab w:val="left" w:pos="0"/>
                <w:tab w:val="left" w:pos="421"/>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w:t>
            </w:r>
            <w:r w:rsidR="00B21150">
              <w:rPr>
                <w:rFonts w:ascii="Times New Roman" w:eastAsia="Times New Roman" w:hAnsi="Times New Roman" w:cs="Times New Roman"/>
                <w:kern w:val="0"/>
                <w:sz w:val="20"/>
                <w:szCs w:val="20"/>
                <w14:ligatures w14:val="none"/>
              </w:rPr>
              <w:t>П</w:t>
            </w:r>
            <w:r w:rsidRPr="00142F91">
              <w:rPr>
                <w:rFonts w:ascii="Times New Roman" w:eastAsia="Times New Roman" w:hAnsi="Times New Roman" w:cs="Times New Roman"/>
                <w:kern w:val="0"/>
                <w:sz w:val="20"/>
                <w:szCs w:val="20"/>
                <w14:ligatures w14:val="none"/>
              </w:rPr>
              <w:t>овышения уровня оплаты труда наёмных рабочих</w:t>
            </w:r>
            <w:r w:rsidR="00EA72E0">
              <w:rPr>
                <w:rFonts w:ascii="Times New Roman" w:eastAsia="Times New Roman" w:hAnsi="Times New Roman" w:cs="Times New Roman"/>
                <w:kern w:val="0"/>
                <w:sz w:val="20"/>
                <w:szCs w:val="20"/>
                <w14:ligatures w14:val="none"/>
              </w:rPr>
              <w:t>.</w:t>
            </w:r>
          </w:p>
        </w:tc>
        <w:tc>
          <w:tcPr>
            <w:tcW w:w="649" w:type="pct"/>
          </w:tcPr>
          <w:p w14:paraId="72520F28" w14:textId="425A1EDB" w:rsidR="00896D84" w:rsidRPr="00896D84" w:rsidRDefault="00142F91" w:rsidP="004D33D8">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w:t>
            </w:r>
          </w:p>
        </w:tc>
        <w:tc>
          <w:tcPr>
            <w:tcW w:w="638" w:type="pct"/>
          </w:tcPr>
          <w:p w14:paraId="511C5E54" w14:textId="68A182AB" w:rsidR="00896D84" w:rsidRPr="00896D84" w:rsidRDefault="00CA6531"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CA6531">
              <w:rPr>
                <w:rFonts w:ascii="Times New Roman" w:eastAsia="Times New Roman" w:hAnsi="Times New Roman" w:cs="Times New Roman"/>
                <w:kern w:val="0"/>
                <w:sz w:val="20"/>
                <w:szCs w:val="20"/>
                <w14:ligatures w14:val="none"/>
              </w:rPr>
              <w:t>выбор одного правильного ответа из предложенных</w:t>
            </w:r>
          </w:p>
        </w:tc>
      </w:tr>
      <w:tr w:rsidR="00896D84" w:rsidRPr="00896D84" w14:paraId="627790CE" w14:textId="77777777" w:rsidTr="00A32AF2">
        <w:trPr>
          <w:trHeight w:val="921"/>
        </w:trPr>
        <w:tc>
          <w:tcPr>
            <w:tcW w:w="193" w:type="pct"/>
          </w:tcPr>
          <w:p w14:paraId="7B2883CC" w14:textId="77777777" w:rsidR="00896D84" w:rsidRPr="00896D84" w:rsidRDefault="00896D84"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kern w:val="0"/>
                <w:sz w:val="20"/>
                <w14:ligatures w14:val="none"/>
              </w:rPr>
            </w:pPr>
          </w:p>
        </w:tc>
        <w:tc>
          <w:tcPr>
            <w:tcW w:w="3521" w:type="pct"/>
          </w:tcPr>
          <w:p w14:paraId="23B53C89" w14:textId="7E8FB2A6" w:rsidR="00142F91" w:rsidRPr="00142F91" w:rsidRDefault="00142F91" w:rsidP="004D33D8">
            <w:pPr>
              <w:widowControl w:val="0"/>
              <w:tabs>
                <w:tab w:val="left" w:pos="0"/>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142F91">
              <w:rPr>
                <w:rFonts w:ascii="Times New Roman" w:eastAsia="Times New Roman" w:hAnsi="Times New Roman" w:cs="Times New Roman"/>
                <w:kern w:val="0"/>
                <w:sz w:val="20"/>
                <w:szCs w:val="20"/>
                <w14:ligatures w14:val="none"/>
              </w:rPr>
              <w:t>К основным регламентирующим государственным документам, регулирующим различные виды деятельности корпораций</w:t>
            </w:r>
            <w:r w:rsidR="00B21150">
              <w:rPr>
                <w:rFonts w:ascii="Times New Roman" w:eastAsia="Times New Roman" w:hAnsi="Times New Roman" w:cs="Times New Roman"/>
                <w:kern w:val="0"/>
                <w:sz w:val="20"/>
                <w:szCs w:val="20"/>
                <w14:ligatures w14:val="none"/>
              </w:rPr>
              <w:t>,</w:t>
            </w:r>
            <w:r w:rsidR="00B21150">
              <w:t xml:space="preserve"> </w:t>
            </w:r>
            <w:r w:rsidR="00B21150" w:rsidRPr="00B21150">
              <w:rPr>
                <w:rFonts w:ascii="Times New Roman" w:eastAsia="Times New Roman" w:hAnsi="Times New Roman" w:cs="Times New Roman"/>
                <w:kern w:val="0"/>
                <w:sz w:val="20"/>
                <w:szCs w:val="20"/>
                <w14:ligatures w14:val="none"/>
              </w:rPr>
              <w:t>с целью принятия обоснованных экономических решений</w:t>
            </w:r>
            <w:r w:rsidR="00B21150">
              <w:rPr>
                <w:rFonts w:ascii="Times New Roman" w:eastAsia="Times New Roman" w:hAnsi="Times New Roman" w:cs="Times New Roman"/>
                <w:kern w:val="0"/>
                <w:sz w:val="20"/>
                <w:szCs w:val="20"/>
                <w14:ligatures w14:val="none"/>
              </w:rPr>
              <w:t>,</w:t>
            </w:r>
            <w:r w:rsidRPr="00142F91">
              <w:rPr>
                <w:rFonts w:ascii="Times New Roman" w:eastAsia="Times New Roman" w:hAnsi="Times New Roman" w:cs="Times New Roman"/>
                <w:kern w:val="0"/>
                <w:sz w:val="20"/>
                <w:szCs w:val="20"/>
                <w14:ligatures w14:val="none"/>
              </w:rPr>
              <w:t xml:space="preserve"> </w:t>
            </w:r>
            <w:r w:rsidRPr="00142F91">
              <w:rPr>
                <w:rFonts w:ascii="Times New Roman" w:eastAsia="Times New Roman" w:hAnsi="Times New Roman" w:cs="Times New Roman"/>
                <w:b/>
                <w:bCs/>
                <w:kern w:val="0"/>
                <w:sz w:val="20"/>
                <w:szCs w:val="20"/>
                <w14:ligatures w14:val="none"/>
              </w:rPr>
              <w:t>НЕ</w:t>
            </w:r>
            <w:r w:rsidRPr="00142F91">
              <w:rPr>
                <w:rFonts w:ascii="Times New Roman" w:eastAsia="Times New Roman" w:hAnsi="Times New Roman" w:cs="Times New Roman"/>
                <w:kern w:val="0"/>
                <w:sz w:val="20"/>
                <w:szCs w:val="20"/>
                <w14:ligatures w14:val="none"/>
              </w:rPr>
              <w:t xml:space="preserve"> относится</w:t>
            </w:r>
          </w:p>
          <w:p w14:paraId="7AE0187A" w14:textId="2D41BD8F" w:rsidR="00142F91" w:rsidRPr="00142F91" w:rsidRDefault="00142F91" w:rsidP="004D33D8">
            <w:pPr>
              <w:widowControl w:val="0"/>
              <w:tabs>
                <w:tab w:val="left" w:pos="0"/>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w:t>
            </w:r>
            <w:r w:rsidRPr="00142F91">
              <w:rPr>
                <w:rFonts w:ascii="Times New Roman" w:eastAsia="Times New Roman" w:hAnsi="Times New Roman" w:cs="Times New Roman"/>
                <w:kern w:val="0"/>
                <w:sz w:val="20"/>
                <w:szCs w:val="20"/>
                <w14:ligatures w14:val="none"/>
              </w:rPr>
              <w:t xml:space="preserve">Федеральный закон от 02.12.1990 N 395-1 </w:t>
            </w:r>
            <w:r w:rsidR="00451189">
              <w:rPr>
                <w:rFonts w:ascii="Times New Roman" w:eastAsia="Times New Roman" w:hAnsi="Times New Roman" w:cs="Times New Roman"/>
                <w:kern w:val="0"/>
                <w:sz w:val="20"/>
                <w:szCs w:val="20"/>
                <w14:ligatures w14:val="none"/>
              </w:rPr>
              <w:t>«</w:t>
            </w:r>
            <w:r w:rsidRPr="00142F91">
              <w:rPr>
                <w:rFonts w:ascii="Times New Roman" w:eastAsia="Times New Roman" w:hAnsi="Times New Roman" w:cs="Times New Roman"/>
                <w:kern w:val="0"/>
                <w:sz w:val="20"/>
                <w:szCs w:val="20"/>
                <w14:ligatures w14:val="none"/>
              </w:rPr>
              <w:t>О банках и банковской деятельности</w:t>
            </w:r>
            <w:r w:rsidR="00451189">
              <w:rPr>
                <w:rFonts w:ascii="Times New Roman" w:eastAsia="Times New Roman" w:hAnsi="Times New Roman" w:cs="Times New Roman"/>
                <w:kern w:val="0"/>
                <w:sz w:val="20"/>
                <w:szCs w:val="20"/>
                <w14:ligatures w14:val="none"/>
              </w:rPr>
              <w:t>»</w:t>
            </w:r>
            <w:r w:rsidR="00EA72E0">
              <w:rPr>
                <w:rFonts w:ascii="Times New Roman" w:eastAsia="Times New Roman" w:hAnsi="Times New Roman" w:cs="Times New Roman"/>
                <w:kern w:val="0"/>
                <w:sz w:val="20"/>
                <w:szCs w:val="20"/>
                <w14:ligatures w14:val="none"/>
              </w:rPr>
              <w:t>;</w:t>
            </w:r>
          </w:p>
          <w:p w14:paraId="0217EFD1" w14:textId="4E11EF97" w:rsidR="00142F91" w:rsidRPr="00142F91" w:rsidRDefault="00142F91" w:rsidP="004D33D8">
            <w:pPr>
              <w:widowControl w:val="0"/>
              <w:tabs>
                <w:tab w:val="left" w:pos="0"/>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Pr="00142F91">
              <w:rPr>
                <w:rFonts w:ascii="Times New Roman" w:eastAsia="Times New Roman" w:hAnsi="Times New Roman" w:cs="Times New Roman"/>
                <w:kern w:val="0"/>
                <w:sz w:val="20"/>
                <w:szCs w:val="20"/>
                <w14:ligatures w14:val="none"/>
              </w:rPr>
              <w:t xml:space="preserve">Федеральный закон от 26.10.2002 N 127-ФЗ </w:t>
            </w:r>
            <w:r w:rsidR="00451189">
              <w:rPr>
                <w:rFonts w:ascii="Times New Roman" w:eastAsia="Times New Roman" w:hAnsi="Times New Roman" w:cs="Times New Roman"/>
                <w:kern w:val="0"/>
                <w:sz w:val="20"/>
                <w:szCs w:val="20"/>
                <w14:ligatures w14:val="none"/>
              </w:rPr>
              <w:t>«</w:t>
            </w:r>
            <w:r w:rsidRPr="00142F91">
              <w:rPr>
                <w:rFonts w:ascii="Times New Roman" w:eastAsia="Times New Roman" w:hAnsi="Times New Roman" w:cs="Times New Roman"/>
                <w:kern w:val="0"/>
                <w:sz w:val="20"/>
                <w:szCs w:val="20"/>
                <w14:ligatures w14:val="none"/>
              </w:rPr>
              <w:t>О несостоятельности (банкротстве)</w:t>
            </w:r>
            <w:r w:rsidR="00451189">
              <w:rPr>
                <w:rFonts w:ascii="Times New Roman" w:eastAsia="Times New Roman" w:hAnsi="Times New Roman" w:cs="Times New Roman"/>
                <w:kern w:val="0"/>
                <w:sz w:val="20"/>
                <w:szCs w:val="20"/>
                <w14:ligatures w14:val="none"/>
              </w:rPr>
              <w:t>»</w:t>
            </w:r>
            <w:r w:rsidR="00EA72E0">
              <w:rPr>
                <w:rFonts w:ascii="Times New Roman" w:eastAsia="Times New Roman" w:hAnsi="Times New Roman" w:cs="Times New Roman"/>
                <w:kern w:val="0"/>
                <w:sz w:val="20"/>
                <w:szCs w:val="20"/>
                <w14:ligatures w14:val="none"/>
              </w:rPr>
              <w:t>;</w:t>
            </w:r>
          </w:p>
          <w:p w14:paraId="6B57E330" w14:textId="21214920" w:rsidR="00142F91" w:rsidRPr="00142F91" w:rsidRDefault="00142F91" w:rsidP="004D33D8">
            <w:pPr>
              <w:widowControl w:val="0"/>
              <w:tabs>
                <w:tab w:val="left" w:pos="0"/>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r w:rsidRPr="00142F91">
              <w:rPr>
                <w:rFonts w:ascii="Times New Roman" w:eastAsia="Times New Roman" w:hAnsi="Times New Roman" w:cs="Times New Roman"/>
                <w:kern w:val="0"/>
                <w:sz w:val="20"/>
                <w:szCs w:val="20"/>
                <w14:ligatures w14:val="none"/>
              </w:rPr>
              <w:t xml:space="preserve">Федеральный закон от 26.12.1995 N 208-ФЗ </w:t>
            </w:r>
            <w:r w:rsidR="00451189">
              <w:rPr>
                <w:rFonts w:ascii="Times New Roman" w:eastAsia="Times New Roman" w:hAnsi="Times New Roman" w:cs="Times New Roman"/>
                <w:kern w:val="0"/>
                <w:sz w:val="20"/>
                <w:szCs w:val="20"/>
                <w14:ligatures w14:val="none"/>
              </w:rPr>
              <w:t>«</w:t>
            </w:r>
            <w:r w:rsidRPr="00142F91">
              <w:rPr>
                <w:rFonts w:ascii="Times New Roman" w:eastAsia="Times New Roman" w:hAnsi="Times New Roman" w:cs="Times New Roman"/>
                <w:kern w:val="0"/>
                <w:sz w:val="20"/>
                <w:szCs w:val="20"/>
                <w14:ligatures w14:val="none"/>
              </w:rPr>
              <w:t>Об акционерных обществах</w:t>
            </w:r>
            <w:r w:rsidR="00451189">
              <w:rPr>
                <w:rFonts w:ascii="Times New Roman" w:eastAsia="Times New Roman" w:hAnsi="Times New Roman" w:cs="Times New Roman"/>
                <w:kern w:val="0"/>
                <w:sz w:val="20"/>
                <w:szCs w:val="20"/>
                <w14:ligatures w14:val="none"/>
              </w:rPr>
              <w:t>»</w:t>
            </w:r>
            <w:r w:rsidR="00EA72E0">
              <w:rPr>
                <w:rFonts w:ascii="Times New Roman" w:eastAsia="Times New Roman" w:hAnsi="Times New Roman" w:cs="Times New Roman"/>
                <w:kern w:val="0"/>
                <w:sz w:val="20"/>
                <w:szCs w:val="20"/>
                <w14:ligatures w14:val="none"/>
              </w:rPr>
              <w:t>;</w:t>
            </w:r>
          </w:p>
          <w:p w14:paraId="54CEE2F2" w14:textId="14FF1F3A" w:rsidR="00896D84" w:rsidRPr="00896D84" w:rsidRDefault="00142F91" w:rsidP="004D33D8">
            <w:pPr>
              <w:widowControl w:val="0"/>
              <w:tabs>
                <w:tab w:val="left" w:pos="0"/>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w:t>
            </w:r>
            <w:r w:rsidRPr="00142F91">
              <w:rPr>
                <w:rFonts w:ascii="Times New Roman" w:eastAsia="Times New Roman" w:hAnsi="Times New Roman" w:cs="Times New Roman"/>
                <w:kern w:val="0"/>
                <w:sz w:val="20"/>
                <w:szCs w:val="20"/>
                <w14:ligatures w14:val="none"/>
              </w:rPr>
              <w:t xml:space="preserve">Федеральный закон от 30.12.2008 N 307-ФЗ </w:t>
            </w:r>
            <w:r w:rsidR="00451189">
              <w:rPr>
                <w:rFonts w:ascii="Times New Roman" w:eastAsia="Times New Roman" w:hAnsi="Times New Roman" w:cs="Times New Roman"/>
                <w:kern w:val="0"/>
                <w:sz w:val="20"/>
                <w:szCs w:val="20"/>
                <w14:ligatures w14:val="none"/>
              </w:rPr>
              <w:t>«</w:t>
            </w:r>
            <w:r w:rsidRPr="00142F91">
              <w:rPr>
                <w:rFonts w:ascii="Times New Roman" w:eastAsia="Times New Roman" w:hAnsi="Times New Roman" w:cs="Times New Roman"/>
                <w:kern w:val="0"/>
                <w:sz w:val="20"/>
                <w:szCs w:val="20"/>
                <w14:ligatures w14:val="none"/>
              </w:rPr>
              <w:t>Об аудиторской деятельности</w:t>
            </w:r>
            <w:r w:rsidR="00451189">
              <w:rPr>
                <w:rFonts w:ascii="Times New Roman" w:eastAsia="Times New Roman" w:hAnsi="Times New Roman" w:cs="Times New Roman"/>
                <w:kern w:val="0"/>
                <w:sz w:val="20"/>
                <w:szCs w:val="20"/>
                <w14:ligatures w14:val="none"/>
              </w:rPr>
              <w:t>»</w:t>
            </w:r>
            <w:r w:rsidR="00EA72E0">
              <w:rPr>
                <w:rFonts w:ascii="Times New Roman" w:eastAsia="Times New Roman" w:hAnsi="Times New Roman" w:cs="Times New Roman"/>
                <w:kern w:val="0"/>
                <w:sz w:val="20"/>
                <w:szCs w:val="20"/>
                <w14:ligatures w14:val="none"/>
              </w:rPr>
              <w:t>.</w:t>
            </w:r>
          </w:p>
        </w:tc>
        <w:tc>
          <w:tcPr>
            <w:tcW w:w="649" w:type="pct"/>
          </w:tcPr>
          <w:p w14:paraId="1FE54565" w14:textId="717F9C11" w:rsidR="00896D84" w:rsidRPr="00896D84" w:rsidRDefault="00451189" w:rsidP="004D33D8">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w:t>
            </w:r>
          </w:p>
        </w:tc>
        <w:tc>
          <w:tcPr>
            <w:tcW w:w="638" w:type="pct"/>
          </w:tcPr>
          <w:p w14:paraId="39A3F840" w14:textId="70DE843F" w:rsidR="00896D84" w:rsidRPr="00896D84" w:rsidRDefault="00CA6531"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CA6531">
              <w:rPr>
                <w:rFonts w:ascii="Times New Roman" w:eastAsia="Times New Roman" w:hAnsi="Times New Roman" w:cs="Times New Roman"/>
                <w:kern w:val="0"/>
                <w:sz w:val="20"/>
                <w:szCs w:val="20"/>
                <w14:ligatures w14:val="none"/>
              </w:rPr>
              <w:t>выбор одного правильного ответа из предложенных</w:t>
            </w:r>
          </w:p>
        </w:tc>
      </w:tr>
      <w:tr w:rsidR="00896D84" w:rsidRPr="00896D84" w14:paraId="174752C8" w14:textId="77777777" w:rsidTr="00A32AF2">
        <w:trPr>
          <w:trHeight w:val="921"/>
        </w:trPr>
        <w:tc>
          <w:tcPr>
            <w:tcW w:w="193" w:type="pct"/>
          </w:tcPr>
          <w:p w14:paraId="1FFB1BB6" w14:textId="77777777" w:rsidR="00896D84" w:rsidRPr="00896D84" w:rsidRDefault="00896D84"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kern w:val="0"/>
                <w:sz w:val="20"/>
                <w14:ligatures w14:val="none"/>
              </w:rPr>
            </w:pPr>
          </w:p>
        </w:tc>
        <w:tc>
          <w:tcPr>
            <w:tcW w:w="3521" w:type="pct"/>
          </w:tcPr>
          <w:p w14:paraId="7BF442DF" w14:textId="77777777" w:rsidR="00B21150" w:rsidRDefault="00B21150" w:rsidP="004D33D8">
            <w:pPr>
              <w:widowControl w:val="0"/>
              <w:shd w:val="clear" w:color="auto" w:fill="FFFFFF"/>
              <w:tabs>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B21150">
              <w:rPr>
                <w:rFonts w:ascii="Times New Roman" w:eastAsia="Times New Roman" w:hAnsi="Times New Roman" w:cs="Times New Roman"/>
                <w:kern w:val="0"/>
                <w:sz w:val="20"/>
                <w:szCs w:val="20"/>
                <w14:ligatures w14:val="none"/>
              </w:rPr>
              <w:t xml:space="preserve">Для принятия обоснованных экономических решений в области корпоративных финансов необходимо понимать сущность теории корпоративных финансов. Ответьте на вопрос, что относится к функциям финансов: </w:t>
            </w:r>
          </w:p>
          <w:p w14:paraId="7578C9E7" w14:textId="45D9CF58" w:rsidR="00EA72E0" w:rsidRPr="00EA72E0" w:rsidRDefault="00EA72E0" w:rsidP="004D33D8">
            <w:pPr>
              <w:widowControl w:val="0"/>
              <w:shd w:val="clear" w:color="auto" w:fill="FFFFFF"/>
              <w:tabs>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w:t>
            </w:r>
            <w:r w:rsidR="00B21150">
              <w:rPr>
                <w:rFonts w:ascii="Times New Roman" w:eastAsia="Times New Roman" w:hAnsi="Times New Roman" w:cs="Times New Roman"/>
                <w:kern w:val="0"/>
                <w:sz w:val="20"/>
                <w:szCs w:val="20"/>
                <w14:ligatures w14:val="none"/>
              </w:rPr>
              <w:t>А</w:t>
            </w:r>
            <w:r w:rsidRPr="00EA72E0">
              <w:rPr>
                <w:rFonts w:ascii="Times New Roman" w:eastAsia="Times New Roman" w:hAnsi="Times New Roman" w:cs="Times New Roman"/>
                <w:kern w:val="0"/>
                <w:sz w:val="20"/>
                <w:szCs w:val="20"/>
                <w14:ligatures w14:val="none"/>
              </w:rPr>
              <w:t xml:space="preserve">ккумулирующая (мобилизация доходов, финансовых ресурсов, формирование капитала); </w:t>
            </w:r>
          </w:p>
          <w:p w14:paraId="35E69A21" w14:textId="66F04CD4" w:rsidR="00EA72E0" w:rsidRPr="00EA72E0" w:rsidRDefault="00EA72E0" w:rsidP="004D33D8">
            <w:pPr>
              <w:widowControl w:val="0"/>
              <w:shd w:val="clear" w:color="auto" w:fill="FFFFFF"/>
              <w:tabs>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00B21150">
              <w:rPr>
                <w:rFonts w:ascii="Times New Roman" w:eastAsia="Times New Roman" w:hAnsi="Times New Roman" w:cs="Times New Roman"/>
                <w:kern w:val="0"/>
                <w:sz w:val="20"/>
                <w:szCs w:val="20"/>
                <w14:ligatures w14:val="none"/>
              </w:rPr>
              <w:t>Р</w:t>
            </w:r>
            <w:r w:rsidRPr="00EA72E0">
              <w:rPr>
                <w:rFonts w:ascii="Times New Roman" w:eastAsia="Times New Roman" w:hAnsi="Times New Roman" w:cs="Times New Roman"/>
                <w:kern w:val="0"/>
                <w:sz w:val="20"/>
                <w:szCs w:val="20"/>
                <w14:ligatures w14:val="none"/>
              </w:rPr>
              <w:t>аспределительная (оптимизация финансовых пропорций, надлежащее осуществление расходов, превращение финансовых ресурсов в целевые фонды денежных средств);</w:t>
            </w:r>
          </w:p>
          <w:p w14:paraId="6AB3BD86" w14:textId="6BDBF3C5" w:rsidR="00EA72E0" w:rsidRPr="00EA72E0" w:rsidRDefault="002729E9" w:rsidP="004D33D8">
            <w:pPr>
              <w:widowControl w:val="0"/>
              <w:shd w:val="clear" w:color="auto" w:fill="FFFFFF"/>
              <w:tabs>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r w:rsidR="00EA72E0">
              <w:rPr>
                <w:rFonts w:ascii="Times New Roman" w:eastAsia="Times New Roman" w:hAnsi="Times New Roman" w:cs="Times New Roman"/>
                <w:kern w:val="0"/>
                <w:sz w:val="20"/>
                <w:szCs w:val="20"/>
                <w14:ligatures w14:val="none"/>
              </w:rPr>
              <w:t>.</w:t>
            </w:r>
            <w:r w:rsidR="00B21150">
              <w:rPr>
                <w:rFonts w:ascii="Times New Roman" w:eastAsia="Times New Roman" w:hAnsi="Times New Roman" w:cs="Times New Roman"/>
                <w:kern w:val="0"/>
                <w:sz w:val="20"/>
                <w:szCs w:val="20"/>
                <w14:ligatures w14:val="none"/>
              </w:rPr>
              <w:t>К</w:t>
            </w:r>
            <w:r w:rsidR="00EA72E0" w:rsidRPr="00EA72E0">
              <w:rPr>
                <w:rFonts w:ascii="Times New Roman" w:eastAsia="Times New Roman" w:hAnsi="Times New Roman" w:cs="Times New Roman"/>
                <w:kern w:val="0"/>
                <w:sz w:val="20"/>
                <w:szCs w:val="20"/>
                <w14:ligatures w14:val="none"/>
              </w:rPr>
              <w:t xml:space="preserve">онтрольная; </w:t>
            </w:r>
          </w:p>
          <w:p w14:paraId="58BC7535" w14:textId="2351CE7E" w:rsidR="00EA72E0" w:rsidRDefault="002729E9" w:rsidP="004D33D8">
            <w:pPr>
              <w:widowControl w:val="0"/>
              <w:shd w:val="clear" w:color="auto" w:fill="FFFFFF"/>
              <w:tabs>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w:t>
            </w:r>
            <w:r w:rsidR="00EA72E0">
              <w:rPr>
                <w:rFonts w:ascii="Times New Roman" w:eastAsia="Times New Roman" w:hAnsi="Times New Roman" w:cs="Times New Roman"/>
                <w:kern w:val="0"/>
                <w:sz w:val="20"/>
                <w:szCs w:val="20"/>
                <w14:ligatures w14:val="none"/>
              </w:rPr>
              <w:t>.</w:t>
            </w:r>
            <w:r w:rsidR="00B21150">
              <w:rPr>
                <w:rFonts w:ascii="Times New Roman" w:eastAsia="Times New Roman" w:hAnsi="Times New Roman" w:cs="Times New Roman"/>
                <w:kern w:val="0"/>
                <w:sz w:val="20"/>
                <w:szCs w:val="20"/>
                <w14:ligatures w14:val="none"/>
              </w:rPr>
              <w:t>К</w:t>
            </w:r>
            <w:r w:rsidR="00EA72E0" w:rsidRPr="00EA72E0">
              <w:rPr>
                <w:rFonts w:ascii="Times New Roman" w:eastAsia="Times New Roman" w:hAnsi="Times New Roman" w:cs="Times New Roman"/>
                <w:kern w:val="0"/>
                <w:sz w:val="20"/>
                <w:szCs w:val="20"/>
                <w14:ligatures w14:val="none"/>
              </w:rPr>
              <w:t>оммуникационная (финансовые отношения с контрагентами, государством и пр.)</w:t>
            </w:r>
            <w:r w:rsidR="00EA72E0">
              <w:rPr>
                <w:rFonts w:ascii="Times New Roman" w:eastAsia="Times New Roman" w:hAnsi="Times New Roman" w:cs="Times New Roman"/>
                <w:kern w:val="0"/>
                <w:sz w:val="20"/>
                <w:szCs w:val="20"/>
                <w14:ligatures w14:val="none"/>
              </w:rPr>
              <w:t>;</w:t>
            </w:r>
          </w:p>
          <w:p w14:paraId="517D3A56" w14:textId="7A8DAA6F" w:rsidR="00EA72E0" w:rsidRPr="00896D84" w:rsidRDefault="002729E9" w:rsidP="004D33D8">
            <w:pPr>
              <w:widowControl w:val="0"/>
              <w:shd w:val="clear" w:color="auto" w:fill="FFFFFF"/>
              <w:tabs>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w:t>
            </w:r>
            <w:r w:rsidR="00EA72E0">
              <w:rPr>
                <w:rFonts w:ascii="Times New Roman" w:eastAsia="Times New Roman" w:hAnsi="Times New Roman" w:cs="Times New Roman"/>
                <w:kern w:val="0"/>
                <w:sz w:val="20"/>
                <w:szCs w:val="20"/>
                <w14:ligatures w14:val="none"/>
              </w:rPr>
              <w:t>.</w:t>
            </w:r>
            <w:r w:rsidR="00B21150">
              <w:rPr>
                <w:rFonts w:ascii="Times New Roman" w:eastAsia="Times New Roman" w:hAnsi="Times New Roman" w:cs="Times New Roman"/>
                <w:kern w:val="0"/>
                <w:sz w:val="20"/>
                <w:szCs w:val="20"/>
                <w14:ligatures w14:val="none"/>
              </w:rPr>
              <w:t>В</w:t>
            </w:r>
            <w:r w:rsidR="00EA72E0">
              <w:rPr>
                <w:rFonts w:ascii="Times New Roman" w:eastAsia="Times New Roman" w:hAnsi="Times New Roman" w:cs="Times New Roman"/>
                <w:kern w:val="0"/>
                <w:sz w:val="20"/>
                <w:szCs w:val="20"/>
                <w14:ligatures w14:val="none"/>
              </w:rPr>
              <w:t>се вышеназванное</w:t>
            </w:r>
          </w:p>
        </w:tc>
        <w:tc>
          <w:tcPr>
            <w:tcW w:w="649" w:type="pct"/>
          </w:tcPr>
          <w:p w14:paraId="4C33C484" w14:textId="7DC7C227" w:rsidR="00896D84" w:rsidRPr="00896D84" w:rsidRDefault="002729E9" w:rsidP="004D33D8">
            <w:pPr>
              <w:widowControl w:val="0"/>
              <w:autoSpaceDE w:val="0"/>
              <w:autoSpaceDN w:val="0"/>
              <w:spacing w:before="1"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w:t>
            </w:r>
          </w:p>
        </w:tc>
        <w:tc>
          <w:tcPr>
            <w:tcW w:w="638" w:type="pct"/>
          </w:tcPr>
          <w:p w14:paraId="7906DC88" w14:textId="73122E13" w:rsidR="00896D84" w:rsidRPr="00896D84" w:rsidRDefault="00CA6531"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CA6531">
              <w:rPr>
                <w:rFonts w:ascii="Times New Roman" w:eastAsia="Times New Roman" w:hAnsi="Times New Roman" w:cs="Times New Roman"/>
                <w:kern w:val="0"/>
                <w:sz w:val="20"/>
                <w:szCs w:val="20"/>
                <w14:ligatures w14:val="none"/>
              </w:rPr>
              <w:t>выбор одного правильного ответа из предложенных</w:t>
            </w:r>
          </w:p>
        </w:tc>
      </w:tr>
      <w:tr w:rsidR="00896D84" w:rsidRPr="00896D84" w14:paraId="3244FAF4" w14:textId="77777777" w:rsidTr="00A32AF2">
        <w:trPr>
          <w:trHeight w:val="921"/>
        </w:trPr>
        <w:tc>
          <w:tcPr>
            <w:tcW w:w="193" w:type="pct"/>
          </w:tcPr>
          <w:p w14:paraId="263F826C" w14:textId="77777777" w:rsidR="00896D84" w:rsidRPr="00896D84" w:rsidRDefault="00896D84"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kern w:val="0"/>
                <w:sz w:val="20"/>
                <w14:ligatures w14:val="none"/>
              </w:rPr>
            </w:pPr>
          </w:p>
        </w:tc>
        <w:tc>
          <w:tcPr>
            <w:tcW w:w="3521" w:type="pct"/>
          </w:tcPr>
          <w:p w14:paraId="551D23F8" w14:textId="77777777" w:rsidR="00B21150" w:rsidRDefault="00B21150" w:rsidP="004D33D8">
            <w:pPr>
              <w:widowControl w:val="0"/>
              <w:tabs>
                <w:tab w:val="left" w:pos="32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sidRPr="00B21150">
              <w:rPr>
                <w:rFonts w:ascii="Times New Roman" w:eastAsia="Times New Roman" w:hAnsi="Times New Roman" w:cs="Times New Roman"/>
                <w:kern w:val="0"/>
                <w:sz w:val="20"/>
                <w14:ligatures w14:val="none"/>
              </w:rPr>
              <w:t>Для принятия обоснованных экономических решений в области корпоративных финансов необходимо понимать сущность теории корпоративных финансов. Ответьте на вопрос</w:t>
            </w:r>
            <w:r>
              <w:rPr>
                <w:rFonts w:ascii="Times New Roman" w:eastAsia="Times New Roman" w:hAnsi="Times New Roman" w:cs="Times New Roman"/>
                <w:kern w:val="0"/>
                <w:sz w:val="20"/>
                <w14:ligatures w14:val="none"/>
              </w:rPr>
              <w:t>, к какому сектору относятся финансы корпорации:</w:t>
            </w:r>
          </w:p>
          <w:p w14:paraId="56C28F3F" w14:textId="3F57E8DC" w:rsidR="00B34441" w:rsidRPr="00B34441" w:rsidRDefault="00B34441" w:rsidP="004D33D8">
            <w:pPr>
              <w:widowControl w:val="0"/>
              <w:tabs>
                <w:tab w:val="left" w:pos="279"/>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1.</w:t>
            </w:r>
            <w:r w:rsidR="00B21150">
              <w:rPr>
                <w:rFonts w:ascii="Times New Roman" w:eastAsia="Times New Roman" w:hAnsi="Times New Roman" w:cs="Times New Roman"/>
                <w:kern w:val="0"/>
                <w:sz w:val="20"/>
                <w14:ligatures w14:val="none"/>
              </w:rPr>
              <w:t>Ц</w:t>
            </w:r>
            <w:r w:rsidRPr="00B34441">
              <w:rPr>
                <w:rFonts w:ascii="Times New Roman" w:eastAsia="Times New Roman" w:hAnsi="Times New Roman" w:cs="Times New Roman"/>
                <w:kern w:val="0"/>
                <w:sz w:val="20"/>
                <w14:ligatures w14:val="none"/>
              </w:rPr>
              <w:t xml:space="preserve">ентрализованных финансов </w:t>
            </w:r>
          </w:p>
          <w:p w14:paraId="00FE55DB" w14:textId="0072F2EA" w:rsidR="00B34441" w:rsidRDefault="00B34441" w:rsidP="004D33D8">
            <w:pPr>
              <w:widowControl w:val="0"/>
              <w:tabs>
                <w:tab w:val="left" w:pos="279"/>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2.</w:t>
            </w:r>
            <w:r w:rsidR="00B21150">
              <w:rPr>
                <w:rFonts w:ascii="Times New Roman" w:eastAsia="Times New Roman" w:hAnsi="Times New Roman" w:cs="Times New Roman"/>
                <w:kern w:val="0"/>
                <w:sz w:val="20"/>
                <w14:ligatures w14:val="none"/>
              </w:rPr>
              <w:t>Д</w:t>
            </w:r>
            <w:r w:rsidRPr="00B34441">
              <w:rPr>
                <w:rFonts w:ascii="Times New Roman" w:eastAsia="Times New Roman" w:hAnsi="Times New Roman" w:cs="Times New Roman"/>
                <w:kern w:val="0"/>
                <w:sz w:val="20"/>
                <w14:ligatures w14:val="none"/>
              </w:rPr>
              <w:t>ецентрализованных финансов</w:t>
            </w:r>
          </w:p>
          <w:p w14:paraId="2544F136" w14:textId="581115FE" w:rsidR="00B34441" w:rsidRDefault="00B34441" w:rsidP="004D33D8">
            <w:pPr>
              <w:widowControl w:val="0"/>
              <w:tabs>
                <w:tab w:val="left" w:pos="279"/>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3.</w:t>
            </w:r>
            <w:r w:rsidR="00B21150">
              <w:rPr>
                <w:rFonts w:ascii="Times New Roman" w:eastAsia="Times New Roman" w:hAnsi="Times New Roman" w:cs="Times New Roman"/>
                <w:kern w:val="0"/>
                <w:sz w:val="20"/>
                <w14:ligatures w14:val="none"/>
              </w:rPr>
              <w:t>Н</w:t>
            </w:r>
            <w:r>
              <w:rPr>
                <w:rFonts w:ascii="Times New Roman" w:eastAsia="Times New Roman" w:hAnsi="Times New Roman" w:cs="Times New Roman"/>
                <w:kern w:val="0"/>
                <w:sz w:val="20"/>
                <w14:ligatures w14:val="none"/>
              </w:rPr>
              <w:t>а 30% к децентрализованным финансам и на 70% к централизованным финансам</w:t>
            </w:r>
          </w:p>
          <w:p w14:paraId="0EB7EC30" w14:textId="7C3E9AC7" w:rsidR="00B34441" w:rsidRPr="00B34441" w:rsidRDefault="00B34441" w:rsidP="004D33D8">
            <w:pPr>
              <w:widowControl w:val="0"/>
              <w:tabs>
                <w:tab w:val="left" w:pos="279"/>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4.</w:t>
            </w:r>
            <w:r w:rsidR="00B21150">
              <w:rPr>
                <w:rFonts w:ascii="Times New Roman" w:eastAsia="Times New Roman" w:hAnsi="Times New Roman" w:cs="Times New Roman"/>
                <w:kern w:val="0"/>
                <w:sz w:val="20"/>
                <w14:ligatures w14:val="none"/>
              </w:rPr>
              <w:t>Н</w:t>
            </w:r>
            <w:r w:rsidRPr="00B34441">
              <w:rPr>
                <w:rFonts w:ascii="Times New Roman" w:eastAsia="Times New Roman" w:hAnsi="Times New Roman" w:cs="Times New Roman"/>
                <w:kern w:val="0"/>
                <w:sz w:val="20"/>
                <w14:ligatures w14:val="none"/>
              </w:rPr>
              <w:t xml:space="preserve">а </w:t>
            </w:r>
            <w:r>
              <w:rPr>
                <w:rFonts w:ascii="Times New Roman" w:eastAsia="Times New Roman" w:hAnsi="Times New Roman" w:cs="Times New Roman"/>
                <w:kern w:val="0"/>
                <w:sz w:val="20"/>
                <w14:ligatures w14:val="none"/>
              </w:rPr>
              <w:t>7</w:t>
            </w:r>
            <w:r w:rsidRPr="00B34441">
              <w:rPr>
                <w:rFonts w:ascii="Times New Roman" w:eastAsia="Times New Roman" w:hAnsi="Times New Roman" w:cs="Times New Roman"/>
                <w:kern w:val="0"/>
                <w:sz w:val="20"/>
                <w14:ligatures w14:val="none"/>
              </w:rPr>
              <w:t xml:space="preserve">0% к децентрализованным финансам и на </w:t>
            </w:r>
            <w:r>
              <w:rPr>
                <w:rFonts w:ascii="Times New Roman" w:eastAsia="Times New Roman" w:hAnsi="Times New Roman" w:cs="Times New Roman"/>
                <w:kern w:val="0"/>
                <w:sz w:val="20"/>
                <w14:ligatures w14:val="none"/>
              </w:rPr>
              <w:t>3</w:t>
            </w:r>
            <w:r w:rsidRPr="00B34441">
              <w:rPr>
                <w:rFonts w:ascii="Times New Roman" w:eastAsia="Times New Roman" w:hAnsi="Times New Roman" w:cs="Times New Roman"/>
                <w:kern w:val="0"/>
                <w:sz w:val="20"/>
                <w14:ligatures w14:val="none"/>
              </w:rPr>
              <w:t>0% к централизованным финансам</w:t>
            </w:r>
          </w:p>
          <w:p w14:paraId="26F846D8" w14:textId="7C6313F5" w:rsidR="00EA72E0" w:rsidRPr="00896D84" w:rsidRDefault="00B34441" w:rsidP="004D33D8">
            <w:pPr>
              <w:widowControl w:val="0"/>
              <w:tabs>
                <w:tab w:val="left" w:pos="279"/>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5.</w:t>
            </w:r>
            <w:r w:rsidR="00B21150">
              <w:rPr>
                <w:rFonts w:ascii="Times New Roman" w:eastAsia="Times New Roman" w:hAnsi="Times New Roman" w:cs="Times New Roman"/>
                <w:kern w:val="0"/>
                <w:sz w:val="20"/>
                <w14:ligatures w14:val="none"/>
              </w:rPr>
              <w:t>Н</w:t>
            </w:r>
            <w:r w:rsidRPr="00B34441">
              <w:rPr>
                <w:rFonts w:ascii="Times New Roman" w:eastAsia="Times New Roman" w:hAnsi="Times New Roman" w:cs="Times New Roman"/>
                <w:kern w:val="0"/>
                <w:sz w:val="20"/>
                <w14:ligatures w14:val="none"/>
              </w:rPr>
              <w:t>е относятся ни к одному из них</w:t>
            </w:r>
          </w:p>
        </w:tc>
        <w:tc>
          <w:tcPr>
            <w:tcW w:w="649" w:type="pct"/>
          </w:tcPr>
          <w:p w14:paraId="1DC29108" w14:textId="6FFFE5F9" w:rsidR="00896D84" w:rsidRPr="00896D84" w:rsidRDefault="00B34441" w:rsidP="004D33D8">
            <w:pPr>
              <w:widowControl w:val="0"/>
              <w:autoSpaceDE w:val="0"/>
              <w:autoSpaceDN w:val="0"/>
              <w:spacing w:before="1" w:after="0" w:line="240" w:lineRule="auto"/>
              <w:ind w:right="22"/>
              <w:jc w:val="center"/>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2</w:t>
            </w:r>
          </w:p>
        </w:tc>
        <w:tc>
          <w:tcPr>
            <w:tcW w:w="638" w:type="pct"/>
          </w:tcPr>
          <w:p w14:paraId="4C429B19" w14:textId="2C31E086" w:rsidR="00896D84" w:rsidRPr="00896D84" w:rsidRDefault="00CA6531" w:rsidP="004D33D8">
            <w:pPr>
              <w:widowControl w:val="0"/>
              <w:autoSpaceDE w:val="0"/>
              <w:autoSpaceDN w:val="0"/>
              <w:spacing w:after="0" w:line="240" w:lineRule="auto"/>
              <w:jc w:val="center"/>
              <w:rPr>
                <w:rFonts w:ascii="Times New Roman" w:eastAsia="Times New Roman" w:hAnsi="Times New Roman" w:cs="Times New Roman"/>
                <w:kern w:val="0"/>
                <w:sz w:val="20"/>
                <w14:ligatures w14:val="none"/>
              </w:rPr>
            </w:pPr>
            <w:r w:rsidRPr="00CA6531">
              <w:rPr>
                <w:rFonts w:ascii="Times New Roman" w:eastAsia="Times New Roman" w:hAnsi="Times New Roman" w:cs="Times New Roman"/>
                <w:kern w:val="0"/>
                <w:sz w:val="20"/>
                <w14:ligatures w14:val="none"/>
              </w:rPr>
              <w:t>выбор одного правильного ответа из предложенных</w:t>
            </w:r>
          </w:p>
        </w:tc>
      </w:tr>
      <w:tr w:rsidR="00896D84" w:rsidRPr="00896D84" w14:paraId="2BB093BE" w14:textId="77777777" w:rsidTr="00A32AF2">
        <w:trPr>
          <w:trHeight w:val="921"/>
        </w:trPr>
        <w:tc>
          <w:tcPr>
            <w:tcW w:w="193" w:type="pct"/>
          </w:tcPr>
          <w:p w14:paraId="1B5C398F" w14:textId="77777777" w:rsidR="00896D84" w:rsidRPr="00896D84" w:rsidRDefault="00896D84"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kern w:val="0"/>
                <w:sz w:val="20"/>
                <w14:ligatures w14:val="none"/>
              </w:rPr>
            </w:pPr>
          </w:p>
        </w:tc>
        <w:tc>
          <w:tcPr>
            <w:tcW w:w="3521" w:type="pct"/>
          </w:tcPr>
          <w:p w14:paraId="6A4E9885" w14:textId="2CBF970A" w:rsidR="00896D84" w:rsidRDefault="002050D3"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sidRPr="002050D3">
              <w:rPr>
                <w:rFonts w:ascii="Times New Roman" w:eastAsia="Times New Roman" w:hAnsi="Times New Roman" w:cs="Times New Roman"/>
                <w:kern w:val="0"/>
                <w:sz w:val="20"/>
                <w14:ligatures w14:val="none"/>
              </w:rPr>
              <w:t>В основе корпоративных финансов лежит ряд основополагающих концепций и гипотез,</w:t>
            </w:r>
            <w:r w:rsidR="00E07351">
              <w:rPr>
                <w:rFonts w:ascii="Times New Roman" w:eastAsia="Times New Roman" w:hAnsi="Times New Roman" w:cs="Times New Roman"/>
                <w:kern w:val="0"/>
                <w:sz w:val="20"/>
                <w14:ligatures w14:val="none"/>
              </w:rPr>
              <w:t xml:space="preserve"> с помощью которых принимаются </w:t>
            </w:r>
            <w:r w:rsidR="00B21150">
              <w:rPr>
                <w:rFonts w:ascii="Times New Roman" w:eastAsia="Times New Roman" w:hAnsi="Times New Roman" w:cs="Times New Roman"/>
                <w:kern w:val="0"/>
                <w:sz w:val="20"/>
                <w14:ligatures w14:val="none"/>
              </w:rPr>
              <w:t xml:space="preserve">обоснованные </w:t>
            </w:r>
            <w:r w:rsidR="00E07351">
              <w:rPr>
                <w:rFonts w:ascii="Times New Roman" w:eastAsia="Times New Roman" w:hAnsi="Times New Roman" w:cs="Times New Roman"/>
                <w:kern w:val="0"/>
                <w:sz w:val="20"/>
                <w14:ligatures w14:val="none"/>
              </w:rPr>
              <w:t>экономические решения,</w:t>
            </w:r>
            <w:r w:rsidRPr="002050D3">
              <w:rPr>
                <w:rFonts w:ascii="Times New Roman" w:eastAsia="Times New Roman" w:hAnsi="Times New Roman" w:cs="Times New Roman"/>
                <w:kern w:val="0"/>
                <w:sz w:val="20"/>
                <w14:ligatures w14:val="none"/>
              </w:rPr>
              <w:t xml:space="preserve"> на которых строятся все основные модели функционирования системы управления финансами корпорации.</w:t>
            </w:r>
            <w:r>
              <w:rPr>
                <w:rFonts w:ascii="Times New Roman" w:eastAsia="Times New Roman" w:hAnsi="Times New Roman" w:cs="Times New Roman"/>
                <w:kern w:val="0"/>
                <w:sz w:val="20"/>
                <w14:ligatures w14:val="none"/>
              </w:rPr>
              <w:t xml:space="preserve"> </w:t>
            </w:r>
            <w:r w:rsidR="00204F70">
              <w:rPr>
                <w:rFonts w:ascii="Times New Roman" w:eastAsia="Times New Roman" w:hAnsi="Times New Roman" w:cs="Times New Roman"/>
                <w:kern w:val="0"/>
                <w:sz w:val="20"/>
                <w14:ligatures w14:val="none"/>
              </w:rPr>
              <w:t>Какая концепция</w:t>
            </w:r>
            <w:r>
              <w:rPr>
                <w:rFonts w:ascii="Times New Roman" w:eastAsia="Times New Roman" w:hAnsi="Times New Roman" w:cs="Times New Roman"/>
                <w:kern w:val="0"/>
                <w:sz w:val="20"/>
                <w14:ligatures w14:val="none"/>
              </w:rPr>
              <w:t xml:space="preserve"> утверждает, что </w:t>
            </w:r>
            <w:r w:rsidRPr="002050D3">
              <w:rPr>
                <w:rFonts w:ascii="Times New Roman" w:eastAsia="Times New Roman" w:hAnsi="Times New Roman" w:cs="Times New Roman"/>
                <w:kern w:val="0"/>
                <w:sz w:val="20"/>
                <w14:ligatures w14:val="none"/>
              </w:rPr>
              <w:t>риск на рынке капитала имеет такое же большое значение, что и доходность, поэтому он должен рассматриваться и определяться наравне с доходностью. Распределение средств по различным активам, предприятиям и видам деятельности, т.е. формирование из них инвестиционного портфеля, связано с меньшим совокупным риском по сравнению с их концентрацией в одном направлении</w:t>
            </w:r>
          </w:p>
          <w:p w14:paraId="1D8C956E" w14:textId="367C4B73" w:rsidR="002050D3" w:rsidRPr="002050D3" w:rsidRDefault="002050D3"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1.</w:t>
            </w:r>
            <w:r w:rsidR="002729E9">
              <w:rPr>
                <w:rFonts w:ascii="Times New Roman" w:eastAsia="Times New Roman" w:hAnsi="Times New Roman" w:cs="Times New Roman"/>
                <w:kern w:val="0"/>
                <w:sz w:val="20"/>
                <w14:ligatures w14:val="none"/>
              </w:rPr>
              <w:t>К</w:t>
            </w:r>
            <w:r w:rsidRPr="002050D3">
              <w:rPr>
                <w:rFonts w:ascii="Times New Roman" w:eastAsia="Times New Roman" w:hAnsi="Times New Roman" w:cs="Times New Roman"/>
                <w:kern w:val="0"/>
                <w:sz w:val="20"/>
                <w14:ligatures w14:val="none"/>
              </w:rPr>
              <w:t>онцепция временной ценности денег.</w:t>
            </w:r>
          </w:p>
          <w:p w14:paraId="354D6F88" w14:textId="6B9C0947" w:rsidR="002050D3" w:rsidRPr="002050D3" w:rsidRDefault="002050D3"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2.</w:t>
            </w:r>
            <w:r w:rsidR="002729E9">
              <w:rPr>
                <w:rFonts w:ascii="Times New Roman" w:eastAsia="Times New Roman" w:hAnsi="Times New Roman" w:cs="Times New Roman"/>
                <w:kern w:val="0"/>
                <w:sz w:val="20"/>
                <w14:ligatures w14:val="none"/>
              </w:rPr>
              <w:t>К</w:t>
            </w:r>
            <w:r w:rsidRPr="002050D3">
              <w:rPr>
                <w:rFonts w:ascii="Times New Roman" w:eastAsia="Times New Roman" w:hAnsi="Times New Roman" w:cs="Times New Roman"/>
                <w:kern w:val="0"/>
                <w:sz w:val="20"/>
                <w14:ligatures w14:val="none"/>
              </w:rPr>
              <w:t>онцепция стоимости капитала.</w:t>
            </w:r>
          </w:p>
          <w:p w14:paraId="7B76A210" w14:textId="57384907" w:rsidR="002050D3" w:rsidRDefault="002050D3"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3.</w:t>
            </w:r>
            <w:r w:rsidR="002729E9">
              <w:rPr>
                <w:rFonts w:ascii="Times New Roman" w:eastAsia="Times New Roman" w:hAnsi="Times New Roman" w:cs="Times New Roman"/>
                <w:kern w:val="0"/>
                <w:sz w:val="20"/>
                <w14:ligatures w14:val="none"/>
              </w:rPr>
              <w:t>К</w:t>
            </w:r>
            <w:r w:rsidRPr="002050D3">
              <w:rPr>
                <w:rFonts w:ascii="Times New Roman" w:eastAsia="Times New Roman" w:hAnsi="Times New Roman" w:cs="Times New Roman"/>
                <w:kern w:val="0"/>
                <w:sz w:val="20"/>
                <w14:ligatures w14:val="none"/>
              </w:rPr>
              <w:t>онцепция денежного потока.</w:t>
            </w:r>
          </w:p>
          <w:p w14:paraId="194150F7" w14:textId="00A731AA" w:rsidR="002050D3" w:rsidRDefault="002050D3"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4.</w:t>
            </w:r>
            <w:r w:rsidR="002729E9">
              <w:rPr>
                <w:rFonts w:ascii="Times New Roman" w:eastAsia="Times New Roman" w:hAnsi="Times New Roman" w:cs="Times New Roman"/>
                <w:kern w:val="0"/>
                <w:sz w:val="20"/>
                <w14:ligatures w14:val="none"/>
              </w:rPr>
              <w:t>П</w:t>
            </w:r>
            <w:r w:rsidRPr="002050D3">
              <w:rPr>
                <w:rFonts w:ascii="Times New Roman" w:eastAsia="Times New Roman" w:hAnsi="Times New Roman" w:cs="Times New Roman"/>
                <w:kern w:val="0"/>
                <w:sz w:val="20"/>
                <w14:ligatures w14:val="none"/>
              </w:rPr>
              <w:t>ортфельная теория и модели ценообразования активов</w:t>
            </w:r>
          </w:p>
          <w:p w14:paraId="3D301586" w14:textId="23374B6E" w:rsidR="002050D3" w:rsidRPr="00896D84" w:rsidRDefault="002050D3"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5.</w:t>
            </w:r>
            <w:r w:rsidR="002729E9">
              <w:rPr>
                <w:rFonts w:ascii="Times New Roman" w:eastAsia="Times New Roman" w:hAnsi="Times New Roman" w:cs="Times New Roman"/>
                <w:kern w:val="0"/>
                <w:sz w:val="20"/>
                <w14:ligatures w14:val="none"/>
              </w:rPr>
              <w:t>К</w:t>
            </w:r>
            <w:r w:rsidRPr="002050D3">
              <w:rPr>
                <w:rFonts w:ascii="Times New Roman" w:eastAsia="Times New Roman" w:hAnsi="Times New Roman" w:cs="Times New Roman"/>
                <w:kern w:val="0"/>
                <w:sz w:val="20"/>
                <w14:ligatures w14:val="none"/>
              </w:rPr>
              <w:t>онцепция взаимосвязи между риском и доходностью</w:t>
            </w:r>
          </w:p>
        </w:tc>
        <w:tc>
          <w:tcPr>
            <w:tcW w:w="649" w:type="pct"/>
          </w:tcPr>
          <w:p w14:paraId="78B69A3B" w14:textId="3E590288" w:rsidR="00896D84" w:rsidRPr="00896D84" w:rsidRDefault="002050D3" w:rsidP="004D33D8">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4</w:t>
            </w:r>
          </w:p>
        </w:tc>
        <w:tc>
          <w:tcPr>
            <w:tcW w:w="638" w:type="pct"/>
          </w:tcPr>
          <w:p w14:paraId="1047C07F" w14:textId="1F5AA7E1" w:rsidR="00896D84" w:rsidRPr="00896D84" w:rsidRDefault="00CA6531" w:rsidP="004D33D8">
            <w:pPr>
              <w:widowControl w:val="0"/>
              <w:autoSpaceDE w:val="0"/>
              <w:autoSpaceDN w:val="0"/>
              <w:spacing w:after="0" w:line="240" w:lineRule="auto"/>
              <w:jc w:val="center"/>
              <w:rPr>
                <w:rFonts w:ascii="Times New Roman" w:eastAsia="Times New Roman" w:hAnsi="Times New Roman" w:cs="Times New Roman"/>
                <w:kern w:val="0"/>
                <w:sz w:val="20"/>
                <w14:ligatures w14:val="none"/>
              </w:rPr>
            </w:pPr>
            <w:r w:rsidRPr="00CA6531">
              <w:rPr>
                <w:rFonts w:ascii="Times New Roman" w:eastAsia="Times New Roman" w:hAnsi="Times New Roman" w:cs="Times New Roman"/>
                <w:kern w:val="0"/>
                <w:sz w:val="20"/>
                <w14:ligatures w14:val="none"/>
              </w:rPr>
              <w:t>выбор одного правильного ответа из предложенных</w:t>
            </w:r>
          </w:p>
        </w:tc>
      </w:tr>
      <w:tr w:rsidR="003E49E0" w:rsidRPr="00896D84" w14:paraId="27AEF6A4" w14:textId="77777777" w:rsidTr="00A32AF2">
        <w:trPr>
          <w:trHeight w:val="921"/>
        </w:trPr>
        <w:tc>
          <w:tcPr>
            <w:tcW w:w="193" w:type="pct"/>
          </w:tcPr>
          <w:p w14:paraId="30209E11" w14:textId="77777777" w:rsidR="003E49E0" w:rsidRPr="00896D84" w:rsidRDefault="003E49E0"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kern w:val="0"/>
                <w:sz w:val="20"/>
                <w14:ligatures w14:val="none"/>
              </w:rPr>
            </w:pPr>
          </w:p>
        </w:tc>
        <w:tc>
          <w:tcPr>
            <w:tcW w:w="3521" w:type="pct"/>
          </w:tcPr>
          <w:p w14:paraId="327275B0" w14:textId="7D5E9FC1" w:rsidR="00B21150" w:rsidRDefault="00B2115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sidRPr="00B21150">
              <w:rPr>
                <w:rFonts w:ascii="Times New Roman" w:eastAsia="Times New Roman" w:hAnsi="Times New Roman" w:cs="Times New Roman"/>
                <w:kern w:val="0"/>
                <w:sz w:val="20"/>
                <w14:ligatures w14:val="none"/>
              </w:rPr>
              <w:t>Для принятия обоснованных экономических решений в области корпоративных финансов необходимо понимать сущность теории корпоративных финансов.</w:t>
            </w:r>
          </w:p>
          <w:p w14:paraId="599D8933" w14:textId="39A2B7D0" w:rsidR="003E49E0" w:rsidRDefault="003E49E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Вставьте пропущенное слово.</w:t>
            </w:r>
          </w:p>
          <w:p w14:paraId="2850FE19" w14:textId="1E1EE2E0" w:rsidR="003E49E0" w:rsidRPr="00896D84" w:rsidRDefault="003E49E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______________</w:t>
            </w:r>
            <w:r w:rsidRPr="002B2896">
              <w:rPr>
                <w:rFonts w:ascii="Times New Roman" w:eastAsia="Times New Roman" w:hAnsi="Times New Roman" w:cs="Times New Roman"/>
                <w:kern w:val="0"/>
                <w:sz w:val="20"/>
                <w14:ligatures w14:val="none"/>
              </w:rPr>
              <w:t xml:space="preserve">система – это вся инфраструктура </w:t>
            </w:r>
            <w:r>
              <w:rPr>
                <w:rFonts w:ascii="Times New Roman" w:eastAsia="Times New Roman" w:hAnsi="Times New Roman" w:cs="Times New Roman"/>
                <w:kern w:val="0"/>
                <w:sz w:val="20"/>
                <w14:ligatures w14:val="none"/>
              </w:rPr>
              <w:t>корпорации</w:t>
            </w:r>
            <w:r w:rsidRPr="002B2896">
              <w:rPr>
                <w:rFonts w:ascii="Times New Roman" w:eastAsia="Times New Roman" w:hAnsi="Times New Roman" w:cs="Times New Roman"/>
                <w:kern w:val="0"/>
                <w:sz w:val="20"/>
                <w14:ligatures w14:val="none"/>
              </w:rPr>
              <w:t>, задействованная в процессе управления его информационно-документальными потоками</w:t>
            </w:r>
            <w:r>
              <w:rPr>
                <w:rFonts w:ascii="Times New Roman" w:eastAsia="Times New Roman" w:hAnsi="Times New Roman" w:cs="Times New Roman"/>
                <w:kern w:val="0"/>
                <w:sz w:val="20"/>
                <w14:ligatures w14:val="none"/>
              </w:rPr>
              <w:t>.</w:t>
            </w:r>
          </w:p>
        </w:tc>
        <w:tc>
          <w:tcPr>
            <w:tcW w:w="649" w:type="pct"/>
          </w:tcPr>
          <w:p w14:paraId="1B6C95DD" w14:textId="47DF36A9" w:rsidR="003E49E0" w:rsidRPr="00896D84" w:rsidRDefault="003E49E0" w:rsidP="004D33D8">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информационная</w:t>
            </w:r>
          </w:p>
        </w:tc>
        <w:tc>
          <w:tcPr>
            <w:tcW w:w="638" w:type="pct"/>
          </w:tcPr>
          <w:p w14:paraId="2FBE0412" w14:textId="59CE39ED" w:rsidR="003E49E0" w:rsidRPr="00896D84" w:rsidRDefault="003E49E0"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3E49E0">
              <w:rPr>
                <w:rFonts w:ascii="Times New Roman" w:hAnsi="Times New Roman" w:cs="Times New Roman"/>
                <w:sz w:val="20"/>
                <w:szCs w:val="20"/>
              </w:rPr>
              <w:t>Дан верный ответ</w:t>
            </w:r>
          </w:p>
        </w:tc>
      </w:tr>
      <w:tr w:rsidR="003E49E0" w:rsidRPr="00896D84" w14:paraId="173BFB7B" w14:textId="77777777" w:rsidTr="00A32AF2">
        <w:trPr>
          <w:trHeight w:val="921"/>
        </w:trPr>
        <w:tc>
          <w:tcPr>
            <w:tcW w:w="193" w:type="pct"/>
          </w:tcPr>
          <w:p w14:paraId="7E38ABB8" w14:textId="77777777" w:rsidR="003E49E0" w:rsidRPr="00896D84" w:rsidRDefault="003E49E0"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kern w:val="0"/>
                <w:sz w:val="20"/>
                <w14:ligatures w14:val="none"/>
              </w:rPr>
            </w:pPr>
          </w:p>
        </w:tc>
        <w:tc>
          <w:tcPr>
            <w:tcW w:w="3521" w:type="pct"/>
          </w:tcPr>
          <w:p w14:paraId="1C5D3B85" w14:textId="429CE118" w:rsidR="00B21150" w:rsidRDefault="00B2115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sidRPr="00B21150">
              <w:rPr>
                <w:rFonts w:ascii="Times New Roman" w:eastAsia="Times New Roman" w:hAnsi="Times New Roman" w:cs="Times New Roman"/>
                <w:kern w:val="0"/>
                <w:sz w:val="20"/>
                <w14:ligatures w14:val="none"/>
              </w:rPr>
              <w:t>Для принятия обоснованных экономических решений в области корпоративных финансов необходимо понимать сущность теории корпоративных финансов.</w:t>
            </w:r>
          </w:p>
          <w:p w14:paraId="430BE849" w14:textId="3223A427" w:rsidR="003E49E0" w:rsidRDefault="003E49E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sidRPr="002B2896">
              <w:rPr>
                <w:rFonts w:ascii="Times New Roman" w:eastAsia="Times New Roman" w:hAnsi="Times New Roman" w:cs="Times New Roman"/>
                <w:kern w:val="0"/>
                <w:sz w:val="20"/>
                <w14:ligatures w14:val="none"/>
              </w:rPr>
              <w:t>Вставьте пропущенное слово</w:t>
            </w:r>
            <w:r>
              <w:rPr>
                <w:rFonts w:ascii="Times New Roman" w:eastAsia="Times New Roman" w:hAnsi="Times New Roman" w:cs="Times New Roman"/>
                <w:kern w:val="0"/>
                <w:sz w:val="20"/>
                <w14:ligatures w14:val="none"/>
              </w:rPr>
              <w:t>.</w:t>
            </w:r>
          </w:p>
          <w:p w14:paraId="5D69DE6D" w14:textId="764A5EAC" w:rsidR="003E49E0" w:rsidRPr="00896D84" w:rsidRDefault="003E49E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sidRPr="002B2896">
              <w:rPr>
                <w:rFonts w:ascii="Times New Roman" w:eastAsia="Times New Roman" w:hAnsi="Times New Roman" w:cs="Times New Roman"/>
                <w:kern w:val="0"/>
                <w:sz w:val="20"/>
                <w14:ligatures w14:val="none"/>
              </w:rPr>
              <w:t xml:space="preserve">Корпоративные </w:t>
            </w:r>
            <w:r>
              <w:rPr>
                <w:rFonts w:ascii="Times New Roman" w:eastAsia="Times New Roman" w:hAnsi="Times New Roman" w:cs="Times New Roman"/>
                <w:kern w:val="0"/>
                <w:sz w:val="20"/>
                <w14:ligatures w14:val="none"/>
              </w:rPr>
              <w:t xml:space="preserve">___________ </w:t>
            </w:r>
            <w:r w:rsidRPr="002B2896">
              <w:rPr>
                <w:rFonts w:ascii="Times New Roman" w:eastAsia="Times New Roman" w:hAnsi="Times New Roman" w:cs="Times New Roman"/>
                <w:kern w:val="0"/>
                <w:sz w:val="20"/>
                <w14:ligatures w14:val="none"/>
              </w:rPr>
              <w:t xml:space="preserve">отличаются от публичных тем, что они ограничены определенными участниками и обладают более высоким уровнем безопасности. Они могут быть использованы компаниями для внутренних целей, таких как отслеживание поставок, управление цепочками поставок или обмен конфиденциальной информацией. </w:t>
            </w:r>
            <w:r>
              <w:rPr>
                <w:rFonts w:ascii="Times New Roman" w:eastAsia="Times New Roman" w:hAnsi="Times New Roman" w:cs="Times New Roman"/>
                <w:kern w:val="0"/>
                <w:sz w:val="20"/>
                <w14:ligatures w14:val="none"/>
              </w:rPr>
              <w:t>Они</w:t>
            </w:r>
            <w:r w:rsidRPr="002B2896">
              <w:rPr>
                <w:rFonts w:ascii="Times New Roman" w:eastAsia="Times New Roman" w:hAnsi="Times New Roman" w:cs="Times New Roman"/>
                <w:kern w:val="0"/>
                <w:sz w:val="20"/>
                <w14:ligatures w14:val="none"/>
              </w:rPr>
              <w:t xml:space="preserve"> могут быть общими для нескольких компаний и могут использоваться для улучшения процессов с инвентаризацией и расчетами между ними</w:t>
            </w:r>
            <w:r>
              <w:rPr>
                <w:rFonts w:ascii="Times New Roman" w:eastAsia="Times New Roman" w:hAnsi="Times New Roman" w:cs="Times New Roman"/>
                <w:kern w:val="0"/>
                <w:sz w:val="20"/>
                <w14:ligatures w14:val="none"/>
              </w:rPr>
              <w:t>.</w:t>
            </w:r>
          </w:p>
        </w:tc>
        <w:tc>
          <w:tcPr>
            <w:tcW w:w="649" w:type="pct"/>
          </w:tcPr>
          <w:p w14:paraId="07850E3D" w14:textId="3755DE11" w:rsidR="003E49E0" w:rsidRDefault="003E49E0" w:rsidP="004D33D8">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блокчейны</w:t>
            </w:r>
          </w:p>
          <w:p w14:paraId="3CB5B65F" w14:textId="78E55909" w:rsidR="003E49E0" w:rsidRPr="00896D84" w:rsidRDefault="003E49E0" w:rsidP="004D33D8">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блокчейн</w:t>
            </w:r>
          </w:p>
        </w:tc>
        <w:tc>
          <w:tcPr>
            <w:tcW w:w="638" w:type="pct"/>
          </w:tcPr>
          <w:p w14:paraId="2222419D" w14:textId="5791284A" w:rsidR="003E49E0" w:rsidRPr="00896D84" w:rsidRDefault="003E49E0" w:rsidP="004D33D8">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3E49E0">
              <w:rPr>
                <w:rFonts w:ascii="Times New Roman" w:hAnsi="Times New Roman" w:cs="Times New Roman"/>
                <w:sz w:val="20"/>
                <w:szCs w:val="20"/>
              </w:rPr>
              <w:t>Дан верный ответ</w:t>
            </w:r>
          </w:p>
        </w:tc>
      </w:tr>
      <w:tr w:rsidR="003E49E0" w:rsidRPr="00896D84" w14:paraId="7AE87D32" w14:textId="77777777" w:rsidTr="00A32AF2">
        <w:trPr>
          <w:trHeight w:val="921"/>
        </w:trPr>
        <w:tc>
          <w:tcPr>
            <w:tcW w:w="193" w:type="pct"/>
          </w:tcPr>
          <w:p w14:paraId="732B502F" w14:textId="77777777" w:rsidR="003E49E0" w:rsidRPr="00896D84" w:rsidRDefault="003E49E0"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kern w:val="0"/>
                <w:sz w:val="20"/>
                <w14:ligatures w14:val="none"/>
              </w:rPr>
            </w:pPr>
          </w:p>
        </w:tc>
        <w:tc>
          <w:tcPr>
            <w:tcW w:w="3521" w:type="pct"/>
          </w:tcPr>
          <w:p w14:paraId="2D9B4D23" w14:textId="77777777" w:rsidR="00B21150" w:rsidRDefault="00B2115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sidRPr="00B21150">
              <w:rPr>
                <w:rFonts w:ascii="Times New Roman" w:eastAsia="Times New Roman" w:hAnsi="Times New Roman" w:cs="Times New Roman"/>
                <w:kern w:val="0"/>
                <w:sz w:val="20"/>
                <w14:ligatures w14:val="none"/>
              </w:rPr>
              <w:t xml:space="preserve">Для принятия обоснованных экономических решений в области корпоративных финансов необходимо понимать сущность теории корпоративных финансов. </w:t>
            </w:r>
          </w:p>
          <w:p w14:paraId="1DF1FE16" w14:textId="2D583FFB" w:rsidR="003E49E0" w:rsidRDefault="003E49E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sidRPr="003F0A08">
              <w:rPr>
                <w:rFonts w:ascii="Times New Roman" w:eastAsia="Times New Roman" w:hAnsi="Times New Roman" w:cs="Times New Roman"/>
                <w:kern w:val="0"/>
                <w:sz w:val="20"/>
                <w14:ligatures w14:val="none"/>
              </w:rPr>
              <w:t>Вставьте пропущенное слово.</w:t>
            </w:r>
          </w:p>
          <w:p w14:paraId="3E0A8037" w14:textId="6FDDB8F1" w:rsidR="003E49E0" w:rsidRPr="00896D84" w:rsidRDefault="003E49E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________________ финансовая</w:t>
            </w:r>
            <w:r w:rsidRPr="003F0A08">
              <w:rPr>
                <w:rFonts w:ascii="Times New Roman" w:eastAsia="Times New Roman" w:hAnsi="Times New Roman" w:cs="Times New Roman"/>
                <w:kern w:val="0"/>
                <w:sz w:val="20"/>
                <w14:ligatures w14:val="none"/>
              </w:rPr>
              <w:t xml:space="preserve"> отчётность корпорации</w:t>
            </w:r>
            <w:r>
              <w:rPr>
                <w:rFonts w:ascii="Times New Roman" w:eastAsia="Times New Roman" w:hAnsi="Times New Roman" w:cs="Times New Roman"/>
                <w:kern w:val="0"/>
                <w:sz w:val="20"/>
                <w14:ligatures w14:val="none"/>
              </w:rPr>
              <w:t xml:space="preserve"> </w:t>
            </w:r>
            <w:r w:rsidRPr="003F0A08">
              <w:rPr>
                <w:rFonts w:ascii="Times New Roman" w:eastAsia="Times New Roman" w:hAnsi="Times New Roman" w:cs="Times New Roman"/>
                <w:kern w:val="0"/>
                <w:sz w:val="20"/>
                <w14:ligatures w14:val="none"/>
              </w:rPr>
              <w:t>— финансовая отчётность группы взаимосвязанных организаций, рассматриваемых как единое целое. Она характеризует имущественное и финансовое положение всей корпорации на отчетную дату, а также результаты ее деятельности на отчетный период</w:t>
            </w:r>
            <w:r>
              <w:rPr>
                <w:rFonts w:ascii="Times New Roman" w:eastAsia="Times New Roman" w:hAnsi="Times New Roman" w:cs="Times New Roman"/>
                <w:kern w:val="0"/>
                <w:sz w:val="20"/>
                <w14:ligatures w14:val="none"/>
              </w:rPr>
              <w:t>.</w:t>
            </w:r>
          </w:p>
        </w:tc>
        <w:tc>
          <w:tcPr>
            <w:tcW w:w="649" w:type="pct"/>
          </w:tcPr>
          <w:p w14:paraId="06836B8E" w14:textId="6C5E11CC" w:rsidR="003E49E0" w:rsidRPr="00896D84" w:rsidRDefault="003E49E0" w:rsidP="004D33D8">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консолидированная</w:t>
            </w:r>
          </w:p>
        </w:tc>
        <w:tc>
          <w:tcPr>
            <w:tcW w:w="638" w:type="pct"/>
          </w:tcPr>
          <w:p w14:paraId="7AC1E12D" w14:textId="76C38E00" w:rsidR="003E49E0" w:rsidRPr="00896D84" w:rsidRDefault="003E49E0" w:rsidP="004D33D8">
            <w:pPr>
              <w:widowControl w:val="0"/>
              <w:autoSpaceDE w:val="0"/>
              <w:autoSpaceDN w:val="0"/>
              <w:spacing w:after="0" w:line="240" w:lineRule="auto"/>
              <w:jc w:val="center"/>
              <w:rPr>
                <w:rFonts w:ascii="Times New Roman" w:eastAsia="Times New Roman" w:hAnsi="Times New Roman" w:cs="Times New Roman"/>
                <w:b/>
                <w:kern w:val="0"/>
                <w:sz w:val="20"/>
                <w:szCs w:val="20"/>
                <w14:ligatures w14:val="none"/>
              </w:rPr>
            </w:pPr>
            <w:r w:rsidRPr="003E49E0">
              <w:rPr>
                <w:rFonts w:ascii="Times New Roman" w:hAnsi="Times New Roman" w:cs="Times New Roman"/>
                <w:sz w:val="20"/>
                <w:szCs w:val="20"/>
              </w:rPr>
              <w:t>Дан верный ответ</w:t>
            </w:r>
          </w:p>
        </w:tc>
      </w:tr>
      <w:tr w:rsidR="003E49E0" w:rsidRPr="00896D84" w14:paraId="7364A593" w14:textId="77777777" w:rsidTr="004D33D8">
        <w:trPr>
          <w:trHeight w:val="556"/>
        </w:trPr>
        <w:tc>
          <w:tcPr>
            <w:tcW w:w="193" w:type="pct"/>
          </w:tcPr>
          <w:p w14:paraId="4417DF20" w14:textId="77777777" w:rsidR="003E49E0" w:rsidRPr="00896D84" w:rsidRDefault="003E49E0"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kern w:val="0"/>
                <w:sz w:val="20"/>
                <w14:ligatures w14:val="none"/>
              </w:rPr>
            </w:pPr>
          </w:p>
        </w:tc>
        <w:tc>
          <w:tcPr>
            <w:tcW w:w="3521" w:type="pct"/>
          </w:tcPr>
          <w:p w14:paraId="076F8465" w14:textId="004B45A7" w:rsidR="00B21150" w:rsidRDefault="00B2115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sidRPr="00B21150">
              <w:rPr>
                <w:rFonts w:ascii="Times New Roman" w:eastAsia="Times New Roman" w:hAnsi="Times New Roman" w:cs="Times New Roman"/>
                <w:kern w:val="0"/>
                <w:sz w:val="20"/>
                <w14:ligatures w14:val="none"/>
              </w:rPr>
              <w:t>Для принятия обоснованных экономических решений в области корпоративных финансов необходимо понимать сущность теории корпоративных финансов.</w:t>
            </w:r>
          </w:p>
          <w:p w14:paraId="23ECD555" w14:textId="39EB0019" w:rsidR="003E49E0" w:rsidRDefault="003E49E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sidRPr="00082F89">
              <w:rPr>
                <w:rFonts w:ascii="Times New Roman" w:eastAsia="Times New Roman" w:hAnsi="Times New Roman" w:cs="Times New Roman"/>
                <w:kern w:val="0"/>
                <w:sz w:val="20"/>
                <w14:ligatures w14:val="none"/>
              </w:rPr>
              <w:t>Вставьте пропущенное слово.</w:t>
            </w:r>
          </w:p>
          <w:p w14:paraId="24345075" w14:textId="5B254336" w:rsidR="003E49E0" w:rsidRPr="00896D84" w:rsidRDefault="003E49E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 xml:space="preserve">_________________ </w:t>
            </w:r>
            <w:r w:rsidRPr="00082F89">
              <w:rPr>
                <w:rFonts w:ascii="Times New Roman" w:eastAsia="Times New Roman" w:hAnsi="Times New Roman" w:cs="Times New Roman"/>
                <w:kern w:val="0"/>
                <w:sz w:val="20"/>
                <w14:ligatures w14:val="none"/>
              </w:rPr>
              <w:t xml:space="preserve">политика корпорации — это целенаправленное использование финансов для достижения </w:t>
            </w:r>
            <w:r w:rsidRPr="00082F89">
              <w:rPr>
                <w:rFonts w:ascii="Times New Roman" w:eastAsia="Times New Roman" w:hAnsi="Times New Roman" w:cs="Times New Roman"/>
                <w:kern w:val="0"/>
                <w:sz w:val="20"/>
                <w14:ligatures w14:val="none"/>
              </w:rPr>
              <w:lastRenderedPageBreak/>
              <w:t>стратегических и тактических задач, определённых учредительными документами (уставом) корпорации. Она включает комплекс мер по формированию и использованию финансов корпорации для выполнения ее функций и задач, определяет направления развития</w:t>
            </w:r>
            <w:r>
              <w:rPr>
                <w:rFonts w:ascii="Times New Roman" w:eastAsia="Times New Roman" w:hAnsi="Times New Roman" w:cs="Times New Roman"/>
                <w:kern w:val="0"/>
                <w:sz w:val="20"/>
                <w14:ligatures w14:val="none"/>
              </w:rPr>
              <w:t>.</w:t>
            </w:r>
          </w:p>
        </w:tc>
        <w:tc>
          <w:tcPr>
            <w:tcW w:w="649" w:type="pct"/>
          </w:tcPr>
          <w:p w14:paraId="05FF6FE0" w14:textId="5FD7BD17" w:rsidR="003E49E0" w:rsidRPr="00896D84" w:rsidRDefault="003E49E0" w:rsidP="004D33D8">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lastRenderedPageBreak/>
              <w:t>финансовая</w:t>
            </w:r>
          </w:p>
        </w:tc>
        <w:tc>
          <w:tcPr>
            <w:tcW w:w="638" w:type="pct"/>
          </w:tcPr>
          <w:p w14:paraId="33738FE9" w14:textId="472B7E26" w:rsidR="003E49E0" w:rsidRPr="00896D84" w:rsidRDefault="003E49E0"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3E49E0">
              <w:rPr>
                <w:rFonts w:ascii="Times New Roman" w:hAnsi="Times New Roman" w:cs="Times New Roman"/>
                <w:sz w:val="20"/>
                <w:szCs w:val="20"/>
              </w:rPr>
              <w:t>Дан верный ответ</w:t>
            </w:r>
          </w:p>
        </w:tc>
      </w:tr>
      <w:tr w:rsidR="003E49E0" w:rsidRPr="00896D84" w14:paraId="2B39BAF3" w14:textId="77777777" w:rsidTr="00A32AF2">
        <w:trPr>
          <w:trHeight w:val="921"/>
        </w:trPr>
        <w:tc>
          <w:tcPr>
            <w:tcW w:w="193" w:type="pct"/>
          </w:tcPr>
          <w:p w14:paraId="7730E0A0" w14:textId="77777777" w:rsidR="003E49E0" w:rsidRPr="00896D84" w:rsidRDefault="003E49E0"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kern w:val="0"/>
                <w:sz w:val="20"/>
                <w14:ligatures w14:val="none"/>
              </w:rPr>
            </w:pPr>
          </w:p>
        </w:tc>
        <w:tc>
          <w:tcPr>
            <w:tcW w:w="3521" w:type="pct"/>
          </w:tcPr>
          <w:p w14:paraId="58592887" w14:textId="1339DED4" w:rsidR="00B21150" w:rsidRDefault="00B2115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sidRPr="00B21150">
              <w:rPr>
                <w:rFonts w:ascii="Times New Roman" w:eastAsia="Times New Roman" w:hAnsi="Times New Roman" w:cs="Times New Roman"/>
                <w:kern w:val="0"/>
                <w:sz w:val="20"/>
                <w14:ligatures w14:val="none"/>
              </w:rPr>
              <w:t>Для принятия обоснованных экономических решений в области корпоративных финансов необходимо понимать сущность теории корпоративных финансов.</w:t>
            </w:r>
          </w:p>
          <w:p w14:paraId="29F63B42" w14:textId="62BBC3F3" w:rsidR="003E49E0" w:rsidRDefault="003E49E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sidRPr="00082F89">
              <w:rPr>
                <w:rFonts w:ascii="Times New Roman" w:eastAsia="Times New Roman" w:hAnsi="Times New Roman" w:cs="Times New Roman"/>
                <w:kern w:val="0"/>
                <w:sz w:val="20"/>
                <w14:ligatures w14:val="none"/>
              </w:rPr>
              <w:t>Вставьте пропущенное слово.</w:t>
            </w:r>
          </w:p>
          <w:p w14:paraId="3B37283B" w14:textId="0D79F62B" w:rsidR="003E49E0" w:rsidRPr="00896D84" w:rsidRDefault="003E49E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_________________</w:t>
            </w:r>
            <w:r w:rsidRPr="00082F89">
              <w:rPr>
                <w:rFonts w:ascii="Times New Roman" w:eastAsia="Times New Roman" w:hAnsi="Times New Roman" w:cs="Times New Roman"/>
                <w:kern w:val="0"/>
                <w:sz w:val="20"/>
                <w14:ligatures w14:val="none"/>
              </w:rPr>
              <w:t xml:space="preserve"> политика </w:t>
            </w:r>
            <w:r>
              <w:rPr>
                <w:rFonts w:ascii="Times New Roman" w:eastAsia="Times New Roman" w:hAnsi="Times New Roman" w:cs="Times New Roman"/>
                <w:kern w:val="0"/>
                <w:sz w:val="20"/>
                <w14:ligatures w14:val="none"/>
              </w:rPr>
              <w:t xml:space="preserve">корпорации </w:t>
            </w:r>
            <w:r w:rsidRPr="00082F89">
              <w:rPr>
                <w:rFonts w:ascii="Times New Roman" w:eastAsia="Times New Roman" w:hAnsi="Times New Roman" w:cs="Times New Roman"/>
                <w:kern w:val="0"/>
                <w:sz w:val="20"/>
                <w14:ligatures w14:val="none"/>
              </w:rPr>
              <w:t>— это свод конкретных принципов, основ, соглашений, правил и практики ведения различных видов учета, принятый предприятием для подготовки и представления корпоративной отчетности</w:t>
            </w:r>
          </w:p>
        </w:tc>
        <w:tc>
          <w:tcPr>
            <w:tcW w:w="649" w:type="pct"/>
          </w:tcPr>
          <w:p w14:paraId="4E0F42CA" w14:textId="3FABC7AF" w:rsidR="003E49E0" w:rsidRPr="00896D84" w:rsidRDefault="003E49E0" w:rsidP="004D33D8">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учетная</w:t>
            </w:r>
          </w:p>
        </w:tc>
        <w:tc>
          <w:tcPr>
            <w:tcW w:w="638" w:type="pct"/>
          </w:tcPr>
          <w:p w14:paraId="3A8213AE" w14:textId="6A936439" w:rsidR="003E49E0" w:rsidRPr="00896D84" w:rsidRDefault="003E49E0"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3E49E0">
              <w:rPr>
                <w:rFonts w:ascii="Times New Roman" w:hAnsi="Times New Roman" w:cs="Times New Roman"/>
                <w:sz w:val="20"/>
                <w:szCs w:val="20"/>
              </w:rPr>
              <w:t>Дан верный ответ</w:t>
            </w:r>
          </w:p>
        </w:tc>
      </w:tr>
      <w:tr w:rsidR="00A32AF2" w:rsidRPr="00896D84" w14:paraId="056B76F3" w14:textId="77777777" w:rsidTr="00A32AF2">
        <w:trPr>
          <w:trHeight w:val="921"/>
        </w:trPr>
        <w:tc>
          <w:tcPr>
            <w:tcW w:w="193" w:type="pct"/>
          </w:tcPr>
          <w:p w14:paraId="60C5D3B8" w14:textId="77777777" w:rsidR="003E49E0" w:rsidRPr="00896D84" w:rsidRDefault="003E49E0"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kern w:val="0"/>
                <w:sz w:val="20"/>
                <w:szCs w:val="20"/>
                <w14:ligatures w14:val="none"/>
              </w:rPr>
            </w:pPr>
          </w:p>
        </w:tc>
        <w:tc>
          <w:tcPr>
            <w:tcW w:w="3521" w:type="pct"/>
          </w:tcPr>
          <w:p w14:paraId="091BC60D" w14:textId="6683D058" w:rsidR="00B21150" w:rsidRDefault="00B2115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B21150">
              <w:rPr>
                <w:rFonts w:ascii="Times New Roman" w:eastAsia="Times New Roman" w:hAnsi="Times New Roman" w:cs="Times New Roman"/>
                <w:kern w:val="0"/>
                <w:sz w:val="20"/>
                <w:szCs w:val="20"/>
                <w14:ligatures w14:val="none"/>
              </w:rPr>
              <w:t>Для принятия обоснованных экономических решений в области корпоративных финансов необходимо понимать сущность теории корпоративных финансов.</w:t>
            </w:r>
          </w:p>
          <w:p w14:paraId="4B8E4155" w14:textId="2E2629BB" w:rsidR="003E49E0" w:rsidRPr="003E49E0" w:rsidRDefault="003E49E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3E49E0">
              <w:rPr>
                <w:rFonts w:ascii="Times New Roman" w:eastAsia="Times New Roman" w:hAnsi="Times New Roman" w:cs="Times New Roman"/>
                <w:kern w:val="0"/>
                <w:sz w:val="20"/>
                <w:szCs w:val="20"/>
                <w14:ligatures w14:val="none"/>
              </w:rPr>
              <w:t>Вставьте пропущенное слово.</w:t>
            </w:r>
          </w:p>
          <w:p w14:paraId="52486254" w14:textId="4E878397" w:rsidR="003E49E0" w:rsidRPr="00896D84" w:rsidRDefault="003E49E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3E49E0">
              <w:rPr>
                <w:rFonts w:ascii="Times New Roman" w:eastAsia="Times New Roman" w:hAnsi="Times New Roman" w:cs="Times New Roman"/>
                <w:kern w:val="0"/>
                <w:sz w:val="20"/>
                <w:szCs w:val="20"/>
                <w14:ligatures w14:val="none"/>
              </w:rPr>
              <w:t>_________________ — это комплекс финансовых услуг для производителей и поставщиков, ведущих торговую деятельность на условиях отсрочки платежа.</w:t>
            </w:r>
          </w:p>
        </w:tc>
        <w:tc>
          <w:tcPr>
            <w:tcW w:w="649" w:type="pct"/>
          </w:tcPr>
          <w:p w14:paraId="3DF103C3" w14:textId="08B9A4C0" w:rsidR="003E49E0" w:rsidRPr="00896D84" w:rsidRDefault="003E49E0" w:rsidP="004D33D8">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sidRPr="003E49E0">
              <w:rPr>
                <w:rFonts w:ascii="Times New Roman" w:eastAsia="Times New Roman" w:hAnsi="Times New Roman" w:cs="Times New Roman"/>
                <w:kern w:val="0"/>
                <w:sz w:val="20"/>
                <w:szCs w:val="20"/>
                <w14:ligatures w14:val="none"/>
              </w:rPr>
              <w:t>факторинг</w:t>
            </w:r>
          </w:p>
        </w:tc>
        <w:tc>
          <w:tcPr>
            <w:tcW w:w="638" w:type="pct"/>
          </w:tcPr>
          <w:p w14:paraId="622A221C" w14:textId="7B70544D" w:rsidR="003E49E0" w:rsidRPr="00896D84" w:rsidRDefault="003E49E0"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3E49E0">
              <w:rPr>
                <w:rFonts w:ascii="Times New Roman" w:hAnsi="Times New Roman" w:cs="Times New Roman"/>
                <w:sz w:val="20"/>
                <w:szCs w:val="20"/>
              </w:rPr>
              <w:t>Дан верный ответ</w:t>
            </w:r>
          </w:p>
        </w:tc>
      </w:tr>
      <w:tr w:rsidR="00A32AF2" w:rsidRPr="00896D84" w14:paraId="1ED78B2B" w14:textId="77777777" w:rsidTr="00A32AF2">
        <w:trPr>
          <w:trHeight w:val="921"/>
        </w:trPr>
        <w:tc>
          <w:tcPr>
            <w:tcW w:w="193" w:type="pct"/>
          </w:tcPr>
          <w:p w14:paraId="06BEF58A" w14:textId="77777777" w:rsidR="003E49E0" w:rsidRPr="00896D84" w:rsidRDefault="003E49E0"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kern w:val="0"/>
                <w:sz w:val="20"/>
                <w:szCs w:val="20"/>
                <w14:ligatures w14:val="none"/>
              </w:rPr>
            </w:pPr>
          </w:p>
        </w:tc>
        <w:tc>
          <w:tcPr>
            <w:tcW w:w="3521" w:type="pct"/>
          </w:tcPr>
          <w:p w14:paraId="4F3EE949" w14:textId="526F14C4" w:rsidR="00B21150" w:rsidRDefault="00B2115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B21150">
              <w:rPr>
                <w:rFonts w:ascii="Times New Roman" w:eastAsia="Times New Roman" w:hAnsi="Times New Roman" w:cs="Times New Roman"/>
                <w:kern w:val="0"/>
                <w:sz w:val="20"/>
                <w:szCs w:val="20"/>
                <w14:ligatures w14:val="none"/>
              </w:rPr>
              <w:t>Для принятия обоснованных экономических решений в области корпоративных финансов необходимо понимать сущность теории корпоративных финансов.</w:t>
            </w:r>
          </w:p>
          <w:p w14:paraId="56EBB6E9" w14:textId="69DC9B4E" w:rsidR="003E49E0" w:rsidRPr="003E49E0" w:rsidRDefault="003E49E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3E49E0">
              <w:rPr>
                <w:rFonts w:ascii="Times New Roman" w:eastAsia="Times New Roman" w:hAnsi="Times New Roman" w:cs="Times New Roman"/>
                <w:kern w:val="0"/>
                <w:sz w:val="20"/>
                <w:szCs w:val="20"/>
                <w14:ligatures w14:val="none"/>
              </w:rPr>
              <w:t xml:space="preserve">Вставьте </w:t>
            </w:r>
            <w:r w:rsidRPr="003E49E0">
              <w:rPr>
                <w:rFonts w:ascii="Times New Roman" w:eastAsia="Times New Roman" w:hAnsi="Times New Roman" w:cs="Times New Roman"/>
                <w:b/>
                <w:bCs/>
                <w:kern w:val="0"/>
                <w:sz w:val="20"/>
                <w:szCs w:val="20"/>
                <w14:ligatures w14:val="none"/>
              </w:rPr>
              <w:t>два</w:t>
            </w:r>
            <w:r w:rsidRPr="003E49E0">
              <w:rPr>
                <w:rFonts w:ascii="Times New Roman" w:eastAsia="Times New Roman" w:hAnsi="Times New Roman" w:cs="Times New Roman"/>
                <w:kern w:val="0"/>
                <w:sz w:val="20"/>
                <w:szCs w:val="20"/>
                <w14:ligatures w14:val="none"/>
              </w:rPr>
              <w:t xml:space="preserve"> пропущенных слова</w:t>
            </w:r>
          </w:p>
          <w:p w14:paraId="26EBED8B" w14:textId="655E2FB3" w:rsidR="003E49E0" w:rsidRPr="00896D84" w:rsidRDefault="003E49E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3E49E0">
              <w:rPr>
                <w:rFonts w:ascii="Times New Roman" w:eastAsia="Times New Roman" w:hAnsi="Times New Roman" w:cs="Times New Roman"/>
                <w:kern w:val="0"/>
                <w:sz w:val="20"/>
                <w:szCs w:val="20"/>
                <w14:ligatures w14:val="none"/>
              </w:rPr>
              <w:t>______________   _____________– часть собственного капитала организации, который формируется путем обязательных ежегодных отчислений до достижения им размера, установленного уставом общества, но не менее 5% от величины Уставного Капитала. Он предназначен для покрытия убытков, а также для погашения облигаций общества и выкупа акций общества в случае отсутствия иных средств</w:t>
            </w:r>
          </w:p>
        </w:tc>
        <w:tc>
          <w:tcPr>
            <w:tcW w:w="649" w:type="pct"/>
          </w:tcPr>
          <w:p w14:paraId="4404AAB6" w14:textId="51CAD003" w:rsidR="003E49E0" w:rsidRPr="00896D84" w:rsidRDefault="003E49E0" w:rsidP="004D33D8">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sidRPr="003E49E0">
              <w:rPr>
                <w:rFonts w:ascii="Times New Roman" w:eastAsia="Times New Roman" w:hAnsi="Times New Roman" w:cs="Times New Roman"/>
                <w:kern w:val="0"/>
                <w:sz w:val="20"/>
                <w:szCs w:val="20"/>
                <w14:ligatures w14:val="none"/>
              </w:rPr>
              <w:t>резервный капитал</w:t>
            </w:r>
          </w:p>
        </w:tc>
        <w:tc>
          <w:tcPr>
            <w:tcW w:w="638" w:type="pct"/>
          </w:tcPr>
          <w:p w14:paraId="0215F152" w14:textId="1F5EF72D" w:rsidR="003E49E0" w:rsidRPr="00896D84" w:rsidRDefault="003E49E0"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3E49E0">
              <w:rPr>
                <w:rFonts w:ascii="Times New Roman" w:hAnsi="Times New Roman" w:cs="Times New Roman"/>
                <w:sz w:val="20"/>
                <w:szCs w:val="20"/>
              </w:rPr>
              <w:t>Дан верный ответ</w:t>
            </w:r>
          </w:p>
        </w:tc>
      </w:tr>
      <w:tr w:rsidR="00A32AF2" w:rsidRPr="00896D84" w14:paraId="0C661106" w14:textId="77777777" w:rsidTr="00A32AF2">
        <w:trPr>
          <w:trHeight w:val="921"/>
        </w:trPr>
        <w:tc>
          <w:tcPr>
            <w:tcW w:w="193" w:type="pct"/>
          </w:tcPr>
          <w:p w14:paraId="4E02A2D3" w14:textId="77777777" w:rsidR="00A32AF2" w:rsidRPr="00896D84" w:rsidRDefault="00A32AF2"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kern w:val="0"/>
                <w:sz w:val="20"/>
                <w:szCs w:val="20"/>
                <w14:ligatures w14:val="none"/>
              </w:rPr>
            </w:pPr>
          </w:p>
        </w:tc>
        <w:tc>
          <w:tcPr>
            <w:tcW w:w="3521" w:type="pct"/>
          </w:tcPr>
          <w:p w14:paraId="257A49A9" w14:textId="5C542009" w:rsidR="00A32AF2" w:rsidRPr="00896D84" w:rsidRDefault="00A32AF2"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Корпорация «Вектор» проводит анализ денежных потоков за прошедший квартал. В результате проведенного исследования было выявлено, что на конец отчетного периода фирмы «Метр», «Круг» и «Пчелка» имели задолженность перед фирмой «Вектор» на общую сумму 1 200 000 руб.</w:t>
            </w:r>
            <w:r w:rsidR="00B21150">
              <w:rPr>
                <w:rFonts w:ascii="Times New Roman" w:eastAsia="Times New Roman" w:hAnsi="Times New Roman" w:cs="Times New Roman"/>
                <w:kern w:val="0"/>
                <w:sz w:val="20"/>
                <w:szCs w:val="20"/>
                <w14:ligatures w14:val="none"/>
              </w:rPr>
              <w:t xml:space="preserve"> Примите обоснованное экономическое решение и ответьте на вопрос, к</w:t>
            </w:r>
            <w:r>
              <w:rPr>
                <w:rFonts w:ascii="Times New Roman" w:eastAsia="Times New Roman" w:hAnsi="Times New Roman" w:cs="Times New Roman"/>
                <w:kern w:val="0"/>
                <w:sz w:val="20"/>
                <w:szCs w:val="20"/>
                <w14:ligatures w14:val="none"/>
              </w:rPr>
              <w:t>ак называется данный вид задолженности (два слова).</w:t>
            </w:r>
          </w:p>
        </w:tc>
        <w:tc>
          <w:tcPr>
            <w:tcW w:w="649" w:type="pct"/>
          </w:tcPr>
          <w:p w14:paraId="5F68A113" w14:textId="0921CB0E" w:rsidR="00A32AF2" w:rsidRPr="00896D84" w:rsidRDefault="00A32AF2" w:rsidP="004D33D8">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дебиторская задолженность</w:t>
            </w:r>
          </w:p>
        </w:tc>
        <w:tc>
          <w:tcPr>
            <w:tcW w:w="638" w:type="pct"/>
          </w:tcPr>
          <w:p w14:paraId="4BF83715" w14:textId="7B0D57F8" w:rsidR="00A32AF2" w:rsidRPr="00896D84" w:rsidRDefault="00A32AF2"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A32AF2">
              <w:rPr>
                <w:rFonts w:ascii="Times New Roman" w:hAnsi="Times New Roman" w:cs="Times New Roman"/>
                <w:sz w:val="20"/>
                <w:szCs w:val="20"/>
              </w:rPr>
              <w:t>Дан верный ответ</w:t>
            </w:r>
          </w:p>
        </w:tc>
      </w:tr>
      <w:tr w:rsidR="00A32AF2" w:rsidRPr="00896D84" w14:paraId="3507EC75" w14:textId="77777777" w:rsidTr="00A32AF2">
        <w:trPr>
          <w:trHeight w:val="921"/>
        </w:trPr>
        <w:tc>
          <w:tcPr>
            <w:tcW w:w="193" w:type="pct"/>
          </w:tcPr>
          <w:p w14:paraId="42A7D857" w14:textId="77777777" w:rsidR="00A32AF2" w:rsidRPr="00896D84" w:rsidRDefault="00A32AF2"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kern w:val="0"/>
                <w:sz w:val="20"/>
                <w:szCs w:val="20"/>
                <w14:ligatures w14:val="none"/>
              </w:rPr>
            </w:pPr>
          </w:p>
        </w:tc>
        <w:tc>
          <w:tcPr>
            <w:tcW w:w="3521" w:type="pct"/>
          </w:tcPr>
          <w:p w14:paraId="317B2CFA" w14:textId="704B233F" w:rsidR="00A32AF2" w:rsidRPr="00896D84" w:rsidRDefault="00A32AF2"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В результате проведенного анализа корпорация «С» приняла решение о целесообразности провести переоценку стоимости своего офиса, который является собственностью компании, в следствии роста цен на недвижимость в городе.</w:t>
            </w:r>
            <w:r w:rsidR="00B21150">
              <w:t xml:space="preserve"> </w:t>
            </w:r>
            <w:r w:rsidR="00B21150" w:rsidRPr="00B21150">
              <w:rPr>
                <w:rFonts w:ascii="Times New Roman" w:eastAsia="Times New Roman" w:hAnsi="Times New Roman" w:cs="Times New Roman"/>
                <w:kern w:val="0"/>
                <w:sz w:val="20"/>
                <w:szCs w:val="20"/>
                <w14:ligatures w14:val="none"/>
              </w:rPr>
              <w:t xml:space="preserve">Примите обоснованное экономическое решение и ответьте на вопрос, </w:t>
            </w:r>
            <w:r w:rsidR="00B21150">
              <w:rPr>
                <w:rFonts w:ascii="Times New Roman" w:eastAsia="Times New Roman" w:hAnsi="Times New Roman" w:cs="Times New Roman"/>
                <w:kern w:val="0"/>
                <w:sz w:val="20"/>
                <w:szCs w:val="20"/>
                <w14:ligatures w14:val="none"/>
              </w:rPr>
              <w:t>к</w:t>
            </w:r>
            <w:r>
              <w:rPr>
                <w:rFonts w:ascii="Times New Roman" w:eastAsia="Times New Roman" w:hAnsi="Times New Roman" w:cs="Times New Roman"/>
                <w:kern w:val="0"/>
                <w:sz w:val="20"/>
                <w:szCs w:val="20"/>
                <w14:ligatures w14:val="none"/>
              </w:rPr>
              <w:t>акой элемент структуры собственного капитала изменится в данном случае (два слова)</w:t>
            </w:r>
          </w:p>
        </w:tc>
        <w:tc>
          <w:tcPr>
            <w:tcW w:w="649" w:type="pct"/>
          </w:tcPr>
          <w:p w14:paraId="5D794CBC" w14:textId="4FDA06BE" w:rsidR="00A32AF2" w:rsidRPr="00896D84" w:rsidRDefault="00A32AF2" w:rsidP="004D33D8">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добавочный капитал</w:t>
            </w:r>
          </w:p>
        </w:tc>
        <w:tc>
          <w:tcPr>
            <w:tcW w:w="638" w:type="pct"/>
          </w:tcPr>
          <w:p w14:paraId="1181A0F1" w14:textId="49F4B70F" w:rsidR="00A32AF2" w:rsidRPr="00896D84" w:rsidRDefault="00A32AF2"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A32AF2">
              <w:rPr>
                <w:rFonts w:ascii="Times New Roman" w:hAnsi="Times New Roman" w:cs="Times New Roman"/>
                <w:sz w:val="20"/>
                <w:szCs w:val="20"/>
              </w:rPr>
              <w:t>Дан верный ответ</w:t>
            </w:r>
          </w:p>
        </w:tc>
      </w:tr>
      <w:tr w:rsidR="00A32AF2" w:rsidRPr="00896D84" w14:paraId="66BBE7AB" w14:textId="77777777" w:rsidTr="00A32AF2">
        <w:trPr>
          <w:trHeight w:val="921"/>
        </w:trPr>
        <w:tc>
          <w:tcPr>
            <w:tcW w:w="193" w:type="pct"/>
          </w:tcPr>
          <w:p w14:paraId="0C07131B" w14:textId="77777777" w:rsidR="00A32AF2" w:rsidRPr="00896D84" w:rsidRDefault="00A32AF2"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kern w:val="0"/>
                <w:sz w:val="20"/>
                <w:szCs w:val="20"/>
                <w14:ligatures w14:val="none"/>
              </w:rPr>
            </w:pPr>
          </w:p>
        </w:tc>
        <w:tc>
          <w:tcPr>
            <w:tcW w:w="3521" w:type="pct"/>
          </w:tcPr>
          <w:p w14:paraId="55D694E7" w14:textId="7ABAF675" w:rsidR="00A32AF2" w:rsidRPr="00896D84" w:rsidRDefault="00A32AF2"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Оценив свое финансовое состояние, корпорация «Алые паруса» приняла решение </w:t>
            </w:r>
            <w:r w:rsidRPr="00A04989">
              <w:rPr>
                <w:rFonts w:ascii="Times New Roman" w:eastAsia="Times New Roman" w:hAnsi="Times New Roman" w:cs="Times New Roman"/>
                <w:kern w:val="0"/>
                <w:sz w:val="20"/>
                <w:szCs w:val="20"/>
                <w14:ligatures w14:val="none"/>
              </w:rPr>
              <w:t>направля</w:t>
            </w:r>
            <w:r>
              <w:rPr>
                <w:rFonts w:ascii="Times New Roman" w:eastAsia="Times New Roman" w:hAnsi="Times New Roman" w:cs="Times New Roman"/>
                <w:kern w:val="0"/>
                <w:sz w:val="20"/>
                <w:szCs w:val="20"/>
                <w14:ligatures w14:val="none"/>
              </w:rPr>
              <w:t>ть</w:t>
            </w:r>
            <w:r w:rsidRPr="00A04989">
              <w:rPr>
                <w:rFonts w:ascii="Times New Roman" w:eastAsia="Times New Roman" w:hAnsi="Times New Roman" w:cs="Times New Roman"/>
                <w:kern w:val="0"/>
                <w:sz w:val="20"/>
                <w:szCs w:val="20"/>
                <w14:ligatures w14:val="none"/>
              </w:rPr>
              <w:t xml:space="preserve"> свою деятельность на достижение средних результатов при среднем уровне риска. </w:t>
            </w:r>
            <w:r>
              <w:rPr>
                <w:rFonts w:ascii="Times New Roman" w:eastAsia="Times New Roman" w:hAnsi="Times New Roman" w:cs="Times New Roman"/>
                <w:kern w:val="0"/>
                <w:sz w:val="20"/>
                <w:szCs w:val="20"/>
                <w14:ligatures w14:val="none"/>
              </w:rPr>
              <w:t>В течении следующих двух лет корпорация будет принимать решения на основе</w:t>
            </w:r>
            <w:r w:rsidRPr="00A04989">
              <w:rPr>
                <w:rFonts w:ascii="Times New Roman" w:eastAsia="Times New Roman" w:hAnsi="Times New Roman" w:cs="Times New Roman"/>
                <w:kern w:val="0"/>
                <w:sz w:val="20"/>
                <w:szCs w:val="20"/>
                <w14:ligatures w14:val="none"/>
              </w:rPr>
              <w:t xml:space="preserve"> компромисс</w:t>
            </w:r>
            <w:r>
              <w:rPr>
                <w:rFonts w:ascii="Times New Roman" w:eastAsia="Times New Roman" w:hAnsi="Times New Roman" w:cs="Times New Roman"/>
                <w:kern w:val="0"/>
                <w:sz w:val="20"/>
                <w:szCs w:val="20"/>
                <w14:ligatures w14:val="none"/>
              </w:rPr>
              <w:t>а</w:t>
            </w:r>
            <w:r w:rsidRPr="00A04989">
              <w:rPr>
                <w:rFonts w:ascii="Times New Roman" w:eastAsia="Times New Roman" w:hAnsi="Times New Roman" w:cs="Times New Roman"/>
                <w:kern w:val="0"/>
                <w:sz w:val="20"/>
                <w:szCs w:val="20"/>
                <w14:ligatures w14:val="none"/>
              </w:rPr>
              <w:t xml:space="preserve"> между риском потери ликвидности и доходностью</w:t>
            </w:r>
            <w:r>
              <w:rPr>
                <w:rFonts w:ascii="Times New Roman" w:eastAsia="Times New Roman" w:hAnsi="Times New Roman" w:cs="Times New Roman"/>
                <w:kern w:val="0"/>
                <w:sz w:val="20"/>
                <w:szCs w:val="20"/>
                <w14:ligatures w14:val="none"/>
              </w:rPr>
              <w:t xml:space="preserve">. </w:t>
            </w:r>
            <w:r w:rsidR="00B21150" w:rsidRPr="00B21150">
              <w:rPr>
                <w:rFonts w:ascii="Times New Roman" w:eastAsia="Times New Roman" w:hAnsi="Times New Roman" w:cs="Times New Roman"/>
                <w:kern w:val="0"/>
                <w:sz w:val="20"/>
                <w:szCs w:val="20"/>
                <w14:ligatures w14:val="none"/>
              </w:rPr>
              <w:t xml:space="preserve">Примите обоснованное экономическое решение и </w:t>
            </w:r>
            <w:r w:rsidR="00B21150">
              <w:rPr>
                <w:rFonts w:ascii="Times New Roman" w:eastAsia="Times New Roman" w:hAnsi="Times New Roman" w:cs="Times New Roman"/>
                <w:kern w:val="0"/>
                <w:sz w:val="20"/>
                <w:szCs w:val="20"/>
                <w14:ligatures w14:val="none"/>
              </w:rPr>
              <w:t>н</w:t>
            </w:r>
            <w:r>
              <w:rPr>
                <w:rFonts w:ascii="Times New Roman" w:eastAsia="Times New Roman" w:hAnsi="Times New Roman" w:cs="Times New Roman"/>
                <w:kern w:val="0"/>
                <w:sz w:val="20"/>
                <w:szCs w:val="20"/>
                <w14:ligatures w14:val="none"/>
              </w:rPr>
              <w:t>азовите вид принятой корпоративной стратегии (три слова)</w:t>
            </w:r>
          </w:p>
        </w:tc>
        <w:tc>
          <w:tcPr>
            <w:tcW w:w="649" w:type="pct"/>
          </w:tcPr>
          <w:p w14:paraId="7301425F" w14:textId="40EA0D48" w:rsidR="00A32AF2" w:rsidRDefault="00A32AF2" w:rsidP="004D33D8">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стратегия ограниченного роста</w:t>
            </w:r>
          </w:p>
          <w:p w14:paraId="241B4B32" w14:textId="2251DF10" w:rsidR="00A32AF2" w:rsidRPr="00896D84" w:rsidRDefault="00A32AF2" w:rsidP="004D33D8">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p>
        </w:tc>
        <w:tc>
          <w:tcPr>
            <w:tcW w:w="638" w:type="pct"/>
          </w:tcPr>
          <w:p w14:paraId="46207882" w14:textId="4C1F9EED" w:rsidR="00A32AF2" w:rsidRPr="00896D84" w:rsidRDefault="00A32AF2"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A32AF2">
              <w:rPr>
                <w:rFonts w:ascii="Times New Roman" w:hAnsi="Times New Roman" w:cs="Times New Roman"/>
                <w:sz w:val="20"/>
                <w:szCs w:val="20"/>
              </w:rPr>
              <w:t>Дан верный ответ</w:t>
            </w:r>
          </w:p>
        </w:tc>
      </w:tr>
      <w:tr w:rsidR="00A32AF2" w:rsidRPr="00896D84" w14:paraId="113A188F" w14:textId="77777777" w:rsidTr="004D33D8">
        <w:trPr>
          <w:trHeight w:val="903"/>
        </w:trPr>
        <w:tc>
          <w:tcPr>
            <w:tcW w:w="193" w:type="pct"/>
          </w:tcPr>
          <w:p w14:paraId="51B38029" w14:textId="77777777" w:rsidR="00A32AF2" w:rsidRPr="00896D84" w:rsidRDefault="00A32AF2"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kern w:val="0"/>
                <w:sz w:val="20"/>
                <w:szCs w:val="20"/>
                <w14:ligatures w14:val="none"/>
              </w:rPr>
            </w:pPr>
          </w:p>
        </w:tc>
        <w:tc>
          <w:tcPr>
            <w:tcW w:w="3521" w:type="pct"/>
          </w:tcPr>
          <w:p w14:paraId="6E487417" w14:textId="3FA0702A" w:rsidR="00A32AF2" w:rsidRPr="00896D84" w:rsidRDefault="00B21150"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sz w:val="20"/>
                <w:szCs w:val="20"/>
              </w:rPr>
            </w:pPr>
            <w:r w:rsidRPr="00B21150">
              <w:rPr>
                <w:rFonts w:ascii="Times New Roman" w:eastAsia="Times New Roman" w:hAnsi="Times New Roman" w:cs="Times New Roman"/>
                <w:kern w:val="0"/>
                <w:sz w:val="20"/>
                <w:szCs w:val="20"/>
                <w14:ligatures w14:val="none"/>
              </w:rPr>
              <w:t xml:space="preserve">Примите обоснованное экономическое решение и ответьте на вопрос, </w:t>
            </w:r>
            <w:r>
              <w:rPr>
                <w:rFonts w:ascii="Times New Roman" w:eastAsia="Times New Roman" w:hAnsi="Times New Roman" w:cs="Times New Roman"/>
                <w:kern w:val="0"/>
                <w:sz w:val="20"/>
                <w:szCs w:val="20"/>
                <w14:ligatures w14:val="none"/>
              </w:rPr>
              <w:t>к</w:t>
            </w:r>
            <w:r w:rsidR="00A32AF2" w:rsidRPr="00442812">
              <w:rPr>
                <w:rFonts w:ascii="Times New Roman" w:eastAsia="Times New Roman" w:hAnsi="Times New Roman" w:cs="Times New Roman"/>
                <w:kern w:val="0"/>
                <w:sz w:val="20"/>
                <w:szCs w:val="20"/>
                <w14:ligatures w14:val="none"/>
              </w:rPr>
              <w:t>акова средневзвешенная стоимость капитала в случае привлечения инвестиций в сумме 1 млн. руб., из которых 200 тыс. руб. привлечены на условиях 15% годовых, 300 тыс. руб. – 20% годовых, 500 тыс. руб. – 25% годовых.</w:t>
            </w:r>
            <w:r w:rsidR="00A32AF2">
              <w:rPr>
                <w:rFonts w:ascii="Times New Roman" w:eastAsia="Times New Roman" w:hAnsi="Times New Roman" w:cs="Times New Roman"/>
                <w:kern w:val="0"/>
                <w:sz w:val="20"/>
                <w:szCs w:val="20"/>
                <w14:ligatures w14:val="none"/>
              </w:rPr>
              <w:t xml:space="preserve"> Расчет сделать без учета налогового щита. Результат расчета представить в процентах.</w:t>
            </w:r>
          </w:p>
        </w:tc>
        <w:tc>
          <w:tcPr>
            <w:tcW w:w="649" w:type="pct"/>
          </w:tcPr>
          <w:p w14:paraId="6C9A9655" w14:textId="3360166A" w:rsidR="00A32AF2" w:rsidRPr="00896D84" w:rsidRDefault="00A32AF2" w:rsidP="004D33D8">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21,5</w:t>
            </w:r>
          </w:p>
        </w:tc>
        <w:tc>
          <w:tcPr>
            <w:tcW w:w="638" w:type="pct"/>
          </w:tcPr>
          <w:p w14:paraId="01861E03" w14:textId="7420DA30" w:rsidR="00A32AF2" w:rsidRPr="00896D84" w:rsidRDefault="00A32AF2"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A32AF2">
              <w:rPr>
                <w:rFonts w:ascii="Times New Roman" w:hAnsi="Times New Roman" w:cs="Times New Roman"/>
                <w:sz w:val="20"/>
                <w:szCs w:val="20"/>
              </w:rPr>
              <w:t>Дан верный ответ</w:t>
            </w:r>
          </w:p>
        </w:tc>
      </w:tr>
      <w:tr w:rsidR="00A32AF2" w:rsidRPr="00896D84" w14:paraId="6C779A3B" w14:textId="77777777" w:rsidTr="00A32AF2">
        <w:trPr>
          <w:trHeight w:val="921"/>
        </w:trPr>
        <w:tc>
          <w:tcPr>
            <w:tcW w:w="193" w:type="pct"/>
          </w:tcPr>
          <w:p w14:paraId="7CCCD3A7" w14:textId="77777777" w:rsidR="00A32AF2" w:rsidRPr="00896D84" w:rsidRDefault="00A32AF2"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kern w:val="0"/>
                <w:sz w:val="20"/>
                <w:szCs w:val="20"/>
                <w14:ligatures w14:val="none"/>
              </w:rPr>
            </w:pPr>
          </w:p>
        </w:tc>
        <w:tc>
          <w:tcPr>
            <w:tcW w:w="3521" w:type="pct"/>
          </w:tcPr>
          <w:p w14:paraId="58E0B1BA" w14:textId="0F3412BE" w:rsidR="00A32AF2" w:rsidRPr="00896D84" w:rsidRDefault="00A32AF2"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С целью принятия наиболее эффективного управленческого решения корпорация «А» провела анализ той </w:t>
            </w:r>
            <w:r w:rsidRPr="001C41C2">
              <w:rPr>
                <w:rFonts w:ascii="Times New Roman" w:eastAsia="Times New Roman" w:hAnsi="Times New Roman" w:cs="Times New Roman"/>
                <w:kern w:val="0"/>
                <w:sz w:val="20"/>
                <w:szCs w:val="20"/>
                <w14:ligatures w14:val="none"/>
              </w:rPr>
              <w:t>част</w:t>
            </w:r>
            <w:r>
              <w:rPr>
                <w:rFonts w:ascii="Times New Roman" w:eastAsia="Times New Roman" w:hAnsi="Times New Roman" w:cs="Times New Roman"/>
                <w:kern w:val="0"/>
                <w:sz w:val="20"/>
                <w:szCs w:val="20"/>
                <w14:ligatures w14:val="none"/>
              </w:rPr>
              <w:t>и</w:t>
            </w:r>
            <w:r w:rsidRPr="001C41C2">
              <w:rPr>
                <w:rFonts w:ascii="Times New Roman" w:eastAsia="Times New Roman" w:hAnsi="Times New Roman" w:cs="Times New Roman"/>
                <w:kern w:val="0"/>
                <w:sz w:val="20"/>
                <w:szCs w:val="20"/>
                <w14:ligatures w14:val="none"/>
              </w:rPr>
              <w:t xml:space="preserve"> средств производства, которая участвует только в одном производственном цикле</w:t>
            </w:r>
            <w:r>
              <w:rPr>
                <w:rFonts w:ascii="Times New Roman" w:eastAsia="Times New Roman" w:hAnsi="Times New Roman" w:cs="Times New Roman"/>
                <w:kern w:val="0"/>
                <w:sz w:val="20"/>
                <w:szCs w:val="20"/>
                <w14:ligatures w14:val="none"/>
              </w:rPr>
              <w:t>,</w:t>
            </w:r>
            <w:r w:rsidRPr="001C41C2">
              <w:rPr>
                <w:rFonts w:ascii="Times New Roman" w:eastAsia="Times New Roman" w:hAnsi="Times New Roman" w:cs="Times New Roman"/>
                <w:kern w:val="0"/>
                <w:sz w:val="20"/>
                <w:szCs w:val="20"/>
                <w14:ligatures w14:val="none"/>
              </w:rPr>
              <w:t xml:space="preserve"> полностью входит в состав вновь созданной продукции</w:t>
            </w:r>
            <w:r>
              <w:rPr>
                <w:rFonts w:ascii="Times New Roman" w:eastAsia="Times New Roman" w:hAnsi="Times New Roman" w:cs="Times New Roman"/>
                <w:kern w:val="0"/>
                <w:sz w:val="20"/>
                <w:szCs w:val="20"/>
                <w14:ligatures w14:val="none"/>
              </w:rPr>
              <w:t>,</w:t>
            </w:r>
            <w:r w:rsidRPr="001C41C2">
              <w:rPr>
                <w:rFonts w:ascii="Times New Roman" w:eastAsia="Times New Roman" w:hAnsi="Times New Roman" w:cs="Times New Roman"/>
                <w:kern w:val="0"/>
                <w:sz w:val="20"/>
                <w:szCs w:val="20"/>
                <w14:ligatures w14:val="none"/>
              </w:rPr>
              <w:t xml:space="preserve"> не сохраняя своей натуральной формы и полностью переносит свою стоимость на готовую продукцию.</w:t>
            </w:r>
            <w:r>
              <w:rPr>
                <w:rFonts w:ascii="Times New Roman" w:eastAsia="Times New Roman" w:hAnsi="Times New Roman" w:cs="Times New Roman"/>
                <w:kern w:val="0"/>
                <w:sz w:val="20"/>
                <w:szCs w:val="20"/>
                <w14:ligatures w14:val="none"/>
              </w:rPr>
              <w:t xml:space="preserve"> О каком капитале идет речь (два слова)</w:t>
            </w:r>
          </w:p>
        </w:tc>
        <w:tc>
          <w:tcPr>
            <w:tcW w:w="649" w:type="pct"/>
          </w:tcPr>
          <w:p w14:paraId="3F0F1F23" w14:textId="2CEC4259" w:rsidR="00A32AF2" w:rsidRPr="00896D84" w:rsidRDefault="00A32AF2"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оборотный капитал</w:t>
            </w:r>
          </w:p>
        </w:tc>
        <w:tc>
          <w:tcPr>
            <w:tcW w:w="638" w:type="pct"/>
          </w:tcPr>
          <w:p w14:paraId="422A5124" w14:textId="2B5F5973" w:rsidR="00A32AF2" w:rsidRPr="00896D84" w:rsidRDefault="00A32AF2"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A32AF2">
              <w:rPr>
                <w:rFonts w:ascii="Times New Roman" w:hAnsi="Times New Roman" w:cs="Times New Roman"/>
                <w:sz w:val="20"/>
                <w:szCs w:val="20"/>
              </w:rPr>
              <w:t>Дан верный ответ</w:t>
            </w:r>
          </w:p>
        </w:tc>
      </w:tr>
      <w:tr w:rsidR="00A32AF2" w:rsidRPr="00896D84" w14:paraId="5897B31C" w14:textId="77777777" w:rsidTr="00A32AF2">
        <w:trPr>
          <w:trHeight w:val="921"/>
        </w:trPr>
        <w:tc>
          <w:tcPr>
            <w:tcW w:w="193" w:type="pct"/>
          </w:tcPr>
          <w:p w14:paraId="4364C690" w14:textId="77777777" w:rsidR="00A32AF2" w:rsidRPr="00896D84" w:rsidRDefault="00A32AF2"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kern w:val="0"/>
                <w:sz w:val="20"/>
                <w:szCs w:val="20"/>
                <w14:ligatures w14:val="none"/>
              </w:rPr>
            </w:pPr>
          </w:p>
        </w:tc>
        <w:tc>
          <w:tcPr>
            <w:tcW w:w="3521" w:type="pct"/>
          </w:tcPr>
          <w:p w14:paraId="0F597F41" w14:textId="3921F383" w:rsidR="00A32AF2" w:rsidRPr="00896D84" w:rsidRDefault="00A32AF2"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Одним из главных принципов, которому придерживается корпорация «Б» направлен на максимальное привлечение собственных финансовых ресурсов из внутренних источников для финансирования деятельности и обеспечения процесса расширенного воспроизводства. </w:t>
            </w:r>
            <w:r w:rsidR="00474E3F" w:rsidRPr="00474E3F">
              <w:rPr>
                <w:rFonts w:ascii="Times New Roman" w:eastAsia="Times New Roman" w:hAnsi="Times New Roman" w:cs="Times New Roman"/>
                <w:kern w:val="0"/>
                <w:sz w:val="20"/>
                <w:szCs w:val="20"/>
                <w14:ligatures w14:val="none"/>
              </w:rPr>
              <w:t xml:space="preserve">Примите обоснованное экономическое решение и ответьте на вопрос, </w:t>
            </w:r>
            <w:r w:rsidR="00474E3F">
              <w:rPr>
                <w:rFonts w:ascii="Times New Roman" w:eastAsia="Times New Roman" w:hAnsi="Times New Roman" w:cs="Times New Roman"/>
                <w:kern w:val="0"/>
                <w:sz w:val="20"/>
                <w:szCs w:val="20"/>
                <w14:ligatures w14:val="none"/>
              </w:rPr>
              <w:t>к</w:t>
            </w:r>
            <w:r>
              <w:rPr>
                <w:rFonts w:ascii="Times New Roman" w:eastAsia="Times New Roman" w:hAnsi="Times New Roman" w:cs="Times New Roman"/>
                <w:kern w:val="0"/>
                <w:sz w:val="20"/>
                <w:szCs w:val="20"/>
                <w14:ligatures w14:val="none"/>
              </w:rPr>
              <w:t>ак называется данный принцип организации финансов корпорации (два слова)?</w:t>
            </w:r>
          </w:p>
        </w:tc>
        <w:tc>
          <w:tcPr>
            <w:tcW w:w="649" w:type="pct"/>
          </w:tcPr>
          <w:p w14:paraId="1C5A34E6" w14:textId="77777777" w:rsidR="00A32AF2" w:rsidRDefault="00A32AF2"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принцип самофинансирования,</w:t>
            </w:r>
          </w:p>
          <w:p w14:paraId="2A694C7C" w14:textId="614868E2" w:rsidR="00A32AF2" w:rsidRPr="00896D84" w:rsidRDefault="00A32AF2"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принцип самофинансирование</w:t>
            </w:r>
          </w:p>
        </w:tc>
        <w:tc>
          <w:tcPr>
            <w:tcW w:w="638" w:type="pct"/>
          </w:tcPr>
          <w:p w14:paraId="24A7E8B8" w14:textId="03F76DEB" w:rsidR="00A32AF2" w:rsidRPr="00896D84" w:rsidRDefault="00A32AF2"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A32AF2">
              <w:rPr>
                <w:rFonts w:ascii="Times New Roman" w:hAnsi="Times New Roman" w:cs="Times New Roman"/>
                <w:sz w:val="20"/>
                <w:szCs w:val="20"/>
              </w:rPr>
              <w:t>Дан верный ответ</w:t>
            </w:r>
          </w:p>
        </w:tc>
      </w:tr>
      <w:tr w:rsidR="00A32AF2" w:rsidRPr="00896D84" w14:paraId="6F6DCEB7" w14:textId="77777777" w:rsidTr="00A32AF2">
        <w:trPr>
          <w:trHeight w:val="921"/>
        </w:trPr>
        <w:tc>
          <w:tcPr>
            <w:tcW w:w="193" w:type="pct"/>
          </w:tcPr>
          <w:p w14:paraId="4EBF11F6" w14:textId="77777777" w:rsidR="00A32AF2" w:rsidRPr="00896D84" w:rsidRDefault="00A32AF2" w:rsidP="004D33D8">
            <w:pPr>
              <w:widowControl w:val="0"/>
              <w:numPr>
                <w:ilvl w:val="0"/>
                <w:numId w:val="5"/>
              </w:numPr>
              <w:autoSpaceDE w:val="0"/>
              <w:autoSpaceDN w:val="0"/>
              <w:spacing w:after="0" w:line="240" w:lineRule="auto"/>
              <w:ind w:left="0" w:firstLine="0"/>
              <w:jc w:val="center"/>
              <w:rPr>
                <w:rFonts w:ascii="Times New Roman" w:eastAsia="Times New Roman" w:hAnsi="Times New Roman" w:cs="Times New Roman"/>
                <w:b/>
                <w:spacing w:val="-10"/>
                <w:kern w:val="0"/>
                <w:sz w:val="20"/>
                <w:szCs w:val="20"/>
                <w14:ligatures w14:val="none"/>
              </w:rPr>
            </w:pPr>
          </w:p>
        </w:tc>
        <w:tc>
          <w:tcPr>
            <w:tcW w:w="3521" w:type="pct"/>
          </w:tcPr>
          <w:p w14:paraId="7146E6C2" w14:textId="447469F8" w:rsidR="00A32AF2" w:rsidRPr="00896D84" w:rsidRDefault="00A32AF2" w:rsidP="004D33D8">
            <w:pPr>
              <w:widowControl w:val="0"/>
              <w:tabs>
                <w:tab w:val="left" w:pos="275"/>
                <w:tab w:val="left" w:pos="9901"/>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A32AF2">
              <w:rPr>
                <w:rFonts w:ascii="Times New Roman" w:eastAsia="Times New Roman" w:hAnsi="Times New Roman" w:cs="Times New Roman"/>
                <w:kern w:val="0"/>
                <w:sz w:val="20"/>
                <w:szCs w:val="20"/>
                <w14:ligatures w14:val="none"/>
              </w:rPr>
              <w:t>Пользователями информацией о деятельности корпорации</w:t>
            </w:r>
            <w:r>
              <w:rPr>
                <w:rFonts w:ascii="Times New Roman" w:eastAsia="Times New Roman" w:hAnsi="Times New Roman" w:cs="Times New Roman"/>
                <w:kern w:val="0"/>
                <w:sz w:val="20"/>
                <w:szCs w:val="20"/>
                <w14:ligatures w14:val="none"/>
              </w:rPr>
              <w:t xml:space="preserve"> «Х»</w:t>
            </w:r>
            <w:r w:rsidRPr="00A32AF2">
              <w:rPr>
                <w:rFonts w:ascii="Times New Roman" w:eastAsia="Times New Roman" w:hAnsi="Times New Roman" w:cs="Times New Roman"/>
                <w:kern w:val="0"/>
                <w:sz w:val="20"/>
                <w:szCs w:val="20"/>
                <w14:ligatures w14:val="none"/>
              </w:rPr>
              <w:t xml:space="preserve"> являются юридические или физические лица, заинтересованное в информации о ней</w:t>
            </w:r>
            <w:r>
              <w:rPr>
                <w:rFonts w:ascii="Times New Roman" w:eastAsia="Times New Roman" w:hAnsi="Times New Roman" w:cs="Times New Roman"/>
                <w:kern w:val="0"/>
                <w:sz w:val="20"/>
                <w:szCs w:val="20"/>
                <w14:ligatures w14:val="none"/>
              </w:rPr>
              <w:t xml:space="preserve">. </w:t>
            </w:r>
            <w:r w:rsidR="00474E3F" w:rsidRPr="00474E3F">
              <w:rPr>
                <w:rFonts w:ascii="Times New Roman" w:eastAsia="Times New Roman" w:hAnsi="Times New Roman" w:cs="Times New Roman"/>
                <w:kern w:val="0"/>
                <w:sz w:val="20"/>
                <w:szCs w:val="20"/>
                <w14:ligatures w14:val="none"/>
              </w:rPr>
              <w:t xml:space="preserve">Примите обоснованное экономическое решение и ответьте на вопрос, </w:t>
            </w:r>
            <w:r w:rsidR="00474E3F">
              <w:rPr>
                <w:rFonts w:ascii="Times New Roman" w:eastAsia="Times New Roman" w:hAnsi="Times New Roman" w:cs="Times New Roman"/>
                <w:kern w:val="0"/>
                <w:sz w:val="20"/>
                <w:szCs w:val="20"/>
                <w14:ligatures w14:val="none"/>
              </w:rPr>
              <w:t>к</w:t>
            </w:r>
            <w:r>
              <w:rPr>
                <w:rFonts w:ascii="Times New Roman" w:eastAsia="Times New Roman" w:hAnsi="Times New Roman" w:cs="Times New Roman"/>
                <w:kern w:val="0"/>
                <w:sz w:val="20"/>
                <w:szCs w:val="20"/>
                <w14:ligatures w14:val="none"/>
              </w:rPr>
              <w:t xml:space="preserve">ак называются пользователи, которые </w:t>
            </w:r>
            <w:r w:rsidRPr="00A32AF2">
              <w:rPr>
                <w:rFonts w:ascii="Times New Roman" w:eastAsia="Times New Roman" w:hAnsi="Times New Roman" w:cs="Times New Roman"/>
                <w:kern w:val="0"/>
                <w:sz w:val="20"/>
                <w:szCs w:val="20"/>
                <w14:ligatures w14:val="none"/>
              </w:rPr>
              <w:t xml:space="preserve">на базе отчетности </w:t>
            </w:r>
            <w:r>
              <w:rPr>
                <w:rFonts w:ascii="Times New Roman" w:eastAsia="Times New Roman" w:hAnsi="Times New Roman" w:cs="Times New Roman"/>
                <w:kern w:val="0"/>
                <w:sz w:val="20"/>
                <w:szCs w:val="20"/>
                <w14:ligatures w14:val="none"/>
              </w:rPr>
              <w:t>составляют</w:t>
            </w:r>
            <w:r w:rsidRPr="00A32AF2">
              <w:rPr>
                <w:rFonts w:ascii="Times New Roman" w:eastAsia="Times New Roman" w:hAnsi="Times New Roman" w:cs="Times New Roman"/>
                <w:kern w:val="0"/>
                <w:sz w:val="20"/>
                <w:szCs w:val="20"/>
                <w14:ligatures w14:val="none"/>
              </w:rPr>
              <w:t xml:space="preserve"> финансовый план </w:t>
            </w:r>
            <w:r>
              <w:rPr>
                <w:rFonts w:ascii="Times New Roman" w:eastAsia="Times New Roman" w:hAnsi="Times New Roman" w:cs="Times New Roman"/>
                <w:kern w:val="0"/>
                <w:sz w:val="20"/>
                <w:szCs w:val="20"/>
                <w14:ligatures w14:val="none"/>
              </w:rPr>
              <w:t>корпорации</w:t>
            </w:r>
            <w:r w:rsidRPr="00A32AF2">
              <w:rPr>
                <w:rFonts w:ascii="Times New Roman" w:eastAsia="Times New Roman" w:hAnsi="Times New Roman" w:cs="Times New Roman"/>
                <w:kern w:val="0"/>
                <w:sz w:val="20"/>
                <w:szCs w:val="20"/>
                <w14:ligatures w14:val="none"/>
              </w:rPr>
              <w:t xml:space="preserve"> на следующий год, принимаются решения об увеличении или уменьшении объема реализации, ценах продаваемых товаров, направлениях инвестирования ресурсов предприятия, целесообразности привлечения кредитов и др.</w:t>
            </w:r>
            <w:r>
              <w:rPr>
                <w:rFonts w:ascii="Times New Roman" w:eastAsia="Times New Roman" w:hAnsi="Times New Roman" w:cs="Times New Roman"/>
                <w:kern w:val="0"/>
                <w:sz w:val="20"/>
                <w:szCs w:val="20"/>
                <w14:ligatures w14:val="none"/>
              </w:rPr>
              <w:t xml:space="preserve"> (два слова)</w:t>
            </w:r>
          </w:p>
        </w:tc>
        <w:tc>
          <w:tcPr>
            <w:tcW w:w="649" w:type="pct"/>
          </w:tcPr>
          <w:p w14:paraId="2344ABE0" w14:textId="77777777" w:rsidR="00A32AF2" w:rsidRDefault="00A32AF2"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внутренние пользователи,</w:t>
            </w:r>
          </w:p>
          <w:p w14:paraId="505A010E" w14:textId="4903BA62" w:rsidR="00A32AF2" w:rsidRPr="00896D84" w:rsidRDefault="00A32AF2"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непосредственные пользователи</w:t>
            </w:r>
          </w:p>
        </w:tc>
        <w:tc>
          <w:tcPr>
            <w:tcW w:w="638" w:type="pct"/>
          </w:tcPr>
          <w:p w14:paraId="27E74C7B" w14:textId="46407B61" w:rsidR="00A32AF2" w:rsidRPr="00896D84" w:rsidRDefault="00A32AF2" w:rsidP="004D33D8">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A32AF2">
              <w:rPr>
                <w:rFonts w:ascii="Times New Roman" w:hAnsi="Times New Roman" w:cs="Times New Roman"/>
                <w:sz w:val="20"/>
                <w:szCs w:val="20"/>
              </w:rPr>
              <w:t>Дан верный ответ</w:t>
            </w:r>
          </w:p>
        </w:tc>
      </w:tr>
      <w:bookmarkEnd w:id="3"/>
    </w:tbl>
    <w:p w14:paraId="2B373130" w14:textId="77777777" w:rsidR="00D809B0" w:rsidRPr="00896D84" w:rsidRDefault="00D809B0" w:rsidP="00D809B0">
      <w:pPr>
        <w:widowControl w:val="0"/>
        <w:autoSpaceDE w:val="0"/>
        <w:autoSpaceDN w:val="0"/>
        <w:spacing w:after="0" w:line="240" w:lineRule="auto"/>
        <w:ind w:right="16"/>
        <w:jc w:val="center"/>
        <w:rPr>
          <w:rFonts w:ascii="Times New Roman" w:eastAsia="Times New Roman" w:hAnsi="Times New Roman" w:cs="Times New Roman"/>
          <w:b/>
          <w:kern w:val="0"/>
          <w:sz w:val="2"/>
          <w:szCs w:val="24"/>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62"/>
        <w:gridCol w:w="10253"/>
        <w:gridCol w:w="1890"/>
        <w:gridCol w:w="1855"/>
      </w:tblGrid>
      <w:tr w:rsidR="00D809B0" w:rsidRPr="00896D84" w14:paraId="26647A66" w14:textId="77777777" w:rsidTr="00192576">
        <w:trPr>
          <w:trHeight w:val="674"/>
        </w:trPr>
        <w:tc>
          <w:tcPr>
            <w:tcW w:w="5000" w:type="pct"/>
            <w:gridSpan w:val="4"/>
          </w:tcPr>
          <w:p w14:paraId="7F66D0C8" w14:textId="740DE258" w:rsidR="00D809B0" w:rsidRPr="00896D84" w:rsidRDefault="00D809B0" w:rsidP="004D33D8">
            <w:pPr>
              <w:widowControl w:val="0"/>
              <w:autoSpaceDE w:val="0"/>
              <w:autoSpaceDN w:val="0"/>
              <w:spacing w:after="0" w:line="256" w:lineRule="exact"/>
              <w:jc w:val="both"/>
              <w:rPr>
                <w:rFonts w:ascii="Times New Roman" w:eastAsia="Times New Roman" w:hAnsi="Times New Roman" w:cs="Times New Roman"/>
                <w:kern w:val="0"/>
                <w:sz w:val="24"/>
                <w14:ligatures w14:val="none"/>
              </w:rPr>
            </w:pPr>
            <w:r w:rsidRPr="00D809B0">
              <w:rPr>
                <w:rFonts w:ascii="Times New Roman" w:eastAsia="Times New Roman" w:hAnsi="Times New Roman" w:cs="Times New Roman"/>
                <w:b/>
                <w:kern w:val="0"/>
                <w:sz w:val="20"/>
                <w14:ligatures w14:val="none"/>
              </w:rPr>
              <w:t xml:space="preserve">ПК-2 </w:t>
            </w:r>
            <w:r w:rsidR="004D33D8" w:rsidRPr="00D809B0">
              <w:rPr>
                <w:rFonts w:ascii="Times New Roman" w:eastAsia="Times New Roman" w:hAnsi="Times New Roman" w:cs="Times New Roman"/>
                <w:b/>
                <w:kern w:val="0"/>
                <w:sz w:val="20"/>
                <w14:ligatures w14:val="none"/>
              </w:rPr>
              <w:t>способен проводить анализ информации с применением математического аппарата, цифрового статистического и эконометрического инструментария и специализированного программного обеспечения для решения профессиональных задач; разрабатывать прогнозы и сценарии развития общественных явлений и социально-экономических процессов</w:t>
            </w:r>
          </w:p>
        </w:tc>
      </w:tr>
      <w:tr w:rsidR="00D809B0" w:rsidRPr="00896D84" w14:paraId="3F4CA868" w14:textId="77777777" w:rsidTr="00D809B0">
        <w:trPr>
          <w:trHeight w:val="921"/>
        </w:trPr>
        <w:tc>
          <w:tcPr>
            <w:tcW w:w="193" w:type="pct"/>
          </w:tcPr>
          <w:p w14:paraId="4029D807" w14:textId="77777777" w:rsidR="00D809B0" w:rsidRPr="00896D84" w:rsidRDefault="00D809B0" w:rsidP="00D809B0">
            <w:pPr>
              <w:widowControl w:val="0"/>
              <w:numPr>
                <w:ilvl w:val="0"/>
                <w:numId w:val="8"/>
              </w:numPr>
              <w:autoSpaceDE w:val="0"/>
              <w:autoSpaceDN w:val="0"/>
              <w:spacing w:after="0" w:line="240" w:lineRule="auto"/>
              <w:ind w:left="226" w:hanging="113"/>
              <w:jc w:val="right"/>
              <w:rPr>
                <w:rFonts w:ascii="Times New Roman" w:eastAsia="Times New Roman" w:hAnsi="Times New Roman" w:cs="Times New Roman"/>
                <w:b/>
                <w:kern w:val="0"/>
                <w:sz w:val="20"/>
                <w14:ligatures w14:val="none"/>
              </w:rPr>
            </w:pPr>
          </w:p>
        </w:tc>
        <w:tc>
          <w:tcPr>
            <w:tcW w:w="3521" w:type="pct"/>
          </w:tcPr>
          <w:p w14:paraId="007F02D0" w14:textId="77777777" w:rsidR="00D809B0" w:rsidRDefault="00440FFE" w:rsidP="004D33D8">
            <w:pPr>
              <w:pStyle w:val="a7"/>
              <w:widowControl w:val="0"/>
              <w:tabs>
                <w:tab w:val="left" w:pos="0"/>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sidRPr="00440FFE">
              <w:rPr>
                <w:rFonts w:ascii="Times New Roman" w:eastAsia="Times New Roman" w:hAnsi="Times New Roman" w:cs="Times New Roman"/>
                <w:kern w:val="0"/>
                <w:sz w:val="20"/>
                <w:szCs w:val="20"/>
                <w14:ligatures w14:val="none"/>
              </w:rPr>
              <w:t>Анализ информации с применением математического аппарата, цифрового статистического и экономического инструментария в корпоративных финансах позволяет:</w:t>
            </w:r>
          </w:p>
          <w:p w14:paraId="356D4C1B" w14:textId="1B5583E8" w:rsidR="00440FFE" w:rsidRDefault="00440FFE" w:rsidP="004D33D8">
            <w:pPr>
              <w:pStyle w:val="a7"/>
              <w:widowControl w:val="0"/>
              <w:tabs>
                <w:tab w:val="left" w:pos="0"/>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w:t>
            </w:r>
            <w:r w:rsidR="002729E9">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w:t>
            </w:r>
            <w:r w:rsidR="00F84333">
              <w:rPr>
                <w:rFonts w:ascii="Times New Roman" w:eastAsia="Times New Roman" w:hAnsi="Times New Roman" w:cs="Times New Roman"/>
                <w:kern w:val="0"/>
                <w:sz w:val="20"/>
                <w:szCs w:val="20"/>
                <w14:ligatures w14:val="none"/>
              </w:rPr>
              <w:t>В</w:t>
            </w:r>
            <w:r w:rsidRPr="00440FFE">
              <w:rPr>
                <w:rFonts w:ascii="Times New Roman" w:eastAsia="Times New Roman" w:hAnsi="Times New Roman" w:cs="Times New Roman"/>
                <w:kern w:val="0"/>
                <w:sz w:val="20"/>
                <w:szCs w:val="20"/>
                <w14:ligatures w14:val="none"/>
              </w:rPr>
              <w:t>ыявить и формально описать наиболее важные, существенные связи показателей и объектов</w:t>
            </w:r>
          </w:p>
          <w:p w14:paraId="3EFC5E4E" w14:textId="3AB21B4F" w:rsidR="00440FFE" w:rsidRDefault="00440FFE" w:rsidP="004D33D8">
            <w:pPr>
              <w:pStyle w:val="a7"/>
              <w:widowControl w:val="0"/>
              <w:tabs>
                <w:tab w:val="left" w:pos="0"/>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002729E9">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w:t>
            </w:r>
            <w:r w:rsidR="00F84333">
              <w:rPr>
                <w:rFonts w:ascii="Times New Roman" w:eastAsia="Times New Roman" w:hAnsi="Times New Roman" w:cs="Times New Roman"/>
                <w:kern w:val="0"/>
                <w:sz w:val="20"/>
                <w:szCs w:val="20"/>
                <w14:ligatures w14:val="none"/>
              </w:rPr>
              <w:t>О</w:t>
            </w:r>
            <w:r w:rsidRPr="00440FFE">
              <w:rPr>
                <w:rFonts w:ascii="Times New Roman" w:eastAsia="Times New Roman" w:hAnsi="Times New Roman" w:cs="Times New Roman"/>
                <w:kern w:val="0"/>
                <w:sz w:val="20"/>
                <w:szCs w:val="20"/>
                <w14:ligatures w14:val="none"/>
              </w:rPr>
              <w:t>ценить тенденции динамики исследуемых показателей на протяжении длительного интервала времени</w:t>
            </w:r>
          </w:p>
          <w:p w14:paraId="7CF60CD3" w14:textId="5DCE747C" w:rsidR="00440FFE" w:rsidRDefault="00440FFE" w:rsidP="004D33D8">
            <w:pPr>
              <w:pStyle w:val="a7"/>
              <w:widowControl w:val="0"/>
              <w:tabs>
                <w:tab w:val="left" w:pos="0"/>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r w:rsidR="002729E9">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w:t>
            </w:r>
            <w:r w:rsidR="00F84333">
              <w:rPr>
                <w:rFonts w:ascii="Times New Roman" w:eastAsia="Times New Roman" w:hAnsi="Times New Roman" w:cs="Times New Roman"/>
                <w:kern w:val="0"/>
                <w:sz w:val="20"/>
                <w:szCs w:val="20"/>
                <w14:ligatures w14:val="none"/>
              </w:rPr>
              <w:t>П</w:t>
            </w:r>
            <w:r w:rsidRPr="00440FFE">
              <w:rPr>
                <w:rFonts w:ascii="Times New Roman" w:eastAsia="Times New Roman" w:hAnsi="Times New Roman" w:cs="Times New Roman"/>
                <w:kern w:val="0"/>
                <w:sz w:val="20"/>
                <w:szCs w:val="20"/>
                <w14:ligatures w14:val="none"/>
              </w:rPr>
              <w:t>ровести дискриминантный, кластерный, корреляционный и регрессионный анализ</w:t>
            </w:r>
          </w:p>
          <w:p w14:paraId="585E82C2" w14:textId="5457A5D8" w:rsidR="00440FFE" w:rsidRPr="00F116AB" w:rsidRDefault="00440FFE" w:rsidP="004D33D8">
            <w:pPr>
              <w:pStyle w:val="a7"/>
              <w:widowControl w:val="0"/>
              <w:tabs>
                <w:tab w:val="left" w:pos="0"/>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w:t>
            </w:r>
            <w:r w:rsidR="002729E9">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w:t>
            </w:r>
            <w:r w:rsidR="00F84333">
              <w:rPr>
                <w:rFonts w:ascii="Times New Roman" w:eastAsia="Times New Roman" w:hAnsi="Times New Roman" w:cs="Times New Roman"/>
                <w:kern w:val="0"/>
                <w:sz w:val="20"/>
                <w:szCs w:val="20"/>
                <w14:ligatures w14:val="none"/>
              </w:rPr>
              <w:t>В</w:t>
            </w:r>
            <w:r>
              <w:rPr>
                <w:rFonts w:ascii="Times New Roman" w:eastAsia="Times New Roman" w:hAnsi="Times New Roman" w:cs="Times New Roman"/>
                <w:kern w:val="0"/>
                <w:sz w:val="20"/>
                <w:szCs w:val="20"/>
                <w14:ligatures w14:val="none"/>
              </w:rPr>
              <w:t>се ответы верные</w:t>
            </w:r>
          </w:p>
        </w:tc>
        <w:tc>
          <w:tcPr>
            <w:tcW w:w="649" w:type="pct"/>
          </w:tcPr>
          <w:p w14:paraId="3CCB3FB7" w14:textId="1B53491E" w:rsidR="00D809B0" w:rsidRPr="00896D84" w:rsidRDefault="00440FFE" w:rsidP="00192576">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w:t>
            </w:r>
          </w:p>
        </w:tc>
        <w:tc>
          <w:tcPr>
            <w:tcW w:w="637" w:type="pct"/>
          </w:tcPr>
          <w:p w14:paraId="5C583741" w14:textId="331CC037" w:rsidR="00D809B0" w:rsidRPr="00896D84" w:rsidRDefault="001631B4"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eastAsia="Times New Roman" w:hAnsi="Times New Roman" w:cs="Times New Roman"/>
                <w:kern w:val="0"/>
                <w:sz w:val="20"/>
                <w:szCs w:val="20"/>
                <w14:ligatures w14:val="none"/>
              </w:rPr>
              <w:t>выбор одного правильного ответа из предложенных</w:t>
            </w:r>
          </w:p>
        </w:tc>
      </w:tr>
      <w:tr w:rsidR="00D809B0" w:rsidRPr="00896D84" w14:paraId="451CFAD2" w14:textId="77777777" w:rsidTr="00D809B0">
        <w:trPr>
          <w:trHeight w:val="921"/>
        </w:trPr>
        <w:tc>
          <w:tcPr>
            <w:tcW w:w="193" w:type="pct"/>
          </w:tcPr>
          <w:p w14:paraId="7AE577EB" w14:textId="77777777" w:rsidR="00D809B0" w:rsidRPr="00896D84" w:rsidRDefault="00D809B0" w:rsidP="00D809B0">
            <w:pPr>
              <w:widowControl w:val="0"/>
              <w:numPr>
                <w:ilvl w:val="0"/>
                <w:numId w:val="8"/>
              </w:numPr>
              <w:autoSpaceDE w:val="0"/>
              <w:autoSpaceDN w:val="0"/>
              <w:spacing w:after="0" w:line="240" w:lineRule="auto"/>
              <w:ind w:left="360"/>
              <w:jc w:val="center"/>
              <w:rPr>
                <w:rFonts w:ascii="Times New Roman" w:eastAsia="Times New Roman" w:hAnsi="Times New Roman" w:cs="Times New Roman"/>
                <w:b/>
                <w:kern w:val="0"/>
                <w:sz w:val="20"/>
                <w14:ligatures w14:val="none"/>
              </w:rPr>
            </w:pPr>
          </w:p>
        </w:tc>
        <w:tc>
          <w:tcPr>
            <w:tcW w:w="3521" w:type="pct"/>
          </w:tcPr>
          <w:p w14:paraId="223A2912" w14:textId="3D41D7EF" w:rsidR="00440FFE" w:rsidRPr="003202DF" w:rsidRDefault="00440FFE" w:rsidP="004D33D8">
            <w:pPr>
              <w:pStyle w:val="a7"/>
              <w:widowControl w:val="0"/>
              <w:tabs>
                <w:tab w:val="left" w:pos="0"/>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sidRPr="003202DF">
              <w:rPr>
                <w:rFonts w:ascii="Times New Roman" w:eastAsia="Times New Roman" w:hAnsi="Times New Roman" w:cs="Times New Roman"/>
                <w:kern w:val="0"/>
                <w:sz w:val="20"/>
                <w:szCs w:val="20"/>
                <w14:ligatures w14:val="none"/>
              </w:rPr>
              <w:t>Стратегическ</w:t>
            </w:r>
            <w:r>
              <w:rPr>
                <w:rFonts w:ascii="Times New Roman" w:eastAsia="Times New Roman" w:hAnsi="Times New Roman" w:cs="Times New Roman"/>
                <w:kern w:val="0"/>
                <w:sz w:val="20"/>
                <w:szCs w:val="20"/>
                <w14:ligatures w14:val="none"/>
              </w:rPr>
              <w:t>ий инструментарий</w:t>
            </w:r>
            <w:r w:rsidRPr="003202DF">
              <w:rPr>
                <w:rFonts w:ascii="Times New Roman" w:eastAsia="Times New Roman" w:hAnsi="Times New Roman" w:cs="Times New Roman"/>
                <w:kern w:val="0"/>
                <w:sz w:val="20"/>
                <w:szCs w:val="20"/>
                <w14:ligatures w14:val="none"/>
              </w:rPr>
              <w:t xml:space="preserve"> управлени</w:t>
            </w:r>
            <w:r>
              <w:rPr>
                <w:rFonts w:ascii="Times New Roman" w:eastAsia="Times New Roman" w:hAnsi="Times New Roman" w:cs="Times New Roman"/>
                <w:kern w:val="0"/>
                <w:sz w:val="20"/>
                <w:szCs w:val="20"/>
                <w14:ligatures w14:val="none"/>
              </w:rPr>
              <w:t>я</w:t>
            </w:r>
            <w:r w:rsidR="001B61F2">
              <w:rPr>
                <w:rFonts w:ascii="Times New Roman" w:eastAsia="Times New Roman" w:hAnsi="Times New Roman" w:cs="Times New Roman"/>
                <w:kern w:val="0"/>
                <w:sz w:val="20"/>
                <w:szCs w:val="20"/>
                <w14:ligatures w14:val="none"/>
              </w:rPr>
              <w:t>, обеспечивающий решение профессиональных задач</w:t>
            </w:r>
            <w:r w:rsidRPr="003202DF">
              <w:rPr>
                <w:rFonts w:ascii="Times New Roman" w:eastAsia="Times New Roman" w:hAnsi="Times New Roman" w:cs="Times New Roman"/>
                <w:kern w:val="0"/>
                <w:sz w:val="20"/>
                <w:szCs w:val="20"/>
                <w14:ligatures w14:val="none"/>
              </w:rPr>
              <w:t xml:space="preserve"> — это</w:t>
            </w:r>
            <w:r w:rsidR="004D33D8">
              <w:rPr>
                <w:rFonts w:ascii="Times New Roman" w:eastAsia="Times New Roman" w:hAnsi="Times New Roman" w:cs="Times New Roman"/>
                <w:kern w:val="0"/>
                <w:sz w:val="20"/>
                <w:szCs w:val="20"/>
                <w14:ligatures w14:val="none"/>
              </w:rPr>
              <w:t>:</w:t>
            </w:r>
          </w:p>
          <w:p w14:paraId="236A5F94" w14:textId="0B6C854E" w:rsidR="00440FFE" w:rsidRPr="003202DF" w:rsidRDefault="00440FFE" w:rsidP="004D33D8">
            <w:pPr>
              <w:pStyle w:val="a7"/>
              <w:widowControl w:val="0"/>
              <w:tabs>
                <w:tab w:val="left" w:pos="0"/>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w:t>
            </w:r>
            <w:r w:rsidRPr="003202DF">
              <w:rPr>
                <w:rFonts w:ascii="Times New Roman" w:eastAsia="Times New Roman" w:hAnsi="Times New Roman" w:cs="Times New Roman"/>
                <w:kern w:val="0"/>
                <w:sz w:val="20"/>
                <w:szCs w:val="20"/>
                <w14:ligatures w14:val="none"/>
              </w:rPr>
              <w:t xml:space="preserve"> </w:t>
            </w:r>
            <w:r w:rsidR="00F84333">
              <w:rPr>
                <w:rFonts w:ascii="Times New Roman" w:eastAsia="Times New Roman" w:hAnsi="Times New Roman" w:cs="Times New Roman"/>
                <w:kern w:val="0"/>
                <w:sz w:val="20"/>
                <w:szCs w:val="20"/>
                <w14:ligatures w14:val="none"/>
              </w:rPr>
              <w:t>В</w:t>
            </w:r>
            <w:r w:rsidRPr="003202DF">
              <w:rPr>
                <w:rFonts w:ascii="Times New Roman" w:eastAsia="Times New Roman" w:hAnsi="Times New Roman" w:cs="Times New Roman"/>
                <w:kern w:val="0"/>
                <w:sz w:val="20"/>
                <w:szCs w:val="20"/>
                <w14:ligatures w14:val="none"/>
              </w:rPr>
              <w:t>ид деятельности по управлению, состоящий в реализации наиболее важных качественно определённых направлений развития через осуществление изменений в организации, обеспечение оптимального взаимодействия организации с её окружением.</w:t>
            </w:r>
          </w:p>
          <w:p w14:paraId="42E17D0B" w14:textId="667DBA6F" w:rsidR="00440FFE" w:rsidRPr="003202DF" w:rsidRDefault="00440FFE" w:rsidP="004D33D8">
            <w:pPr>
              <w:pStyle w:val="a7"/>
              <w:widowControl w:val="0"/>
              <w:tabs>
                <w:tab w:val="left" w:pos="0"/>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r w:rsidRPr="003202DF">
              <w:rPr>
                <w:rFonts w:ascii="Times New Roman" w:eastAsia="Times New Roman" w:hAnsi="Times New Roman" w:cs="Times New Roman"/>
                <w:kern w:val="0"/>
                <w:sz w:val="20"/>
                <w:szCs w:val="20"/>
                <w14:ligatures w14:val="none"/>
              </w:rPr>
              <w:t xml:space="preserve"> </w:t>
            </w:r>
            <w:r w:rsidR="00F84333">
              <w:rPr>
                <w:rFonts w:ascii="Times New Roman" w:eastAsia="Times New Roman" w:hAnsi="Times New Roman" w:cs="Times New Roman"/>
                <w:kern w:val="0"/>
                <w:sz w:val="20"/>
                <w:szCs w:val="20"/>
                <w14:ligatures w14:val="none"/>
              </w:rPr>
              <w:t>М</w:t>
            </w:r>
            <w:r w:rsidRPr="003202DF">
              <w:rPr>
                <w:rFonts w:ascii="Times New Roman" w:eastAsia="Times New Roman" w:hAnsi="Times New Roman" w:cs="Times New Roman"/>
                <w:kern w:val="0"/>
                <w:sz w:val="20"/>
                <w:szCs w:val="20"/>
                <w14:ligatures w14:val="none"/>
              </w:rPr>
              <w:t>оментное, разовое принятие решений, вызванное возникающими потребностями, изменениями внутренних или внешних условий, требующих адекватного реагирования со стороны руководства.</w:t>
            </w:r>
          </w:p>
          <w:p w14:paraId="709C9620" w14:textId="6A9B407E" w:rsidR="00D809B0" w:rsidRPr="00F116AB" w:rsidRDefault="00440FFE" w:rsidP="004D33D8">
            <w:pPr>
              <w:pStyle w:val="a7"/>
              <w:widowControl w:val="0"/>
              <w:tabs>
                <w:tab w:val="left" w:pos="0"/>
              </w:tabs>
              <w:autoSpaceDE w:val="0"/>
              <w:autoSpaceDN w:val="0"/>
              <w:spacing w:after="0" w:line="240" w:lineRule="auto"/>
              <w:ind w:left="0"/>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r w:rsidRPr="003202DF">
              <w:rPr>
                <w:rFonts w:ascii="Times New Roman" w:eastAsia="Times New Roman" w:hAnsi="Times New Roman" w:cs="Times New Roman"/>
                <w:kern w:val="0"/>
                <w:sz w:val="20"/>
                <w:szCs w:val="20"/>
                <w14:ligatures w14:val="none"/>
              </w:rPr>
              <w:t xml:space="preserve"> </w:t>
            </w:r>
            <w:r w:rsidR="00F84333">
              <w:rPr>
                <w:rFonts w:ascii="Times New Roman" w:eastAsia="Times New Roman" w:hAnsi="Times New Roman" w:cs="Times New Roman"/>
                <w:kern w:val="0"/>
                <w:sz w:val="20"/>
                <w:szCs w:val="20"/>
                <w14:ligatures w14:val="none"/>
              </w:rPr>
              <w:t>С</w:t>
            </w:r>
            <w:r w:rsidRPr="003202DF">
              <w:rPr>
                <w:rFonts w:ascii="Times New Roman" w:eastAsia="Times New Roman" w:hAnsi="Times New Roman" w:cs="Times New Roman"/>
                <w:kern w:val="0"/>
                <w:sz w:val="20"/>
                <w:szCs w:val="20"/>
                <w14:ligatures w14:val="none"/>
              </w:rPr>
              <w:t>истема решений и намеченных направлений деятельности, рассчитанных на долгосрочную перспективу и предусматривающих достижение поставленных целей и финансовых задач по обеспечению оптимальной и стабильной работы хозяйственной структуры исходя из сложившейся действительности и планируемых результатов.</w:t>
            </w:r>
          </w:p>
        </w:tc>
        <w:tc>
          <w:tcPr>
            <w:tcW w:w="649" w:type="pct"/>
          </w:tcPr>
          <w:p w14:paraId="42384807" w14:textId="551AF15D" w:rsidR="00D809B0" w:rsidRPr="00896D84" w:rsidRDefault="00440FFE" w:rsidP="00192576">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w:t>
            </w:r>
          </w:p>
        </w:tc>
        <w:tc>
          <w:tcPr>
            <w:tcW w:w="637" w:type="pct"/>
          </w:tcPr>
          <w:p w14:paraId="04301EDF" w14:textId="3BF2B1F9" w:rsidR="00D809B0" w:rsidRPr="00896D84" w:rsidRDefault="001631B4"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eastAsia="Times New Roman" w:hAnsi="Times New Roman" w:cs="Times New Roman"/>
                <w:kern w:val="0"/>
                <w:sz w:val="20"/>
                <w:szCs w:val="20"/>
                <w14:ligatures w14:val="none"/>
              </w:rPr>
              <w:t>выбор одного правильного ответа из предложенных</w:t>
            </w:r>
          </w:p>
        </w:tc>
      </w:tr>
      <w:tr w:rsidR="00D809B0" w:rsidRPr="00896D84" w14:paraId="7A539440" w14:textId="77777777" w:rsidTr="00D809B0">
        <w:trPr>
          <w:trHeight w:val="921"/>
        </w:trPr>
        <w:tc>
          <w:tcPr>
            <w:tcW w:w="193" w:type="pct"/>
          </w:tcPr>
          <w:p w14:paraId="03CF31C5" w14:textId="77777777" w:rsidR="00D809B0" w:rsidRPr="00896D84" w:rsidRDefault="00D809B0" w:rsidP="00D809B0">
            <w:pPr>
              <w:widowControl w:val="0"/>
              <w:numPr>
                <w:ilvl w:val="0"/>
                <w:numId w:val="8"/>
              </w:numPr>
              <w:autoSpaceDE w:val="0"/>
              <w:autoSpaceDN w:val="0"/>
              <w:spacing w:after="0" w:line="240" w:lineRule="auto"/>
              <w:ind w:left="360"/>
              <w:jc w:val="center"/>
              <w:rPr>
                <w:rFonts w:ascii="Times New Roman" w:eastAsia="Times New Roman" w:hAnsi="Times New Roman" w:cs="Times New Roman"/>
                <w:b/>
                <w:kern w:val="0"/>
                <w:sz w:val="20"/>
                <w14:ligatures w14:val="none"/>
              </w:rPr>
            </w:pPr>
          </w:p>
        </w:tc>
        <w:tc>
          <w:tcPr>
            <w:tcW w:w="3521" w:type="pct"/>
          </w:tcPr>
          <w:p w14:paraId="6C6D9416" w14:textId="1FD20F39" w:rsidR="00D809B0" w:rsidRDefault="00037BA3" w:rsidP="004D33D8">
            <w:pPr>
              <w:widowControl w:val="0"/>
              <w:tabs>
                <w:tab w:val="left" w:pos="0"/>
                <w:tab w:val="left" w:pos="42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Какие технологии и инструменты включает в себя цифровой статистический и экономический инструментарий в корпоративных финансах</w:t>
            </w:r>
            <w:r w:rsidR="00797943">
              <w:rPr>
                <w:rFonts w:ascii="Times New Roman" w:eastAsia="Times New Roman" w:hAnsi="Times New Roman" w:cs="Times New Roman"/>
                <w:kern w:val="0"/>
                <w:sz w:val="20"/>
                <w:szCs w:val="20"/>
                <w14:ligatures w14:val="none"/>
              </w:rPr>
              <w:t xml:space="preserve"> (может быть несколько верных ответов)</w:t>
            </w:r>
            <w:r>
              <w:rPr>
                <w:rFonts w:ascii="Times New Roman" w:eastAsia="Times New Roman" w:hAnsi="Times New Roman" w:cs="Times New Roman"/>
                <w:kern w:val="0"/>
                <w:sz w:val="20"/>
                <w:szCs w:val="20"/>
                <w14:ligatures w14:val="none"/>
              </w:rPr>
              <w:t>:</w:t>
            </w:r>
          </w:p>
          <w:p w14:paraId="370B6643" w14:textId="77777777" w:rsidR="00037BA3" w:rsidRDefault="00037BA3" w:rsidP="004D33D8">
            <w:pPr>
              <w:widowControl w:val="0"/>
              <w:tabs>
                <w:tab w:val="left" w:pos="0"/>
                <w:tab w:val="left" w:pos="42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1. Координация результатов маркетинговых исследований </w:t>
            </w:r>
          </w:p>
          <w:p w14:paraId="5BBB2F0D" w14:textId="77777777" w:rsidR="00037BA3" w:rsidRDefault="00037BA3" w:rsidP="004D33D8">
            <w:pPr>
              <w:widowControl w:val="0"/>
              <w:tabs>
                <w:tab w:val="left" w:pos="0"/>
                <w:tab w:val="left" w:pos="42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2. </w:t>
            </w:r>
            <w:r w:rsidRPr="00037BA3">
              <w:rPr>
                <w:rFonts w:ascii="Times New Roman" w:eastAsia="Times New Roman" w:hAnsi="Times New Roman" w:cs="Times New Roman"/>
                <w:kern w:val="0"/>
                <w:sz w:val="20"/>
                <w:szCs w:val="20"/>
                <w14:ligatures w14:val="none"/>
              </w:rPr>
              <w:t>Расширенная аналитика финансовых операций</w:t>
            </w:r>
          </w:p>
          <w:p w14:paraId="55F133C6" w14:textId="77777777" w:rsidR="00037BA3" w:rsidRDefault="00037BA3" w:rsidP="004D33D8">
            <w:pPr>
              <w:widowControl w:val="0"/>
              <w:tabs>
                <w:tab w:val="left" w:pos="0"/>
                <w:tab w:val="left" w:pos="42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3. </w:t>
            </w:r>
            <w:r w:rsidRPr="00037BA3">
              <w:rPr>
                <w:rFonts w:ascii="Times New Roman" w:eastAsia="Times New Roman" w:hAnsi="Times New Roman" w:cs="Times New Roman"/>
                <w:kern w:val="0"/>
                <w:sz w:val="20"/>
                <w:szCs w:val="20"/>
                <w14:ligatures w14:val="none"/>
              </w:rPr>
              <w:t>Расширенная аналитика общих бизнес-операций.</w:t>
            </w:r>
          </w:p>
          <w:p w14:paraId="6ACA3486" w14:textId="7992E478" w:rsidR="00037BA3" w:rsidRPr="00896D84" w:rsidRDefault="00037BA3" w:rsidP="004D33D8">
            <w:pPr>
              <w:widowControl w:val="0"/>
              <w:tabs>
                <w:tab w:val="left" w:pos="0"/>
                <w:tab w:val="left" w:pos="421"/>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4. </w:t>
            </w:r>
            <w:r w:rsidRPr="00037BA3">
              <w:rPr>
                <w:rFonts w:ascii="Times New Roman" w:eastAsia="Times New Roman" w:hAnsi="Times New Roman" w:cs="Times New Roman"/>
                <w:kern w:val="0"/>
                <w:sz w:val="20"/>
                <w:szCs w:val="20"/>
                <w14:ligatures w14:val="none"/>
              </w:rPr>
              <w:t>Автоматизированные системы составления бюджета, планирования и прогнозирования.</w:t>
            </w:r>
          </w:p>
        </w:tc>
        <w:tc>
          <w:tcPr>
            <w:tcW w:w="649" w:type="pct"/>
          </w:tcPr>
          <w:p w14:paraId="6A4DFB94" w14:textId="074DD2A7" w:rsidR="00D809B0" w:rsidRPr="00896D84" w:rsidRDefault="00037BA3" w:rsidP="00192576">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2, 3, 4</w:t>
            </w:r>
          </w:p>
        </w:tc>
        <w:tc>
          <w:tcPr>
            <w:tcW w:w="637" w:type="pct"/>
          </w:tcPr>
          <w:p w14:paraId="4CB94331" w14:textId="06770C2D" w:rsidR="00D809B0" w:rsidRPr="00896D84" w:rsidRDefault="001631B4"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eastAsia="Times New Roman" w:hAnsi="Times New Roman" w:cs="Times New Roman"/>
                <w:kern w:val="0"/>
                <w:sz w:val="20"/>
                <w:szCs w:val="20"/>
                <w14:ligatures w14:val="none"/>
              </w:rPr>
              <w:t xml:space="preserve">выбор </w:t>
            </w:r>
            <w:r>
              <w:rPr>
                <w:rFonts w:ascii="Times New Roman" w:eastAsia="Times New Roman" w:hAnsi="Times New Roman" w:cs="Times New Roman"/>
                <w:kern w:val="0"/>
                <w:sz w:val="20"/>
                <w:szCs w:val="20"/>
                <w14:ligatures w14:val="none"/>
              </w:rPr>
              <w:t>трех правильных ответов</w:t>
            </w:r>
            <w:r w:rsidRPr="001631B4">
              <w:rPr>
                <w:rFonts w:ascii="Times New Roman" w:eastAsia="Times New Roman" w:hAnsi="Times New Roman" w:cs="Times New Roman"/>
                <w:kern w:val="0"/>
                <w:sz w:val="20"/>
                <w:szCs w:val="20"/>
                <w14:ligatures w14:val="none"/>
              </w:rPr>
              <w:t xml:space="preserve"> из предложенных</w:t>
            </w:r>
          </w:p>
        </w:tc>
      </w:tr>
      <w:tr w:rsidR="00D809B0" w:rsidRPr="00896D84" w14:paraId="24B4EA6E" w14:textId="77777777" w:rsidTr="00D809B0">
        <w:trPr>
          <w:trHeight w:val="921"/>
        </w:trPr>
        <w:tc>
          <w:tcPr>
            <w:tcW w:w="193" w:type="pct"/>
          </w:tcPr>
          <w:p w14:paraId="736B5934" w14:textId="77777777" w:rsidR="00D809B0" w:rsidRPr="00896D84" w:rsidRDefault="00D809B0" w:rsidP="00D809B0">
            <w:pPr>
              <w:widowControl w:val="0"/>
              <w:numPr>
                <w:ilvl w:val="0"/>
                <w:numId w:val="8"/>
              </w:numPr>
              <w:autoSpaceDE w:val="0"/>
              <w:autoSpaceDN w:val="0"/>
              <w:spacing w:after="0" w:line="240" w:lineRule="auto"/>
              <w:ind w:left="360"/>
              <w:jc w:val="center"/>
              <w:rPr>
                <w:rFonts w:ascii="Times New Roman" w:eastAsia="Times New Roman" w:hAnsi="Times New Roman" w:cs="Times New Roman"/>
                <w:b/>
                <w:kern w:val="0"/>
                <w:sz w:val="20"/>
                <w14:ligatures w14:val="none"/>
              </w:rPr>
            </w:pPr>
          </w:p>
        </w:tc>
        <w:tc>
          <w:tcPr>
            <w:tcW w:w="3521" w:type="pct"/>
          </w:tcPr>
          <w:p w14:paraId="21351817" w14:textId="0A4E2518" w:rsidR="00D809B0" w:rsidRDefault="00797943" w:rsidP="004D33D8">
            <w:pPr>
              <w:widowControl w:val="0"/>
              <w:tabs>
                <w:tab w:val="left" w:pos="0"/>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797943">
              <w:rPr>
                <w:rFonts w:ascii="Times New Roman" w:eastAsia="Times New Roman" w:hAnsi="Times New Roman" w:cs="Times New Roman"/>
                <w:kern w:val="0"/>
                <w:sz w:val="20"/>
                <w:szCs w:val="20"/>
                <w14:ligatures w14:val="none"/>
              </w:rPr>
              <w:t>Задачами финансового прогнозирования</w:t>
            </w:r>
            <w:r w:rsidR="001B61F2">
              <w:rPr>
                <w:rFonts w:ascii="Times New Roman" w:eastAsia="Times New Roman" w:hAnsi="Times New Roman" w:cs="Times New Roman"/>
                <w:kern w:val="0"/>
                <w:sz w:val="20"/>
                <w:szCs w:val="20"/>
                <w14:ligatures w14:val="none"/>
              </w:rPr>
              <w:t xml:space="preserve"> для решения профессиональных задач</w:t>
            </w:r>
            <w:r w:rsidRPr="00797943">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 xml:space="preserve">в корпорациях </w:t>
            </w:r>
            <w:r w:rsidRPr="00797943">
              <w:rPr>
                <w:rFonts w:ascii="Times New Roman" w:eastAsia="Times New Roman" w:hAnsi="Times New Roman" w:cs="Times New Roman"/>
                <w:kern w:val="0"/>
                <w:sz w:val="20"/>
                <w:szCs w:val="20"/>
                <w14:ligatures w14:val="none"/>
              </w:rPr>
              <w:t>явля</w:t>
            </w:r>
            <w:r>
              <w:rPr>
                <w:rFonts w:ascii="Times New Roman" w:eastAsia="Times New Roman" w:hAnsi="Times New Roman" w:cs="Times New Roman"/>
                <w:kern w:val="0"/>
                <w:sz w:val="20"/>
                <w:szCs w:val="20"/>
                <w14:ligatures w14:val="none"/>
              </w:rPr>
              <w:t>ю</w:t>
            </w:r>
            <w:r w:rsidRPr="00797943">
              <w:rPr>
                <w:rFonts w:ascii="Times New Roman" w:eastAsia="Times New Roman" w:hAnsi="Times New Roman" w:cs="Times New Roman"/>
                <w:kern w:val="0"/>
                <w:sz w:val="20"/>
                <w:szCs w:val="20"/>
                <w14:ligatures w14:val="none"/>
              </w:rPr>
              <w:t>тся</w:t>
            </w:r>
            <w:r>
              <w:rPr>
                <w:rFonts w:ascii="Times New Roman" w:eastAsia="Times New Roman" w:hAnsi="Times New Roman" w:cs="Times New Roman"/>
                <w:kern w:val="0"/>
                <w:sz w:val="20"/>
                <w:szCs w:val="20"/>
                <w14:ligatures w14:val="none"/>
              </w:rPr>
              <w:t xml:space="preserve"> </w:t>
            </w:r>
            <w:r w:rsidRPr="00797943">
              <w:rPr>
                <w:rFonts w:ascii="Times New Roman" w:eastAsia="Times New Roman" w:hAnsi="Times New Roman" w:cs="Times New Roman"/>
                <w:kern w:val="0"/>
                <w:sz w:val="20"/>
                <w:szCs w:val="20"/>
                <w14:ligatures w14:val="none"/>
              </w:rPr>
              <w:t>(может быть несколько верных ответов):</w:t>
            </w:r>
          </w:p>
          <w:p w14:paraId="64C4FDD9" w14:textId="77777777" w:rsidR="00797943" w:rsidRDefault="00797943" w:rsidP="004D33D8">
            <w:pPr>
              <w:widowControl w:val="0"/>
              <w:tabs>
                <w:tab w:val="left" w:pos="0"/>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О</w:t>
            </w:r>
            <w:r w:rsidRPr="00797943">
              <w:rPr>
                <w:rFonts w:ascii="Times New Roman" w:eastAsia="Times New Roman" w:hAnsi="Times New Roman" w:cs="Times New Roman"/>
                <w:kern w:val="0"/>
                <w:sz w:val="20"/>
                <w:szCs w:val="20"/>
                <w14:ligatures w14:val="none"/>
              </w:rPr>
              <w:t>пределение источников формирования и объема финансовых</w:t>
            </w:r>
            <w:r>
              <w:rPr>
                <w:rFonts w:ascii="Times New Roman" w:eastAsia="Times New Roman" w:hAnsi="Times New Roman" w:cs="Times New Roman"/>
                <w:kern w:val="0"/>
                <w:sz w:val="20"/>
                <w:szCs w:val="20"/>
                <w14:ligatures w14:val="none"/>
              </w:rPr>
              <w:t xml:space="preserve"> </w:t>
            </w:r>
            <w:r w:rsidRPr="00797943">
              <w:rPr>
                <w:rFonts w:ascii="Times New Roman" w:eastAsia="Times New Roman" w:hAnsi="Times New Roman" w:cs="Times New Roman"/>
                <w:kern w:val="0"/>
                <w:sz w:val="20"/>
                <w:szCs w:val="20"/>
                <w14:ligatures w14:val="none"/>
              </w:rPr>
              <w:t>ресурсов корпорации на прогнозируемый период</w:t>
            </w:r>
          </w:p>
          <w:p w14:paraId="6DDA9A2A" w14:textId="7D09FEB2" w:rsidR="00797943" w:rsidRDefault="00797943" w:rsidP="004D33D8">
            <w:pPr>
              <w:widowControl w:val="0"/>
              <w:tabs>
                <w:tab w:val="left" w:pos="0"/>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 Анализ финансового состояния корпорации</w:t>
            </w:r>
          </w:p>
          <w:p w14:paraId="41764BA3" w14:textId="77E4CE0C" w:rsidR="00797943" w:rsidRDefault="00797943" w:rsidP="004D33D8">
            <w:pPr>
              <w:widowControl w:val="0"/>
              <w:tabs>
                <w:tab w:val="left" w:pos="0"/>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 О</w:t>
            </w:r>
            <w:r w:rsidRPr="00797943">
              <w:rPr>
                <w:rFonts w:ascii="Times New Roman" w:eastAsia="Times New Roman" w:hAnsi="Times New Roman" w:cs="Times New Roman"/>
                <w:kern w:val="0"/>
                <w:sz w:val="20"/>
                <w:szCs w:val="20"/>
                <w14:ligatures w14:val="none"/>
              </w:rPr>
              <w:t>боснование направлений использования финансовых ресурсов</w:t>
            </w:r>
            <w:r>
              <w:rPr>
                <w:rFonts w:ascii="Times New Roman" w:eastAsia="Times New Roman" w:hAnsi="Times New Roman" w:cs="Times New Roman"/>
                <w:kern w:val="0"/>
                <w:sz w:val="20"/>
                <w:szCs w:val="20"/>
                <w14:ligatures w14:val="none"/>
              </w:rPr>
              <w:t xml:space="preserve"> </w:t>
            </w:r>
            <w:r w:rsidRPr="00797943">
              <w:rPr>
                <w:rFonts w:ascii="Times New Roman" w:eastAsia="Times New Roman" w:hAnsi="Times New Roman" w:cs="Times New Roman"/>
                <w:kern w:val="0"/>
                <w:sz w:val="20"/>
                <w:szCs w:val="20"/>
                <w14:ligatures w14:val="none"/>
              </w:rPr>
              <w:t>корпорацией на прогнозируемый период на основе анализа тенденций и</w:t>
            </w:r>
            <w:r>
              <w:rPr>
                <w:rFonts w:ascii="Times New Roman" w:eastAsia="Times New Roman" w:hAnsi="Times New Roman" w:cs="Times New Roman"/>
                <w:kern w:val="0"/>
                <w:sz w:val="20"/>
                <w:szCs w:val="20"/>
                <w14:ligatures w14:val="none"/>
              </w:rPr>
              <w:t xml:space="preserve"> </w:t>
            </w:r>
            <w:r w:rsidRPr="00797943">
              <w:rPr>
                <w:rFonts w:ascii="Times New Roman" w:eastAsia="Times New Roman" w:hAnsi="Times New Roman" w:cs="Times New Roman"/>
                <w:kern w:val="0"/>
                <w:sz w:val="20"/>
                <w:szCs w:val="20"/>
                <w14:ligatures w14:val="none"/>
              </w:rPr>
              <w:t>динамики финансовых показателей</w:t>
            </w:r>
          </w:p>
          <w:p w14:paraId="6946412E" w14:textId="3E1C8FE3" w:rsidR="00797943" w:rsidRDefault="00797943" w:rsidP="004D33D8">
            <w:pPr>
              <w:widowControl w:val="0"/>
              <w:tabs>
                <w:tab w:val="left" w:pos="0"/>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4. </w:t>
            </w:r>
            <w:r w:rsidR="00F84333">
              <w:rPr>
                <w:rFonts w:ascii="Times New Roman" w:eastAsia="Times New Roman" w:hAnsi="Times New Roman" w:cs="Times New Roman"/>
                <w:kern w:val="0"/>
                <w:sz w:val="20"/>
                <w:szCs w:val="20"/>
                <w14:ligatures w14:val="none"/>
              </w:rPr>
              <w:t>О</w:t>
            </w:r>
            <w:r w:rsidRPr="00797943">
              <w:rPr>
                <w:rFonts w:ascii="Times New Roman" w:eastAsia="Times New Roman" w:hAnsi="Times New Roman" w:cs="Times New Roman"/>
                <w:kern w:val="0"/>
                <w:sz w:val="20"/>
                <w:szCs w:val="20"/>
                <w14:ligatures w14:val="none"/>
              </w:rPr>
              <w:t>пределение и оценка финансовых последствий принимаемых</w:t>
            </w:r>
            <w:r>
              <w:rPr>
                <w:rFonts w:ascii="Times New Roman" w:eastAsia="Times New Roman" w:hAnsi="Times New Roman" w:cs="Times New Roman"/>
                <w:kern w:val="0"/>
                <w:sz w:val="20"/>
                <w:szCs w:val="20"/>
                <w14:ligatures w14:val="none"/>
              </w:rPr>
              <w:t xml:space="preserve"> </w:t>
            </w:r>
            <w:r w:rsidRPr="00797943">
              <w:rPr>
                <w:rFonts w:ascii="Times New Roman" w:eastAsia="Times New Roman" w:hAnsi="Times New Roman" w:cs="Times New Roman"/>
                <w:kern w:val="0"/>
                <w:sz w:val="20"/>
                <w:szCs w:val="20"/>
                <w14:ligatures w14:val="none"/>
              </w:rPr>
              <w:t>решений</w:t>
            </w:r>
          </w:p>
          <w:p w14:paraId="27F889AB" w14:textId="14F4C734" w:rsidR="00797943" w:rsidRPr="00896D84" w:rsidRDefault="00797943" w:rsidP="004D33D8">
            <w:pPr>
              <w:widowControl w:val="0"/>
              <w:tabs>
                <w:tab w:val="left" w:pos="0"/>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 Анализ эффективности использования трудовых ресурсов корпорации</w:t>
            </w:r>
          </w:p>
        </w:tc>
        <w:tc>
          <w:tcPr>
            <w:tcW w:w="649" w:type="pct"/>
          </w:tcPr>
          <w:p w14:paraId="04C61C6C" w14:textId="6B4116DC" w:rsidR="00D809B0" w:rsidRPr="00896D84" w:rsidRDefault="00797943" w:rsidP="00192576">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1, 3, 4</w:t>
            </w:r>
          </w:p>
        </w:tc>
        <w:tc>
          <w:tcPr>
            <w:tcW w:w="637" w:type="pct"/>
          </w:tcPr>
          <w:p w14:paraId="3F3D10A9" w14:textId="67939293" w:rsidR="00D809B0" w:rsidRPr="00896D84" w:rsidRDefault="001631B4"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eastAsia="Times New Roman" w:hAnsi="Times New Roman" w:cs="Times New Roman"/>
                <w:kern w:val="0"/>
                <w:sz w:val="20"/>
                <w:szCs w:val="20"/>
                <w14:ligatures w14:val="none"/>
              </w:rPr>
              <w:t>выбор трех правильных ответов из предложенных</w:t>
            </w:r>
          </w:p>
        </w:tc>
      </w:tr>
      <w:tr w:rsidR="00D809B0" w:rsidRPr="00896D84" w14:paraId="0AF95034" w14:textId="77777777" w:rsidTr="00D809B0">
        <w:trPr>
          <w:trHeight w:val="921"/>
        </w:trPr>
        <w:tc>
          <w:tcPr>
            <w:tcW w:w="193" w:type="pct"/>
          </w:tcPr>
          <w:p w14:paraId="4B9238EE" w14:textId="77777777" w:rsidR="00D809B0" w:rsidRPr="00896D84" w:rsidRDefault="00D809B0" w:rsidP="00D809B0">
            <w:pPr>
              <w:widowControl w:val="0"/>
              <w:numPr>
                <w:ilvl w:val="0"/>
                <w:numId w:val="8"/>
              </w:numPr>
              <w:autoSpaceDE w:val="0"/>
              <w:autoSpaceDN w:val="0"/>
              <w:spacing w:after="0" w:line="240" w:lineRule="auto"/>
              <w:ind w:left="360"/>
              <w:jc w:val="center"/>
              <w:rPr>
                <w:rFonts w:ascii="Times New Roman" w:eastAsia="Times New Roman" w:hAnsi="Times New Roman" w:cs="Times New Roman"/>
                <w:b/>
                <w:kern w:val="0"/>
                <w:sz w:val="20"/>
                <w14:ligatures w14:val="none"/>
              </w:rPr>
            </w:pPr>
          </w:p>
        </w:tc>
        <w:tc>
          <w:tcPr>
            <w:tcW w:w="3521" w:type="pct"/>
          </w:tcPr>
          <w:p w14:paraId="1E4E3EF9" w14:textId="76AC80D8" w:rsidR="00D809B0" w:rsidRDefault="00B81A56" w:rsidP="004D33D8">
            <w:pPr>
              <w:widowControl w:val="0"/>
              <w:shd w:val="clear" w:color="auto" w:fill="FFFFFF"/>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Анализ информации с применением специального программного обеспечения для решения профессиональных задач происходит с помощью корпоративной информационной системы (КИС). КИС это:</w:t>
            </w:r>
          </w:p>
          <w:p w14:paraId="3D55EA52" w14:textId="56C8F6AF" w:rsidR="00B81A56" w:rsidRDefault="00B81A56" w:rsidP="004D33D8">
            <w:pPr>
              <w:widowControl w:val="0"/>
              <w:shd w:val="clear" w:color="auto" w:fill="FFFFFF"/>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П</w:t>
            </w:r>
            <w:r w:rsidRPr="00B81A56">
              <w:rPr>
                <w:rFonts w:ascii="Times New Roman" w:eastAsia="Times New Roman" w:hAnsi="Times New Roman" w:cs="Times New Roman"/>
                <w:kern w:val="0"/>
                <w:sz w:val="20"/>
                <w:szCs w:val="20"/>
                <w14:ligatures w14:val="none"/>
              </w:rPr>
              <w:t>оказатель, который отражает уровень использования технологий и степень цифровизации бизнес-процессов в отраслях</w:t>
            </w:r>
          </w:p>
          <w:p w14:paraId="46D93EF4" w14:textId="4CD89F94" w:rsidR="00B81A56" w:rsidRDefault="00B81A56" w:rsidP="004D33D8">
            <w:pPr>
              <w:widowControl w:val="0"/>
              <w:shd w:val="clear" w:color="auto" w:fill="FFFFFF"/>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2. </w:t>
            </w:r>
            <w:r w:rsidRPr="00B81A56">
              <w:rPr>
                <w:rFonts w:ascii="Times New Roman" w:eastAsia="Times New Roman" w:hAnsi="Times New Roman" w:cs="Times New Roman"/>
                <w:kern w:val="0"/>
                <w:sz w:val="20"/>
                <w:szCs w:val="20"/>
                <w14:ligatures w14:val="none"/>
              </w:rPr>
              <w:t>ИТ-продукт, совокупность программ, алгоритмов и баз данных, которые вместе выстроены таким образом, чтобы выполнять функцию управления предприятием или отдельным направлением его деятельности</w:t>
            </w:r>
          </w:p>
          <w:p w14:paraId="568E9BD8" w14:textId="41DFFA01" w:rsidR="00B81A56" w:rsidRDefault="00B81A56" w:rsidP="004D33D8">
            <w:pPr>
              <w:widowControl w:val="0"/>
              <w:shd w:val="clear" w:color="auto" w:fill="FFFFFF"/>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 Собранная для анализа информация, которую невозможно исследовать без программного обеспечения</w:t>
            </w:r>
          </w:p>
          <w:p w14:paraId="588FEBA1" w14:textId="76B069E0" w:rsidR="00B81A56" w:rsidRPr="00896D84" w:rsidRDefault="00B81A56" w:rsidP="004D33D8">
            <w:pPr>
              <w:widowControl w:val="0"/>
              <w:shd w:val="clear" w:color="auto" w:fill="FFFFFF"/>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 Документ, отражающий аналитический материал по финансовому состоянию корпорации</w:t>
            </w:r>
          </w:p>
        </w:tc>
        <w:tc>
          <w:tcPr>
            <w:tcW w:w="649" w:type="pct"/>
          </w:tcPr>
          <w:p w14:paraId="244F57E8" w14:textId="2D6ED579" w:rsidR="00D809B0" w:rsidRPr="00896D84" w:rsidRDefault="00B81A56" w:rsidP="00192576">
            <w:pPr>
              <w:widowControl w:val="0"/>
              <w:autoSpaceDE w:val="0"/>
              <w:autoSpaceDN w:val="0"/>
              <w:spacing w:before="1"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p>
        </w:tc>
        <w:tc>
          <w:tcPr>
            <w:tcW w:w="637" w:type="pct"/>
          </w:tcPr>
          <w:p w14:paraId="12EC36A7" w14:textId="1AF596D6" w:rsidR="00D809B0" w:rsidRPr="00896D84" w:rsidRDefault="001631B4"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eastAsia="Times New Roman" w:hAnsi="Times New Roman" w:cs="Times New Roman"/>
                <w:kern w:val="0"/>
                <w:sz w:val="20"/>
                <w:szCs w:val="20"/>
                <w14:ligatures w14:val="none"/>
              </w:rPr>
              <w:t>выбор одного правильного ответа из предложенных</w:t>
            </w:r>
          </w:p>
        </w:tc>
      </w:tr>
      <w:tr w:rsidR="00D809B0" w:rsidRPr="00896D84" w14:paraId="1C950691" w14:textId="77777777" w:rsidTr="00D809B0">
        <w:trPr>
          <w:trHeight w:val="921"/>
        </w:trPr>
        <w:tc>
          <w:tcPr>
            <w:tcW w:w="193" w:type="pct"/>
          </w:tcPr>
          <w:p w14:paraId="1986A2D3" w14:textId="77777777" w:rsidR="00D809B0" w:rsidRPr="00896D84" w:rsidRDefault="00D809B0" w:rsidP="00D809B0">
            <w:pPr>
              <w:widowControl w:val="0"/>
              <w:numPr>
                <w:ilvl w:val="0"/>
                <w:numId w:val="8"/>
              </w:numPr>
              <w:autoSpaceDE w:val="0"/>
              <w:autoSpaceDN w:val="0"/>
              <w:spacing w:after="0" w:line="240" w:lineRule="auto"/>
              <w:ind w:left="360"/>
              <w:jc w:val="center"/>
              <w:rPr>
                <w:rFonts w:ascii="Times New Roman" w:eastAsia="Times New Roman" w:hAnsi="Times New Roman" w:cs="Times New Roman"/>
                <w:b/>
                <w:kern w:val="0"/>
                <w:sz w:val="20"/>
                <w14:ligatures w14:val="none"/>
              </w:rPr>
            </w:pPr>
          </w:p>
        </w:tc>
        <w:tc>
          <w:tcPr>
            <w:tcW w:w="3521" w:type="pct"/>
          </w:tcPr>
          <w:p w14:paraId="54A2767E" w14:textId="77777777" w:rsidR="00D809B0" w:rsidRDefault="00B81A56" w:rsidP="004D33D8">
            <w:pPr>
              <w:widowControl w:val="0"/>
              <w:tabs>
                <w:tab w:val="left" w:pos="279"/>
              </w:tabs>
              <w:autoSpaceDE w:val="0"/>
              <w:autoSpaceDN w:val="0"/>
              <w:spacing w:after="0" w:line="240" w:lineRule="auto"/>
              <w:jc w:val="both"/>
              <w:rPr>
                <w:rFonts w:ascii="Times New Roman" w:eastAsia="Times New Roman" w:hAnsi="Times New Roman" w:cs="Times New Roman"/>
                <w:kern w:val="0"/>
                <w:sz w:val="20"/>
                <w14:ligatures w14:val="none"/>
              </w:rPr>
            </w:pPr>
            <w:r w:rsidRPr="00B81A56">
              <w:rPr>
                <w:rFonts w:ascii="Times New Roman" w:eastAsia="Times New Roman" w:hAnsi="Times New Roman" w:cs="Times New Roman"/>
                <w:kern w:val="0"/>
                <w:sz w:val="20"/>
                <w14:ligatures w14:val="none"/>
              </w:rPr>
              <w:t>Анализ информации с применением специального программного обеспечения для решения профессиональных задач происходит с помощью корпоративной информационной системы (КИС).</w:t>
            </w:r>
            <w:r>
              <w:rPr>
                <w:rFonts w:ascii="Times New Roman" w:eastAsia="Times New Roman" w:hAnsi="Times New Roman" w:cs="Times New Roman"/>
                <w:kern w:val="0"/>
                <w:sz w:val="20"/>
                <w14:ligatures w14:val="none"/>
              </w:rPr>
              <w:t xml:space="preserve"> Что </w:t>
            </w:r>
            <w:r w:rsidRPr="00B81A56">
              <w:rPr>
                <w:rFonts w:ascii="Times New Roman" w:eastAsia="Times New Roman" w:hAnsi="Times New Roman" w:cs="Times New Roman"/>
                <w:b/>
                <w:bCs/>
                <w:kern w:val="0"/>
                <w:sz w:val="20"/>
                <w14:ligatures w14:val="none"/>
              </w:rPr>
              <w:t>НЕ</w:t>
            </w:r>
            <w:r>
              <w:rPr>
                <w:rFonts w:ascii="Times New Roman" w:eastAsia="Times New Roman" w:hAnsi="Times New Roman" w:cs="Times New Roman"/>
                <w:kern w:val="0"/>
                <w:sz w:val="20"/>
                <w14:ligatures w14:val="none"/>
              </w:rPr>
              <w:t xml:space="preserve"> входит в КИС:</w:t>
            </w:r>
          </w:p>
          <w:p w14:paraId="1D9AC55C" w14:textId="37FC1E71" w:rsidR="00B81A56" w:rsidRDefault="00B81A56" w:rsidP="004D33D8">
            <w:pPr>
              <w:widowControl w:val="0"/>
              <w:tabs>
                <w:tab w:val="left" w:pos="279"/>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 xml:space="preserve">1. </w:t>
            </w:r>
            <w:r w:rsidR="002729E9">
              <w:rPr>
                <w:rFonts w:ascii="Times New Roman" w:eastAsia="Times New Roman" w:hAnsi="Times New Roman" w:cs="Times New Roman"/>
                <w:kern w:val="0"/>
                <w:sz w:val="20"/>
                <w14:ligatures w14:val="none"/>
              </w:rPr>
              <w:t>С</w:t>
            </w:r>
            <w:r w:rsidRPr="00B81A56">
              <w:rPr>
                <w:rFonts w:ascii="Times New Roman" w:eastAsia="Times New Roman" w:hAnsi="Times New Roman" w:cs="Times New Roman"/>
                <w:kern w:val="0"/>
                <w:sz w:val="20"/>
                <w14:ligatures w14:val="none"/>
              </w:rPr>
              <w:t>истема управления базами данных</w:t>
            </w:r>
          </w:p>
          <w:p w14:paraId="61E962AB" w14:textId="5AC16760" w:rsidR="00B81A56" w:rsidRDefault="00B81A56" w:rsidP="004D33D8">
            <w:pPr>
              <w:widowControl w:val="0"/>
              <w:tabs>
                <w:tab w:val="left" w:pos="279"/>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 xml:space="preserve">2. </w:t>
            </w:r>
            <w:r w:rsidR="002729E9">
              <w:rPr>
                <w:rFonts w:ascii="Times New Roman" w:eastAsia="Times New Roman" w:hAnsi="Times New Roman" w:cs="Times New Roman"/>
                <w:kern w:val="0"/>
                <w:sz w:val="20"/>
                <w14:ligatures w14:val="none"/>
              </w:rPr>
              <w:t>С</w:t>
            </w:r>
            <w:r w:rsidRPr="00B81A56">
              <w:rPr>
                <w:rFonts w:ascii="Times New Roman" w:eastAsia="Times New Roman" w:hAnsi="Times New Roman" w:cs="Times New Roman"/>
                <w:kern w:val="0"/>
                <w:sz w:val="20"/>
                <w14:ligatures w14:val="none"/>
              </w:rPr>
              <w:t>истема управления базой знаний</w:t>
            </w:r>
          </w:p>
          <w:p w14:paraId="7E31A290" w14:textId="6729B77D" w:rsidR="00B81A56" w:rsidRDefault="00B81A56" w:rsidP="004D33D8">
            <w:pPr>
              <w:widowControl w:val="0"/>
              <w:tabs>
                <w:tab w:val="left" w:pos="279"/>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 xml:space="preserve">3. </w:t>
            </w:r>
            <w:r w:rsidR="002729E9">
              <w:rPr>
                <w:rFonts w:ascii="Times New Roman" w:eastAsia="Times New Roman" w:hAnsi="Times New Roman" w:cs="Times New Roman"/>
                <w:kern w:val="0"/>
                <w:sz w:val="20"/>
                <w14:ligatures w14:val="none"/>
              </w:rPr>
              <w:t>С</w:t>
            </w:r>
            <w:r w:rsidR="00EE5A44">
              <w:rPr>
                <w:rFonts w:ascii="Times New Roman" w:eastAsia="Times New Roman" w:hAnsi="Times New Roman" w:cs="Times New Roman"/>
                <w:kern w:val="0"/>
                <w:sz w:val="20"/>
                <w14:ligatures w14:val="none"/>
              </w:rPr>
              <w:t>истема управления технологическим процессом</w:t>
            </w:r>
          </w:p>
          <w:p w14:paraId="3193802F" w14:textId="7EC7C808" w:rsidR="00B81A56" w:rsidRDefault="00B81A56" w:rsidP="004D33D8">
            <w:pPr>
              <w:widowControl w:val="0"/>
              <w:tabs>
                <w:tab w:val="left" w:pos="279"/>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 xml:space="preserve">4. </w:t>
            </w:r>
            <w:r w:rsidR="002729E9">
              <w:rPr>
                <w:rFonts w:ascii="Times New Roman" w:eastAsia="Times New Roman" w:hAnsi="Times New Roman" w:cs="Times New Roman"/>
                <w:kern w:val="0"/>
                <w:sz w:val="20"/>
                <w14:ligatures w14:val="none"/>
              </w:rPr>
              <w:t>С</w:t>
            </w:r>
            <w:r w:rsidR="00EE5A44" w:rsidRPr="00EE5A44">
              <w:rPr>
                <w:rFonts w:ascii="Times New Roman" w:eastAsia="Times New Roman" w:hAnsi="Times New Roman" w:cs="Times New Roman"/>
                <w:kern w:val="0"/>
                <w:sz w:val="20"/>
                <w14:ligatures w14:val="none"/>
              </w:rPr>
              <w:t>истема аналитической обработки данных</w:t>
            </w:r>
          </w:p>
          <w:p w14:paraId="1D9A39AB" w14:textId="4E82F992" w:rsidR="00B81A56" w:rsidRPr="00896D84" w:rsidRDefault="00B81A56" w:rsidP="004D33D8">
            <w:pPr>
              <w:widowControl w:val="0"/>
              <w:tabs>
                <w:tab w:val="left" w:pos="279"/>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 xml:space="preserve">5. </w:t>
            </w:r>
            <w:r w:rsidR="002729E9">
              <w:rPr>
                <w:rFonts w:ascii="Times New Roman" w:eastAsia="Times New Roman" w:hAnsi="Times New Roman" w:cs="Times New Roman"/>
                <w:kern w:val="0"/>
                <w:sz w:val="20"/>
                <w14:ligatures w14:val="none"/>
              </w:rPr>
              <w:t>С</w:t>
            </w:r>
            <w:r w:rsidR="00EE5A44" w:rsidRPr="00EE5A44">
              <w:rPr>
                <w:rFonts w:ascii="Times New Roman" w:eastAsia="Times New Roman" w:hAnsi="Times New Roman" w:cs="Times New Roman"/>
                <w:kern w:val="0"/>
                <w:sz w:val="20"/>
                <w14:ligatures w14:val="none"/>
              </w:rPr>
              <w:t>истема обработки транзакций в реальном времени</w:t>
            </w:r>
          </w:p>
        </w:tc>
        <w:tc>
          <w:tcPr>
            <w:tcW w:w="649" w:type="pct"/>
          </w:tcPr>
          <w:p w14:paraId="40A324FF" w14:textId="551B867E" w:rsidR="00D809B0" w:rsidRPr="00896D84" w:rsidRDefault="00EE5A44" w:rsidP="00192576">
            <w:pPr>
              <w:widowControl w:val="0"/>
              <w:autoSpaceDE w:val="0"/>
              <w:autoSpaceDN w:val="0"/>
              <w:spacing w:before="1" w:after="0" w:line="240" w:lineRule="auto"/>
              <w:ind w:right="22"/>
              <w:jc w:val="center"/>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3</w:t>
            </w:r>
          </w:p>
        </w:tc>
        <w:tc>
          <w:tcPr>
            <w:tcW w:w="637" w:type="pct"/>
          </w:tcPr>
          <w:p w14:paraId="4DCF163D" w14:textId="46710044" w:rsidR="00D809B0" w:rsidRPr="00896D84" w:rsidRDefault="001631B4" w:rsidP="00192576">
            <w:pPr>
              <w:widowControl w:val="0"/>
              <w:autoSpaceDE w:val="0"/>
              <w:autoSpaceDN w:val="0"/>
              <w:spacing w:after="0" w:line="240" w:lineRule="auto"/>
              <w:jc w:val="center"/>
              <w:rPr>
                <w:rFonts w:ascii="Times New Roman" w:eastAsia="Times New Roman" w:hAnsi="Times New Roman" w:cs="Times New Roman"/>
                <w:kern w:val="0"/>
                <w:sz w:val="20"/>
                <w14:ligatures w14:val="none"/>
              </w:rPr>
            </w:pPr>
            <w:r w:rsidRPr="001631B4">
              <w:rPr>
                <w:rFonts w:ascii="Times New Roman" w:eastAsia="Times New Roman" w:hAnsi="Times New Roman" w:cs="Times New Roman"/>
                <w:kern w:val="0"/>
                <w:sz w:val="20"/>
                <w14:ligatures w14:val="none"/>
              </w:rPr>
              <w:t>выбор одного правильного ответа из предложенных</w:t>
            </w:r>
          </w:p>
        </w:tc>
      </w:tr>
      <w:tr w:rsidR="00D809B0" w:rsidRPr="00896D84" w14:paraId="383AACB4" w14:textId="77777777" w:rsidTr="00D809B0">
        <w:trPr>
          <w:trHeight w:val="921"/>
        </w:trPr>
        <w:tc>
          <w:tcPr>
            <w:tcW w:w="193" w:type="pct"/>
          </w:tcPr>
          <w:p w14:paraId="1C29AB70" w14:textId="77777777" w:rsidR="00D809B0" w:rsidRPr="00896D84" w:rsidRDefault="00D809B0" w:rsidP="00D809B0">
            <w:pPr>
              <w:widowControl w:val="0"/>
              <w:numPr>
                <w:ilvl w:val="0"/>
                <w:numId w:val="8"/>
              </w:numPr>
              <w:autoSpaceDE w:val="0"/>
              <w:autoSpaceDN w:val="0"/>
              <w:spacing w:after="0" w:line="240" w:lineRule="auto"/>
              <w:ind w:left="360"/>
              <w:jc w:val="center"/>
              <w:rPr>
                <w:rFonts w:ascii="Times New Roman" w:eastAsia="Times New Roman" w:hAnsi="Times New Roman" w:cs="Times New Roman"/>
                <w:b/>
                <w:kern w:val="0"/>
                <w:sz w:val="20"/>
                <w14:ligatures w14:val="none"/>
              </w:rPr>
            </w:pPr>
          </w:p>
        </w:tc>
        <w:tc>
          <w:tcPr>
            <w:tcW w:w="3521" w:type="pct"/>
          </w:tcPr>
          <w:p w14:paraId="778F24C0" w14:textId="77777777" w:rsidR="00D809B0" w:rsidRDefault="00E173A9"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14:ligatures w14:val="none"/>
              </w:rPr>
            </w:pPr>
            <w:r w:rsidRPr="00E173A9">
              <w:rPr>
                <w:rFonts w:ascii="Times New Roman" w:eastAsia="Times New Roman" w:hAnsi="Times New Roman" w:cs="Times New Roman"/>
                <w:kern w:val="0"/>
                <w:sz w:val="20"/>
                <w14:ligatures w14:val="none"/>
              </w:rPr>
              <w:t>Анализ информации с применением математического аппарата в корпоративных финансах позволяет:</w:t>
            </w:r>
          </w:p>
          <w:p w14:paraId="52BF6D28" w14:textId="12F85AA0" w:rsidR="00E173A9" w:rsidRDefault="00E173A9"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1.</w:t>
            </w:r>
            <w:r w:rsidRPr="00E173A9">
              <w:rPr>
                <w:rFonts w:ascii="Times New Roman" w:eastAsia="Times New Roman" w:hAnsi="Times New Roman" w:cs="Times New Roman"/>
                <w:kern w:val="0"/>
                <w:sz w:val="20"/>
                <w14:ligatures w14:val="none"/>
              </w:rPr>
              <w:t>Выявить и формально описать наиболее важные, существенные связи показателей и объектов.</w:t>
            </w:r>
          </w:p>
          <w:p w14:paraId="3D2B6259" w14:textId="505014B3" w:rsidR="00E173A9" w:rsidRDefault="00E173A9"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2.</w:t>
            </w:r>
            <w:r w:rsidRPr="00E173A9">
              <w:rPr>
                <w:rFonts w:ascii="Times New Roman" w:eastAsia="Times New Roman" w:hAnsi="Times New Roman" w:cs="Times New Roman"/>
                <w:kern w:val="0"/>
                <w:sz w:val="20"/>
                <w14:ligatures w14:val="none"/>
              </w:rPr>
              <w:t>Прогнозировать дальнейшее развитие предприятия.</w:t>
            </w:r>
          </w:p>
          <w:p w14:paraId="2359DDFB" w14:textId="7852A8D5" w:rsidR="00E173A9" w:rsidRDefault="00E173A9"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3.</w:t>
            </w:r>
            <w:r w:rsidRPr="00E173A9">
              <w:rPr>
                <w:rFonts w:ascii="Times New Roman" w:eastAsia="Times New Roman" w:hAnsi="Times New Roman" w:cs="Times New Roman"/>
                <w:kern w:val="0"/>
                <w:sz w:val="20"/>
                <w14:ligatures w14:val="none"/>
              </w:rPr>
              <w:t>Планировать наилучшее использование имеющихся ресурсов</w:t>
            </w:r>
          </w:p>
          <w:p w14:paraId="6A1752D7" w14:textId="795ECE3D" w:rsidR="00E173A9" w:rsidRDefault="00E173A9"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4.</w:t>
            </w:r>
            <w:r w:rsidRPr="00E173A9">
              <w:rPr>
                <w:rFonts w:ascii="Times New Roman" w:eastAsia="Times New Roman" w:hAnsi="Times New Roman" w:cs="Times New Roman"/>
                <w:kern w:val="0"/>
                <w:sz w:val="20"/>
                <w14:ligatures w14:val="none"/>
              </w:rPr>
              <w:t>Определять оптимальную стратегию поведения фирмы</w:t>
            </w:r>
          </w:p>
          <w:p w14:paraId="038F1791" w14:textId="0DE5BEB5" w:rsidR="00E173A9" w:rsidRPr="00896D84" w:rsidRDefault="00E173A9"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 xml:space="preserve">5.Все </w:t>
            </w:r>
            <w:r w:rsidR="00F84333">
              <w:rPr>
                <w:rFonts w:ascii="Times New Roman" w:eastAsia="Times New Roman" w:hAnsi="Times New Roman" w:cs="Times New Roman"/>
                <w:kern w:val="0"/>
                <w:sz w:val="20"/>
                <w14:ligatures w14:val="none"/>
              </w:rPr>
              <w:t>ответы верные</w:t>
            </w:r>
          </w:p>
        </w:tc>
        <w:tc>
          <w:tcPr>
            <w:tcW w:w="649" w:type="pct"/>
          </w:tcPr>
          <w:p w14:paraId="2387D1EC" w14:textId="375D4B74" w:rsidR="00D809B0" w:rsidRPr="00896D84" w:rsidRDefault="00E173A9" w:rsidP="00192576">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5</w:t>
            </w:r>
          </w:p>
        </w:tc>
        <w:tc>
          <w:tcPr>
            <w:tcW w:w="637" w:type="pct"/>
          </w:tcPr>
          <w:p w14:paraId="2C8CFFB6" w14:textId="66C997E5" w:rsidR="00D809B0" w:rsidRPr="00896D84" w:rsidRDefault="001631B4" w:rsidP="00192576">
            <w:pPr>
              <w:widowControl w:val="0"/>
              <w:autoSpaceDE w:val="0"/>
              <w:autoSpaceDN w:val="0"/>
              <w:spacing w:after="0" w:line="240" w:lineRule="auto"/>
              <w:jc w:val="center"/>
              <w:rPr>
                <w:rFonts w:ascii="Times New Roman" w:eastAsia="Times New Roman" w:hAnsi="Times New Roman" w:cs="Times New Roman"/>
                <w:kern w:val="0"/>
                <w:sz w:val="20"/>
                <w14:ligatures w14:val="none"/>
              </w:rPr>
            </w:pPr>
            <w:r w:rsidRPr="001631B4">
              <w:rPr>
                <w:rFonts w:ascii="Times New Roman" w:eastAsia="Times New Roman" w:hAnsi="Times New Roman" w:cs="Times New Roman"/>
                <w:kern w:val="0"/>
                <w:sz w:val="20"/>
                <w14:ligatures w14:val="none"/>
              </w:rPr>
              <w:t>выбор одного правильного ответа из предложенных</w:t>
            </w:r>
          </w:p>
        </w:tc>
      </w:tr>
      <w:tr w:rsidR="00D809B0" w:rsidRPr="00896D84" w14:paraId="222D344D" w14:textId="77777777" w:rsidTr="00D809B0">
        <w:trPr>
          <w:trHeight w:val="921"/>
        </w:trPr>
        <w:tc>
          <w:tcPr>
            <w:tcW w:w="193" w:type="pct"/>
          </w:tcPr>
          <w:p w14:paraId="3E004916" w14:textId="77777777" w:rsidR="00D809B0" w:rsidRPr="00896D84" w:rsidRDefault="00D809B0" w:rsidP="00D809B0">
            <w:pPr>
              <w:widowControl w:val="0"/>
              <w:numPr>
                <w:ilvl w:val="0"/>
                <w:numId w:val="8"/>
              </w:numPr>
              <w:autoSpaceDE w:val="0"/>
              <w:autoSpaceDN w:val="0"/>
              <w:spacing w:after="0" w:line="240" w:lineRule="auto"/>
              <w:ind w:left="360"/>
              <w:jc w:val="center"/>
              <w:rPr>
                <w:rFonts w:ascii="Times New Roman" w:eastAsia="Times New Roman" w:hAnsi="Times New Roman" w:cs="Times New Roman"/>
                <w:b/>
                <w:spacing w:val="-10"/>
                <w:kern w:val="0"/>
                <w:sz w:val="20"/>
                <w14:ligatures w14:val="none"/>
              </w:rPr>
            </w:pPr>
          </w:p>
        </w:tc>
        <w:tc>
          <w:tcPr>
            <w:tcW w:w="3521" w:type="pct"/>
          </w:tcPr>
          <w:p w14:paraId="3008662A" w14:textId="1D90DBCB" w:rsidR="00D809B0" w:rsidRPr="00896D84" w:rsidRDefault="00274E1D"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14:ligatures w14:val="none"/>
              </w:rPr>
            </w:pPr>
            <w:r w:rsidRPr="00274E1D">
              <w:rPr>
                <w:rFonts w:ascii="Times New Roman" w:eastAsia="Times New Roman" w:hAnsi="Times New Roman" w:cs="Times New Roman"/>
                <w:kern w:val="0"/>
                <w:sz w:val="20"/>
                <w14:ligatures w14:val="none"/>
              </w:rPr>
              <w:t>В современной практике корпоративных финансов широко</w:t>
            </w:r>
            <w:r>
              <w:rPr>
                <w:rFonts w:ascii="Times New Roman" w:eastAsia="Times New Roman" w:hAnsi="Times New Roman" w:cs="Times New Roman"/>
                <w:kern w:val="0"/>
                <w:sz w:val="20"/>
                <w14:ligatures w14:val="none"/>
              </w:rPr>
              <w:t xml:space="preserve"> </w:t>
            </w:r>
            <w:r w:rsidRPr="00274E1D">
              <w:rPr>
                <w:rFonts w:ascii="Times New Roman" w:eastAsia="Times New Roman" w:hAnsi="Times New Roman" w:cs="Times New Roman"/>
                <w:kern w:val="0"/>
                <w:sz w:val="20"/>
                <w14:ligatures w14:val="none"/>
              </w:rPr>
              <w:t>используется разработка прогнозных финансовых отчетов</w:t>
            </w:r>
            <w:r w:rsidR="00082331">
              <w:rPr>
                <w:rFonts w:ascii="Times New Roman" w:eastAsia="Times New Roman" w:hAnsi="Times New Roman" w:cs="Times New Roman"/>
                <w:kern w:val="0"/>
                <w:sz w:val="20"/>
                <w14:ligatures w14:val="none"/>
              </w:rPr>
              <w:t xml:space="preserve"> и сценариев развития</w:t>
            </w:r>
            <w:r w:rsidR="001B61F2">
              <w:rPr>
                <w:rFonts w:ascii="Times New Roman" w:eastAsia="Times New Roman" w:hAnsi="Times New Roman" w:cs="Times New Roman"/>
                <w:kern w:val="0"/>
                <w:sz w:val="20"/>
                <w14:ligatures w14:val="none"/>
              </w:rPr>
              <w:t xml:space="preserve"> общественных явлений и социально-экономических процессов. При этом часто речь идет о прогнозных </w:t>
            </w:r>
            <w:r w:rsidR="00082331">
              <w:rPr>
                <w:rFonts w:ascii="Times New Roman" w:eastAsia="Times New Roman" w:hAnsi="Times New Roman" w:cs="Times New Roman"/>
                <w:kern w:val="0"/>
                <w:sz w:val="20"/>
                <w14:ligatures w14:val="none"/>
              </w:rPr>
              <w:t>экономических показател</w:t>
            </w:r>
            <w:r w:rsidR="001B61F2">
              <w:rPr>
                <w:rFonts w:ascii="Times New Roman" w:eastAsia="Times New Roman" w:hAnsi="Times New Roman" w:cs="Times New Roman"/>
                <w:kern w:val="0"/>
                <w:sz w:val="20"/>
                <w14:ligatures w14:val="none"/>
              </w:rPr>
              <w:t>ях</w:t>
            </w:r>
            <w:r w:rsidR="00082331">
              <w:rPr>
                <w:rFonts w:ascii="Times New Roman" w:eastAsia="Times New Roman" w:hAnsi="Times New Roman" w:cs="Times New Roman"/>
                <w:kern w:val="0"/>
                <w:sz w:val="20"/>
                <w14:ligatures w14:val="none"/>
              </w:rPr>
              <w:t xml:space="preserve"> и процессов</w:t>
            </w:r>
            <w:r w:rsidRPr="00274E1D">
              <w:rPr>
                <w:rFonts w:ascii="Times New Roman" w:eastAsia="Times New Roman" w:hAnsi="Times New Roman" w:cs="Times New Roman"/>
                <w:kern w:val="0"/>
                <w:sz w:val="20"/>
                <w14:ligatures w14:val="none"/>
              </w:rPr>
              <w:t xml:space="preserve">. </w:t>
            </w:r>
            <w:r w:rsidR="00082331">
              <w:rPr>
                <w:rFonts w:ascii="Times New Roman" w:eastAsia="Times New Roman" w:hAnsi="Times New Roman" w:cs="Times New Roman"/>
                <w:kern w:val="0"/>
                <w:sz w:val="20"/>
                <w14:ligatures w14:val="none"/>
              </w:rPr>
              <w:t>При прогнозе экономических показателей к</w:t>
            </w:r>
            <w:r w:rsidRPr="00274E1D">
              <w:rPr>
                <w:rFonts w:ascii="Times New Roman" w:eastAsia="Times New Roman" w:hAnsi="Times New Roman" w:cs="Times New Roman"/>
                <w:kern w:val="0"/>
                <w:sz w:val="20"/>
                <w14:ligatures w14:val="none"/>
              </w:rPr>
              <w:t>ак правило,</w:t>
            </w:r>
            <w:r>
              <w:rPr>
                <w:rFonts w:ascii="Times New Roman" w:eastAsia="Times New Roman" w:hAnsi="Times New Roman" w:cs="Times New Roman"/>
                <w:kern w:val="0"/>
                <w:sz w:val="20"/>
                <w14:ligatures w14:val="none"/>
              </w:rPr>
              <w:t xml:space="preserve"> </w:t>
            </w:r>
            <w:r w:rsidRPr="00274E1D">
              <w:rPr>
                <w:rFonts w:ascii="Times New Roman" w:eastAsia="Times New Roman" w:hAnsi="Times New Roman" w:cs="Times New Roman"/>
                <w:kern w:val="0"/>
                <w:sz w:val="20"/>
                <w14:ligatures w14:val="none"/>
              </w:rPr>
              <w:t xml:space="preserve">речь идет о предварительном балансе и предварительном отчете о </w:t>
            </w:r>
            <w:r>
              <w:rPr>
                <w:rFonts w:ascii="Times New Roman" w:eastAsia="Times New Roman" w:hAnsi="Times New Roman" w:cs="Times New Roman"/>
                <w:kern w:val="0"/>
                <w:sz w:val="20"/>
                <w14:ligatures w14:val="none"/>
              </w:rPr>
              <w:t>_______</w:t>
            </w:r>
            <w:r w:rsidRPr="00274E1D">
              <w:rPr>
                <w:rFonts w:ascii="Times New Roman" w:eastAsia="Times New Roman" w:hAnsi="Times New Roman" w:cs="Times New Roman"/>
                <w:kern w:val="0"/>
                <w:sz w:val="20"/>
                <w14:ligatures w14:val="none"/>
              </w:rPr>
              <w:t xml:space="preserve">и </w:t>
            </w:r>
            <w:r>
              <w:rPr>
                <w:rFonts w:ascii="Times New Roman" w:eastAsia="Times New Roman" w:hAnsi="Times New Roman" w:cs="Times New Roman"/>
                <w:kern w:val="0"/>
                <w:sz w:val="20"/>
                <w14:ligatures w14:val="none"/>
              </w:rPr>
              <w:t>_______</w:t>
            </w:r>
            <w:r w:rsidRPr="00274E1D">
              <w:rPr>
                <w:rFonts w:ascii="Times New Roman" w:eastAsia="Times New Roman" w:hAnsi="Times New Roman" w:cs="Times New Roman"/>
                <w:kern w:val="0"/>
                <w:sz w:val="20"/>
                <w14:ligatures w14:val="none"/>
              </w:rPr>
              <w:t>.</w:t>
            </w:r>
          </w:p>
        </w:tc>
        <w:tc>
          <w:tcPr>
            <w:tcW w:w="649" w:type="pct"/>
          </w:tcPr>
          <w:p w14:paraId="0A9A4970" w14:textId="77777777" w:rsidR="00D809B0" w:rsidRDefault="00274E1D" w:rsidP="00192576">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прибылях (и) убытках</w:t>
            </w:r>
          </w:p>
          <w:p w14:paraId="4D442F20" w14:textId="609AA34D" w:rsidR="00082331" w:rsidRPr="00896D84" w:rsidRDefault="00082331" w:rsidP="00192576">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прибыли (и) убытках</w:t>
            </w:r>
          </w:p>
        </w:tc>
        <w:tc>
          <w:tcPr>
            <w:tcW w:w="637" w:type="pct"/>
          </w:tcPr>
          <w:p w14:paraId="4BD0BE9C" w14:textId="56ADB499" w:rsidR="00D809B0" w:rsidRPr="001631B4" w:rsidRDefault="001631B4"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eastAsia="Times New Roman" w:hAnsi="Times New Roman" w:cs="Times New Roman"/>
                <w:kern w:val="0"/>
                <w:sz w:val="20"/>
                <w:szCs w:val="20"/>
                <w14:ligatures w14:val="none"/>
              </w:rPr>
              <w:t>Дан верный ответ</w:t>
            </w:r>
          </w:p>
        </w:tc>
      </w:tr>
      <w:tr w:rsidR="00D809B0" w:rsidRPr="00896D84" w14:paraId="1013CAB0" w14:textId="77777777" w:rsidTr="00D809B0">
        <w:trPr>
          <w:trHeight w:val="921"/>
        </w:trPr>
        <w:tc>
          <w:tcPr>
            <w:tcW w:w="193" w:type="pct"/>
          </w:tcPr>
          <w:p w14:paraId="3B3C2858" w14:textId="77777777" w:rsidR="00D809B0" w:rsidRPr="00896D84" w:rsidRDefault="00D809B0" w:rsidP="00D809B0">
            <w:pPr>
              <w:widowControl w:val="0"/>
              <w:numPr>
                <w:ilvl w:val="0"/>
                <w:numId w:val="8"/>
              </w:numPr>
              <w:autoSpaceDE w:val="0"/>
              <w:autoSpaceDN w:val="0"/>
              <w:spacing w:after="0" w:line="240" w:lineRule="auto"/>
              <w:ind w:left="360"/>
              <w:jc w:val="center"/>
              <w:rPr>
                <w:rFonts w:ascii="Times New Roman" w:eastAsia="Times New Roman" w:hAnsi="Times New Roman" w:cs="Times New Roman"/>
                <w:b/>
                <w:spacing w:val="-10"/>
                <w:kern w:val="0"/>
                <w:sz w:val="20"/>
                <w14:ligatures w14:val="none"/>
              </w:rPr>
            </w:pPr>
          </w:p>
        </w:tc>
        <w:tc>
          <w:tcPr>
            <w:tcW w:w="3521" w:type="pct"/>
          </w:tcPr>
          <w:p w14:paraId="2D5A5EC8" w14:textId="77777777" w:rsidR="007F1A07" w:rsidRPr="007F1A07" w:rsidRDefault="007F1A07" w:rsidP="004D33D8">
            <w:pPr>
              <w:spacing w:after="0" w:line="240" w:lineRule="auto"/>
              <w:contextualSpacing/>
              <w:jc w:val="both"/>
              <w:rPr>
                <w:rFonts w:ascii="Times New Roman" w:hAnsi="Times New Roman" w:cs="Times New Roman"/>
                <w:sz w:val="20"/>
                <w:szCs w:val="20"/>
              </w:rPr>
            </w:pPr>
            <w:r w:rsidRPr="007F1A07">
              <w:rPr>
                <w:rFonts w:ascii="Times New Roman" w:hAnsi="Times New Roman" w:cs="Times New Roman"/>
                <w:sz w:val="20"/>
                <w:szCs w:val="20"/>
              </w:rPr>
              <w:t>Важнейшим и неотъемлемым элементом современной системы управления корпоративными финансами является информационное обеспечение, реализуемое с помощью комплекса специального программного обеспечения для решения профессиональных задач. Весь массив необходимой для осуществления управленческого процесса информации можно условно разделить на две группы источников информации: внутренняя информация и внешняя информация. Установите соответствие видов внешней информации и источников их формирования</w:t>
            </w:r>
          </w:p>
          <w:tbl>
            <w:tblPr>
              <w:tblStyle w:val="ae"/>
              <w:tblW w:w="0" w:type="auto"/>
              <w:jc w:val="center"/>
              <w:tblLook w:val="04A0" w:firstRow="1" w:lastRow="0" w:firstColumn="1" w:lastColumn="0" w:noHBand="0" w:noVBand="1"/>
            </w:tblPr>
            <w:tblGrid>
              <w:gridCol w:w="4550"/>
              <w:gridCol w:w="3102"/>
            </w:tblGrid>
            <w:tr w:rsidR="007F1A07" w:rsidRPr="007F1A07" w14:paraId="5F82E96C" w14:textId="77777777" w:rsidTr="00192576">
              <w:trPr>
                <w:jc w:val="center"/>
              </w:trPr>
              <w:tc>
                <w:tcPr>
                  <w:tcW w:w="0" w:type="auto"/>
                </w:tcPr>
                <w:p w14:paraId="7EF2F498" w14:textId="77777777" w:rsidR="007F1A07" w:rsidRPr="007F1A07" w:rsidRDefault="007F1A07" w:rsidP="007F1A07">
                  <w:pPr>
                    <w:spacing w:after="160"/>
                    <w:ind w:firstLine="278"/>
                    <w:contextualSpacing/>
                    <w:jc w:val="both"/>
                    <w:rPr>
                      <w:rFonts w:ascii="Times New Roman" w:hAnsi="Times New Roman" w:cs="Times New Roman"/>
                      <w:b/>
                      <w:bCs/>
                      <w:sz w:val="20"/>
                      <w:szCs w:val="20"/>
                    </w:rPr>
                  </w:pPr>
                  <w:r w:rsidRPr="007F1A07">
                    <w:rPr>
                      <w:rFonts w:ascii="Times New Roman" w:hAnsi="Times New Roman" w:cs="Times New Roman"/>
                      <w:b/>
                      <w:bCs/>
                      <w:sz w:val="20"/>
                      <w:szCs w:val="20"/>
                    </w:rPr>
                    <w:t>Вид внешнего источника информации</w:t>
                  </w:r>
                </w:p>
              </w:tc>
              <w:tc>
                <w:tcPr>
                  <w:tcW w:w="0" w:type="auto"/>
                </w:tcPr>
                <w:p w14:paraId="499E7889" w14:textId="77777777" w:rsidR="007F1A07" w:rsidRPr="007F1A07" w:rsidRDefault="007F1A07" w:rsidP="007F1A07">
                  <w:pPr>
                    <w:spacing w:after="160"/>
                    <w:ind w:firstLine="278"/>
                    <w:contextualSpacing/>
                    <w:jc w:val="both"/>
                    <w:rPr>
                      <w:rFonts w:ascii="Times New Roman" w:hAnsi="Times New Roman" w:cs="Times New Roman"/>
                      <w:b/>
                      <w:bCs/>
                      <w:sz w:val="20"/>
                      <w:szCs w:val="20"/>
                    </w:rPr>
                  </w:pPr>
                  <w:r w:rsidRPr="007F1A07">
                    <w:rPr>
                      <w:rFonts w:ascii="Times New Roman" w:hAnsi="Times New Roman" w:cs="Times New Roman"/>
                      <w:b/>
                      <w:bCs/>
                      <w:sz w:val="20"/>
                      <w:szCs w:val="20"/>
                    </w:rPr>
                    <w:t>Источник формирования</w:t>
                  </w:r>
                </w:p>
              </w:tc>
            </w:tr>
            <w:tr w:rsidR="007F1A07" w:rsidRPr="007F1A07" w14:paraId="49EE4FD9" w14:textId="77777777" w:rsidTr="00192576">
              <w:trPr>
                <w:jc w:val="center"/>
              </w:trPr>
              <w:tc>
                <w:tcPr>
                  <w:tcW w:w="0" w:type="auto"/>
                </w:tcPr>
                <w:p w14:paraId="3C41C347" w14:textId="77777777" w:rsidR="007F1A07" w:rsidRPr="007F1A07" w:rsidRDefault="007F1A07" w:rsidP="007F1A07">
                  <w:pPr>
                    <w:numPr>
                      <w:ilvl w:val="0"/>
                      <w:numId w:val="9"/>
                    </w:numPr>
                    <w:spacing w:after="160"/>
                    <w:contextualSpacing/>
                    <w:jc w:val="both"/>
                    <w:rPr>
                      <w:rFonts w:ascii="Times New Roman" w:hAnsi="Times New Roman" w:cs="Times New Roman"/>
                      <w:sz w:val="20"/>
                      <w:szCs w:val="20"/>
                    </w:rPr>
                  </w:pPr>
                  <w:r w:rsidRPr="007F1A07">
                    <w:rPr>
                      <w:rFonts w:ascii="Times New Roman" w:hAnsi="Times New Roman" w:cs="Times New Roman"/>
                      <w:sz w:val="20"/>
                      <w:szCs w:val="20"/>
                    </w:rPr>
                    <w:t>Общеэкономическое развитие страны</w:t>
                  </w:r>
                </w:p>
              </w:tc>
              <w:tc>
                <w:tcPr>
                  <w:tcW w:w="0" w:type="auto"/>
                </w:tcPr>
                <w:p w14:paraId="41ED5BFA" w14:textId="77777777" w:rsidR="007F1A07" w:rsidRPr="007F1A07" w:rsidRDefault="007F1A07" w:rsidP="007F1A07">
                  <w:pPr>
                    <w:spacing w:after="160"/>
                    <w:ind w:firstLine="278"/>
                    <w:contextualSpacing/>
                    <w:jc w:val="both"/>
                    <w:rPr>
                      <w:rFonts w:ascii="Times New Roman" w:hAnsi="Times New Roman" w:cs="Times New Roman"/>
                      <w:sz w:val="20"/>
                      <w:szCs w:val="20"/>
                    </w:rPr>
                  </w:pPr>
                  <w:r w:rsidRPr="007F1A07">
                    <w:rPr>
                      <w:rFonts w:ascii="Times New Roman" w:hAnsi="Times New Roman" w:cs="Times New Roman"/>
                      <w:sz w:val="20"/>
                      <w:szCs w:val="20"/>
                    </w:rPr>
                    <w:t>А. Сайты, пресса</w:t>
                  </w:r>
                </w:p>
              </w:tc>
            </w:tr>
            <w:tr w:rsidR="007F1A07" w:rsidRPr="007F1A07" w14:paraId="0EF6071F" w14:textId="77777777" w:rsidTr="00192576">
              <w:trPr>
                <w:jc w:val="center"/>
              </w:trPr>
              <w:tc>
                <w:tcPr>
                  <w:tcW w:w="0" w:type="auto"/>
                </w:tcPr>
                <w:p w14:paraId="567A235A" w14:textId="77777777" w:rsidR="007F1A07" w:rsidRPr="007F1A07" w:rsidRDefault="007F1A07" w:rsidP="007F1A07">
                  <w:pPr>
                    <w:numPr>
                      <w:ilvl w:val="0"/>
                      <w:numId w:val="9"/>
                    </w:numPr>
                    <w:spacing w:after="160"/>
                    <w:contextualSpacing/>
                    <w:jc w:val="both"/>
                    <w:rPr>
                      <w:rFonts w:ascii="Times New Roman" w:hAnsi="Times New Roman" w:cs="Times New Roman"/>
                      <w:sz w:val="20"/>
                      <w:szCs w:val="20"/>
                    </w:rPr>
                  </w:pPr>
                  <w:r w:rsidRPr="007F1A07">
                    <w:rPr>
                      <w:rFonts w:ascii="Times New Roman" w:hAnsi="Times New Roman" w:cs="Times New Roman"/>
                      <w:sz w:val="20"/>
                      <w:szCs w:val="20"/>
                    </w:rPr>
                    <w:t>Конъюнктура финансового рынка</w:t>
                  </w:r>
                </w:p>
              </w:tc>
              <w:tc>
                <w:tcPr>
                  <w:tcW w:w="0" w:type="auto"/>
                </w:tcPr>
                <w:p w14:paraId="26AB26A3" w14:textId="77777777" w:rsidR="007F1A07" w:rsidRPr="007F1A07" w:rsidRDefault="007F1A07" w:rsidP="007F1A07">
                  <w:pPr>
                    <w:spacing w:after="160"/>
                    <w:ind w:firstLine="278"/>
                    <w:contextualSpacing/>
                    <w:jc w:val="both"/>
                    <w:rPr>
                      <w:rFonts w:ascii="Times New Roman" w:hAnsi="Times New Roman" w:cs="Times New Roman"/>
                      <w:sz w:val="20"/>
                      <w:szCs w:val="20"/>
                    </w:rPr>
                  </w:pPr>
                  <w:r w:rsidRPr="007F1A07">
                    <w:rPr>
                      <w:rFonts w:ascii="Times New Roman" w:hAnsi="Times New Roman" w:cs="Times New Roman"/>
                      <w:sz w:val="20"/>
                      <w:szCs w:val="20"/>
                    </w:rPr>
                    <w:t>Б. Акции, облигации</w:t>
                  </w:r>
                </w:p>
              </w:tc>
            </w:tr>
            <w:tr w:rsidR="007F1A07" w:rsidRPr="007F1A07" w14:paraId="7E864F28" w14:textId="77777777" w:rsidTr="00192576">
              <w:trPr>
                <w:jc w:val="center"/>
              </w:trPr>
              <w:tc>
                <w:tcPr>
                  <w:tcW w:w="0" w:type="auto"/>
                </w:tcPr>
                <w:p w14:paraId="0F7BE3D1" w14:textId="77777777" w:rsidR="007F1A07" w:rsidRPr="007F1A07" w:rsidRDefault="007F1A07" w:rsidP="007F1A07">
                  <w:pPr>
                    <w:numPr>
                      <w:ilvl w:val="0"/>
                      <w:numId w:val="9"/>
                    </w:numPr>
                    <w:spacing w:after="160"/>
                    <w:contextualSpacing/>
                    <w:jc w:val="both"/>
                    <w:rPr>
                      <w:rFonts w:ascii="Times New Roman" w:hAnsi="Times New Roman" w:cs="Times New Roman"/>
                      <w:sz w:val="20"/>
                      <w:szCs w:val="20"/>
                    </w:rPr>
                  </w:pPr>
                  <w:r w:rsidRPr="007F1A07">
                    <w:rPr>
                      <w:rFonts w:ascii="Times New Roman" w:hAnsi="Times New Roman" w:cs="Times New Roman"/>
                      <w:sz w:val="20"/>
                      <w:szCs w:val="20"/>
                    </w:rPr>
                    <w:t>Деятельность контрагентов и конкурентов</w:t>
                  </w:r>
                </w:p>
              </w:tc>
              <w:tc>
                <w:tcPr>
                  <w:tcW w:w="0" w:type="auto"/>
                </w:tcPr>
                <w:p w14:paraId="1EDF7B34" w14:textId="77777777" w:rsidR="007F1A07" w:rsidRPr="007F1A07" w:rsidRDefault="007F1A07" w:rsidP="007F1A07">
                  <w:pPr>
                    <w:spacing w:after="160"/>
                    <w:ind w:firstLine="278"/>
                    <w:contextualSpacing/>
                    <w:jc w:val="both"/>
                    <w:rPr>
                      <w:rFonts w:ascii="Times New Roman" w:hAnsi="Times New Roman" w:cs="Times New Roman"/>
                      <w:sz w:val="20"/>
                      <w:szCs w:val="20"/>
                    </w:rPr>
                  </w:pPr>
                  <w:r w:rsidRPr="007F1A07">
                    <w:rPr>
                      <w:rFonts w:ascii="Times New Roman" w:hAnsi="Times New Roman" w:cs="Times New Roman"/>
                      <w:sz w:val="20"/>
                      <w:szCs w:val="20"/>
                    </w:rPr>
                    <w:t>В. Нормативно-правовые акты</w:t>
                  </w:r>
                </w:p>
              </w:tc>
            </w:tr>
            <w:tr w:rsidR="007F1A07" w:rsidRPr="007F1A07" w14:paraId="3E2BB9C2" w14:textId="77777777" w:rsidTr="00192576">
              <w:trPr>
                <w:jc w:val="center"/>
              </w:trPr>
              <w:tc>
                <w:tcPr>
                  <w:tcW w:w="0" w:type="auto"/>
                </w:tcPr>
                <w:p w14:paraId="0197A680" w14:textId="77777777" w:rsidR="007F1A07" w:rsidRPr="007F1A07" w:rsidRDefault="007F1A07" w:rsidP="007F1A07">
                  <w:pPr>
                    <w:numPr>
                      <w:ilvl w:val="0"/>
                      <w:numId w:val="9"/>
                    </w:numPr>
                    <w:spacing w:after="160"/>
                    <w:contextualSpacing/>
                    <w:jc w:val="both"/>
                    <w:rPr>
                      <w:rFonts w:ascii="Times New Roman" w:hAnsi="Times New Roman" w:cs="Times New Roman"/>
                      <w:sz w:val="20"/>
                      <w:szCs w:val="20"/>
                    </w:rPr>
                  </w:pPr>
                  <w:r w:rsidRPr="007F1A07">
                    <w:rPr>
                      <w:rFonts w:ascii="Times New Roman" w:hAnsi="Times New Roman" w:cs="Times New Roman"/>
                      <w:sz w:val="20"/>
                      <w:szCs w:val="20"/>
                    </w:rPr>
                    <w:t>Нормативно-регулирующие показатели</w:t>
                  </w:r>
                </w:p>
              </w:tc>
              <w:tc>
                <w:tcPr>
                  <w:tcW w:w="0" w:type="auto"/>
                </w:tcPr>
                <w:p w14:paraId="31DB1E72" w14:textId="77777777" w:rsidR="007F1A07" w:rsidRPr="007F1A07" w:rsidRDefault="007F1A07" w:rsidP="007F1A07">
                  <w:pPr>
                    <w:spacing w:after="160"/>
                    <w:ind w:firstLine="278"/>
                    <w:contextualSpacing/>
                    <w:jc w:val="both"/>
                    <w:rPr>
                      <w:rFonts w:ascii="Times New Roman" w:hAnsi="Times New Roman" w:cs="Times New Roman"/>
                      <w:sz w:val="20"/>
                      <w:szCs w:val="20"/>
                    </w:rPr>
                  </w:pPr>
                  <w:r w:rsidRPr="007F1A07">
                    <w:rPr>
                      <w:rFonts w:ascii="Times New Roman" w:hAnsi="Times New Roman" w:cs="Times New Roman"/>
                      <w:sz w:val="20"/>
                      <w:szCs w:val="20"/>
                    </w:rPr>
                    <w:t>Г. Ставка налога на прибыль</w:t>
                  </w:r>
                </w:p>
              </w:tc>
            </w:tr>
          </w:tbl>
          <w:p w14:paraId="11D7C51C" w14:textId="31D285A5" w:rsidR="00D809B0" w:rsidRPr="00896D84" w:rsidRDefault="00D809B0" w:rsidP="00082331">
            <w:pPr>
              <w:widowControl w:val="0"/>
              <w:tabs>
                <w:tab w:val="left" w:pos="275"/>
              </w:tabs>
              <w:autoSpaceDE w:val="0"/>
              <w:autoSpaceDN w:val="0"/>
              <w:spacing w:before="2" w:after="0" w:line="210" w:lineRule="exact"/>
              <w:ind w:left="227" w:right="340"/>
              <w:jc w:val="both"/>
              <w:rPr>
                <w:rFonts w:ascii="Times New Roman" w:eastAsia="Times New Roman" w:hAnsi="Times New Roman" w:cs="Times New Roman"/>
                <w:kern w:val="0"/>
                <w:sz w:val="20"/>
                <w14:ligatures w14:val="none"/>
              </w:rPr>
            </w:pPr>
          </w:p>
        </w:tc>
        <w:tc>
          <w:tcPr>
            <w:tcW w:w="649" w:type="pct"/>
          </w:tcPr>
          <w:p w14:paraId="6C61AC0F" w14:textId="77777777" w:rsidR="007F1A07" w:rsidRPr="007F1A07" w:rsidRDefault="007F1A07" w:rsidP="007F1A07">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sidRPr="007F1A07">
              <w:rPr>
                <w:rFonts w:ascii="Times New Roman" w:eastAsia="Times New Roman" w:hAnsi="Times New Roman" w:cs="Times New Roman"/>
                <w:kern w:val="0"/>
                <w:sz w:val="20"/>
                <w14:ligatures w14:val="none"/>
              </w:rPr>
              <w:t>1 Г</w:t>
            </w:r>
          </w:p>
          <w:p w14:paraId="7A12BC8C" w14:textId="77777777" w:rsidR="007F1A07" w:rsidRPr="007F1A07" w:rsidRDefault="007F1A07" w:rsidP="007F1A07">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sidRPr="007F1A07">
              <w:rPr>
                <w:rFonts w:ascii="Times New Roman" w:eastAsia="Times New Roman" w:hAnsi="Times New Roman" w:cs="Times New Roman"/>
                <w:kern w:val="0"/>
                <w:sz w:val="20"/>
                <w14:ligatures w14:val="none"/>
              </w:rPr>
              <w:t>2 Б</w:t>
            </w:r>
          </w:p>
          <w:p w14:paraId="3BD845DD" w14:textId="77777777" w:rsidR="007F1A07" w:rsidRPr="007F1A07" w:rsidRDefault="007F1A07" w:rsidP="007F1A07">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sidRPr="007F1A07">
              <w:rPr>
                <w:rFonts w:ascii="Times New Roman" w:eastAsia="Times New Roman" w:hAnsi="Times New Roman" w:cs="Times New Roman"/>
                <w:kern w:val="0"/>
                <w:sz w:val="20"/>
                <w14:ligatures w14:val="none"/>
              </w:rPr>
              <w:t>3 А</w:t>
            </w:r>
          </w:p>
          <w:p w14:paraId="72FD04A0" w14:textId="77777777" w:rsidR="007F1A07" w:rsidRPr="007F1A07" w:rsidRDefault="007F1A07" w:rsidP="007F1A07">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sidRPr="007F1A07">
              <w:rPr>
                <w:rFonts w:ascii="Times New Roman" w:eastAsia="Times New Roman" w:hAnsi="Times New Roman" w:cs="Times New Roman"/>
                <w:kern w:val="0"/>
                <w:sz w:val="20"/>
                <w14:ligatures w14:val="none"/>
              </w:rPr>
              <w:t>4 В</w:t>
            </w:r>
          </w:p>
          <w:p w14:paraId="3F8E4888" w14:textId="745DCA1A" w:rsidR="00D809B0" w:rsidRPr="00896D84" w:rsidRDefault="00D809B0" w:rsidP="00192576">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p>
        </w:tc>
        <w:tc>
          <w:tcPr>
            <w:tcW w:w="637" w:type="pct"/>
          </w:tcPr>
          <w:p w14:paraId="50816BDD" w14:textId="3800FB7C" w:rsidR="00D809B0" w:rsidRPr="001631B4" w:rsidRDefault="001631B4"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eastAsia="Times New Roman" w:hAnsi="Times New Roman" w:cs="Times New Roman"/>
                <w:kern w:val="0"/>
                <w:sz w:val="20"/>
                <w:szCs w:val="20"/>
                <w14:ligatures w14:val="none"/>
              </w:rPr>
              <w:t>Дан верный ответ</w:t>
            </w:r>
          </w:p>
        </w:tc>
      </w:tr>
      <w:tr w:rsidR="00D809B0" w:rsidRPr="00896D84" w14:paraId="50B870BB" w14:textId="77777777" w:rsidTr="00D809B0">
        <w:trPr>
          <w:trHeight w:val="921"/>
        </w:trPr>
        <w:tc>
          <w:tcPr>
            <w:tcW w:w="193" w:type="pct"/>
          </w:tcPr>
          <w:p w14:paraId="62538DC3" w14:textId="77777777" w:rsidR="00D809B0" w:rsidRPr="00896D84" w:rsidRDefault="00D809B0" w:rsidP="00D809B0">
            <w:pPr>
              <w:widowControl w:val="0"/>
              <w:numPr>
                <w:ilvl w:val="0"/>
                <w:numId w:val="8"/>
              </w:numPr>
              <w:autoSpaceDE w:val="0"/>
              <w:autoSpaceDN w:val="0"/>
              <w:spacing w:after="0" w:line="240" w:lineRule="auto"/>
              <w:ind w:left="360"/>
              <w:jc w:val="center"/>
              <w:rPr>
                <w:rFonts w:ascii="Times New Roman" w:eastAsia="Times New Roman" w:hAnsi="Times New Roman" w:cs="Times New Roman"/>
                <w:b/>
                <w:spacing w:val="-10"/>
                <w:kern w:val="0"/>
                <w:sz w:val="20"/>
                <w14:ligatures w14:val="none"/>
              </w:rPr>
            </w:pPr>
          </w:p>
        </w:tc>
        <w:tc>
          <w:tcPr>
            <w:tcW w:w="3521" w:type="pct"/>
          </w:tcPr>
          <w:p w14:paraId="51EAFBCF" w14:textId="291187C0" w:rsidR="00F62875" w:rsidRPr="00F62875" w:rsidRDefault="00F62875"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14:ligatures w14:val="none"/>
              </w:rPr>
            </w:pPr>
            <w:r w:rsidRPr="00F62875">
              <w:rPr>
                <w:rFonts w:ascii="Times New Roman" w:eastAsia="Times New Roman" w:hAnsi="Times New Roman" w:cs="Times New Roman"/>
                <w:kern w:val="0"/>
                <w:sz w:val="20"/>
                <w14:ligatures w14:val="none"/>
              </w:rPr>
              <w:t>Корпоративная отчетность представляет собой комплекс отчетов, обеспечивающих достоверное и полное представление об экономическом потенциале и тенденциях развития корпорации в условиях окружающей рыночной среды. На ее основании, с применением математического аппарата, цифрового статистического и экономического инструментария проводят анализ финансового состояния корпорации. Установите соответствие между формой бухгалтерской отчетности и ее содержанием</w:t>
            </w:r>
          </w:p>
          <w:tbl>
            <w:tblPr>
              <w:tblStyle w:val="ae"/>
              <w:tblW w:w="0" w:type="auto"/>
              <w:jc w:val="center"/>
              <w:tblLook w:val="04A0" w:firstRow="1" w:lastRow="0" w:firstColumn="1" w:lastColumn="0" w:noHBand="0" w:noVBand="1"/>
            </w:tblPr>
            <w:tblGrid>
              <w:gridCol w:w="3176"/>
              <w:gridCol w:w="6646"/>
            </w:tblGrid>
            <w:tr w:rsidR="00F62875" w:rsidRPr="00F62875" w14:paraId="73073A8D" w14:textId="77777777" w:rsidTr="004D33D8">
              <w:trPr>
                <w:jc w:val="center"/>
              </w:trPr>
              <w:tc>
                <w:tcPr>
                  <w:tcW w:w="3176" w:type="dxa"/>
                </w:tcPr>
                <w:p w14:paraId="528189F4" w14:textId="77777777" w:rsidR="00F62875" w:rsidRPr="00F62875" w:rsidRDefault="00F62875" w:rsidP="004D33D8">
                  <w:pPr>
                    <w:widowControl w:val="0"/>
                    <w:tabs>
                      <w:tab w:val="left" w:pos="275"/>
                    </w:tabs>
                    <w:autoSpaceDE w:val="0"/>
                    <w:autoSpaceDN w:val="0"/>
                    <w:jc w:val="center"/>
                    <w:rPr>
                      <w:rFonts w:ascii="Times New Roman" w:eastAsia="Times New Roman" w:hAnsi="Times New Roman" w:cs="Times New Roman"/>
                      <w:b/>
                      <w:bCs/>
                      <w:kern w:val="0"/>
                      <w:sz w:val="20"/>
                      <w14:ligatures w14:val="none"/>
                    </w:rPr>
                  </w:pPr>
                  <w:r w:rsidRPr="00F62875">
                    <w:rPr>
                      <w:rFonts w:ascii="Times New Roman" w:eastAsia="Times New Roman" w:hAnsi="Times New Roman" w:cs="Times New Roman"/>
                      <w:b/>
                      <w:bCs/>
                      <w:kern w:val="0"/>
                      <w:sz w:val="20"/>
                      <w14:ligatures w14:val="none"/>
                    </w:rPr>
                    <w:t>Форма бухгалтерской отчетности</w:t>
                  </w:r>
                </w:p>
              </w:tc>
              <w:tc>
                <w:tcPr>
                  <w:tcW w:w="6646" w:type="dxa"/>
                </w:tcPr>
                <w:p w14:paraId="4E9631F4" w14:textId="77777777" w:rsidR="00F62875" w:rsidRPr="00F62875" w:rsidRDefault="00F62875" w:rsidP="004D33D8">
                  <w:pPr>
                    <w:widowControl w:val="0"/>
                    <w:tabs>
                      <w:tab w:val="left" w:pos="275"/>
                    </w:tabs>
                    <w:autoSpaceDE w:val="0"/>
                    <w:autoSpaceDN w:val="0"/>
                    <w:jc w:val="center"/>
                    <w:rPr>
                      <w:rFonts w:ascii="Times New Roman" w:eastAsia="Times New Roman" w:hAnsi="Times New Roman" w:cs="Times New Roman"/>
                      <w:b/>
                      <w:bCs/>
                      <w:kern w:val="0"/>
                      <w:sz w:val="20"/>
                      <w14:ligatures w14:val="none"/>
                    </w:rPr>
                  </w:pPr>
                  <w:r w:rsidRPr="00F62875">
                    <w:rPr>
                      <w:rFonts w:ascii="Times New Roman" w:eastAsia="Times New Roman" w:hAnsi="Times New Roman" w:cs="Times New Roman"/>
                      <w:b/>
                      <w:bCs/>
                      <w:kern w:val="0"/>
                      <w:sz w:val="20"/>
                      <w14:ligatures w14:val="none"/>
                    </w:rPr>
                    <w:t>Содержание бухгалтерской отчетности</w:t>
                  </w:r>
                </w:p>
              </w:tc>
            </w:tr>
            <w:tr w:rsidR="00F62875" w:rsidRPr="00F62875" w14:paraId="3E462143" w14:textId="77777777" w:rsidTr="004D33D8">
              <w:trPr>
                <w:jc w:val="center"/>
              </w:trPr>
              <w:tc>
                <w:tcPr>
                  <w:tcW w:w="3176" w:type="dxa"/>
                </w:tcPr>
                <w:p w14:paraId="775E160D" w14:textId="77777777" w:rsidR="00F62875" w:rsidRPr="00F62875" w:rsidRDefault="00F62875" w:rsidP="004D33D8">
                  <w:pPr>
                    <w:widowControl w:val="0"/>
                    <w:numPr>
                      <w:ilvl w:val="0"/>
                      <w:numId w:val="10"/>
                    </w:numPr>
                    <w:tabs>
                      <w:tab w:val="left" w:pos="275"/>
                    </w:tabs>
                    <w:autoSpaceDE w:val="0"/>
                    <w:autoSpaceDN w:val="0"/>
                    <w:ind w:left="0" w:firstLine="0"/>
                    <w:jc w:val="both"/>
                    <w:rPr>
                      <w:rFonts w:ascii="Times New Roman" w:eastAsia="Times New Roman" w:hAnsi="Times New Roman" w:cs="Times New Roman"/>
                      <w:kern w:val="0"/>
                      <w:sz w:val="20"/>
                      <w14:ligatures w14:val="none"/>
                    </w:rPr>
                  </w:pPr>
                  <w:r w:rsidRPr="00F62875">
                    <w:rPr>
                      <w:rFonts w:ascii="Times New Roman" w:eastAsia="Times New Roman" w:hAnsi="Times New Roman" w:cs="Times New Roman"/>
                      <w:kern w:val="0"/>
                      <w:sz w:val="20"/>
                      <w14:ligatures w14:val="none"/>
                    </w:rPr>
                    <w:lastRenderedPageBreak/>
                    <w:t>Бухгалтерский баланс</w:t>
                  </w:r>
                </w:p>
              </w:tc>
              <w:tc>
                <w:tcPr>
                  <w:tcW w:w="6646" w:type="dxa"/>
                </w:tcPr>
                <w:p w14:paraId="6F80E10A" w14:textId="77777777" w:rsidR="00F62875" w:rsidRPr="00F62875" w:rsidRDefault="00F62875" w:rsidP="004D33D8">
                  <w:pPr>
                    <w:widowControl w:val="0"/>
                    <w:tabs>
                      <w:tab w:val="left" w:pos="275"/>
                    </w:tabs>
                    <w:autoSpaceDE w:val="0"/>
                    <w:autoSpaceDN w:val="0"/>
                    <w:jc w:val="both"/>
                    <w:rPr>
                      <w:rFonts w:ascii="Times New Roman" w:eastAsia="Times New Roman" w:hAnsi="Times New Roman" w:cs="Times New Roman"/>
                      <w:kern w:val="0"/>
                      <w:sz w:val="20"/>
                      <w14:ligatures w14:val="none"/>
                    </w:rPr>
                  </w:pPr>
                  <w:r w:rsidRPr="00F62875">
                    <w:rPr>
                      <w:rFonts w:ascii="Times New Roman" w:eastAsia="Times New Roman" w:hAnsi="Times New Roman" w:cs="Times New Roman"/>
                      <w:kern w:val="0"/>
                      <w:sz w:val="20"/>
                      <w14:ligatures w14:val="none"/>
                    </w:rPr>
                    <w:t>А. Предназначен для характеристики финансовых результатов корпорации за отчетный период</w:t>
                  </w:r>
                </w:p>
              </w:tc>
            </w:tr>
            <w:tr w:rsidR="00F62875" w:rsidRPr="00F62875" w14:paraId="4A08BB0D" w14:textId="77777777" w:rsidTr="004D33D8">
              <w:trPr>
                <w:jc w:val="center"/>
              </w:trPr>
              <w:tc>
                <w:tcPr>
                  <w:tcW w:w="3176" w:type="dxa"/>
                </w:tcPr>
                <w:p w14:paraId="2376DF15" w14:textId="77777777" w:rsidR="00F62875" w:rsidRPr="00F62875" w:rsidRDefault="00F62875" w:rsidP="004D33D8">
                  <w:pPr>
                    <w:widowControl w:val="0"/>
                    <w:numPr>
                      <w:ilvl w:val="0"/>
                      <w:numId w:val="10"/>
                    </w:numPr>
                    <w:tabs>
                      <w:tab w:val="left" w:pos="275"/>
                    </w:tabs>
                    <w:autoSpaceDE w:val="0"/>
                    <w:autoSpaceDN w:val="0"/>
                    <w:ind w:left="0" w:firstLine="0"/>
                    <w:jc w:val="both"/>
                    <w:rPr>
                      <w:rFonts w:ascii="Times New Roman" w:eastAsia="Times New Roman" w:hAnsi="Times New Roman" w:cs="Times New Roman"/>
                      <w:kern w:val="0"/>
                      <w:sz w:val="20"/>
                      <w14:ligatures w14:val="none"/>
                    </w:rPr>
                  </w:pPr>
                  <w:r w:rsidRPr="00F62875">
                    <w:rPr>
                      <w:rFonts w:ascii="Times New Roman" w:eastAsia="Times New Roman" w:hAnsi="Times New Roman" w:cs="Times New Roman"/>
                      <w:kern w:val="0"/>
                      <w:sz w:val="20"/>
                      <w14:ligatures w14:val="none"/>
                    </w:rPr>
                    <w:t>Отчет о финансовых результатах</w:t>
                  </w:r>
                </w:p>
              </w:tc>
              <w:tc>
                <w:tcPr>
                  <w:tcW w:w="6646" w:type="dxa"/>
                </w:tcPr>
                <w:p w14:paraId="2258F702" w14:textId="77777777" w:rsidR="00F62875" w:rsidRPr="00F62875" w:rsidRDefault="00F62875" w:rsidP="004D33D8">
                  <w:pPr>
                    <w:widowControl w:val="0"/>
                    <w:tabs>
                      <w:tab w:val="left" w:pos="275"/>
                    </w:tabs>
                    <w:autoSpaceDE w:val="0"/>
                    <w:autoSpaceDN w:val="0"/>
                    <w:jc w:val="both"/>
                    <w:rPr>
                      <w:rFonts w:ascii="Times New Roman" w:eastAsia="Times New Roman" w:hAnsi="Times New Roman" w:cs="Times New Roman"/>
                      <w:kern w:val="0"/>
                      <w:sz w:val="20"/>
                      <w14:ligatures w14:val="none"/>
                    </w:rPr>
                  </w:pPr>
                  <w:r w:rsidRPr="00F62875">
                    <w:rPr>
                      <w:rFonts w:ascii="Times New Roman" w:eastAsia="Times New Roman" w:hAnsi="Times New Roman" w:cs="Times New Roman"/>
                      <w:kern w:val="0"/>
                      <w:sz w:val="20"/>
                      <w14:ligatures w14:val="none"/>
                    </w:rPr>
                    <w:t>Б. Отражает состояние имущества, собственного капитала и обязательств корпорации</w:t>
                  </w:r>
                </w:p>
              </w:tc>
            </w:tr>
            <w:tr w:rsidR="00F62875" w:rsidRPr="00F62875" w14:paraId="4FDCE336" w14:textId="77777777" w:rsidTr="004D33D8">
              <w:trPr>
                <w:jc w:val="center"/>
              </w:trPr>
              <w:tc>
                <w:tcPr>
                  <w:tcW w:w="3176" w:type="dxa"/>
                </w:tcPr>
                <w:p w14:paraId="4BFCCBD2" w14:textId="77777777" w:rsidR="00F62875" w:rsidRPr="00F62875" w:rsidRDefault="00F62875" w:rsidP="004D33D8">
                  <w:pPr>
                    <w:widowControl w:val="0"/>
                    <w:numPr>
                      <w:ilvl w:val="0"/>
                      <w:numId w:val="10"/>
                    </w:numPr>
                    <w:tabs>
                      <w:tab w:val="left" w:pos="275"/>
                    </w:tabs>
                    <w:autoSpaceDE w:val="0"/>
                    <w:autoSpaceDN w:val="0"/>
                    <w:ind w:left="0" w:firstLine="0"/>
                    <w:jc w:val="both"/>
                    <w:rPr>
                      <w:rFonts w:ascii="Times New Roman" w:eastAsia="Times New Roman" w:hAnsi="Times New Roman" w:cs="Times New Roman"/>
                      <w:kern w:val="0"/>
                      <w:sz w:val="20"/>
                      <w14:ligatures w14:val="none"/>
                    </w:rPr>
                  </w:pPr>
                  <w:r w:rsidRPr="00F62875">
                    <w:rPr>
                      <w:rFonts w:ascii="Times New Roman" w:eastAsia="Times New Roman" w:hAnsi="Times New Roman" w:cs="Times New Roman"/>
                      <w:kern w:val="0"/>
                      <w:sz w:val="20"/>
                      <w14:ligatures w14:val="none"/>
                    </w:rPr>
                    <w:t>Отчет об изменениях капитала</w:t>
                  </w:r>
                </w:p>
              </w:tc>
              <w:tc>
                <w:tcPr>
                  <w:tcW w:w="6646" w:type="dxa"/>
                </w:tcPr>
                <w:p w14:paraId="3C2418EC" w14:textId="77777777" w:rsidR="00F62875" w:rsidRPr="00F62875" w:rsidRDefault="00F62875" w:rsidP="004D33D8">
                  <w:pPr>
                    <w:widowControl w:val="0"/>
                    <w:tabs>
                      <w:tab w:val="left" w:pos="275"/>
                    </w:tabs>
                    <w:autoSpaceDE w:val="0"/>
                    <w:autoSpaceDN w:val="0"/>
                    <w:jc w:val="both"/>
                    <w:rPr>
                      <w:rFonts w:ascii="Times New Roman" w:eastAsia="Times New Roman" w:hAnsi="Times New Roman" w:cs="Times New Roman"/>
                      <w:kern w:val="0"/>
                      <w:sz w:val="20"/>
                      <w14:ligatures w14:val="none"/>
                    </w:rPr>
                  </w:pPr>
                  <w:r w:rsidRPr="00F62875">
                    <w:rPr>
                      <w:rFonts w:ascii="Times New Roman" w:eastAsia="Times New Roman" w:hAnsi="Times New Roman" w:cs="Times New Roman"/>
                      <w:kern w:val="0"/>
                      <w:sz w:val="20"/>
                      <w14:ligatures w14:val="none"/>
                    </w:rPr>
                    <w:t>В. Отражает остатки денежных средств на начало и конец периода, потоки денежных средств в текущей, инвестиционной и финансовой деятельности</w:t>
                  </w:r>
                </w:p>
              </w:tc>
            </w:tr>
            <w:tr w:rsidR="00F62875" w:rsidRPr="00F62875" w14:paraId="3AA21004" w14:textId="77777777" w:rsidTr="004D33D8">
              <w:trPr>
                <w:jc w:val="center"/>
              </w:trPr>
              <w:tc>
                <w:tcPr>
                  <w:tcW w:w="3176" w:type="dxa"/>
                </w:tcPr>
                <w:p w14:paraId="68056169" w14:textId="77777777" w:rsidR="00F62875" w:rsidRPr="00F62875" w:rsidRDefault="00F62875" w:rsidP="004D33D8">
                  <w:pPr>
                    <w:widowControl w:val="0"/>
                    <w:numPr>
                      <w:ilvl w:val="0"/>
                      <w:numId w:val="10"/>
                    </w:numPr>
                    <w:tabs>
                      <w:tab w:val="left" w:pos="275"/>
                    </w:tabs>
                    <w:autoSpaceDE w:val="0"/>
                    <w:autoSpaceDN w:val="0"/>
                    <w:ind w:left="0" w:firstLine="0"/>
                    <w:jc w:val="both"/>
                    <w:rPr>
                      <w:rFonts w:ascii="Times New Roman" w:eastAsia="Times New Roman" w:hAnsi="Times New Roman" w:cs="Times New Roman"/>
                      <w:kern w:val="0"/>
                      <w:sz w:val="20"/>
                      <w14:ligatures w14:val="none"/>
                    </w:rPr>
                  </w:pPr>
                  <w:r w:rsidRPr="00F62875">
                    <w:rPr>
                      <w:rFonts w:ascii="Times New Roman" w:eastAsia="Times New Roman" w:hAnsi="Times New Roman" w:cs="Times New Roman"/>
                      <w:kern w:val="0"/>
                      <w:sz w:val="20"/>
                      <w14:ligatures w14:val="none"/>
                    </w:rPr>
                    <w:t>Отчет о движении денежных средств</w:t>
                  </w:r>
                </w:p>
              </w:tc>
              <w:tc>
                <w:tcPr>
                  <w:tcW w:w="6646" w:type="dxa"/>
                </w:tcPr>
                <w:p w14:paraId="3176EE55" w14:textId="77777777" w:rsidR="00F62875" w:rsidRPr="00F62875" w:rsidRDefault="00F62875" w:rsidP="004D33D8">
                  <w:pPr>
                    <w:widowControl w:val="0"/>
                    <w:tabs>
                      <w:tab w:val="left" w:pos="275"/>
                    </w:tabs>
                    <w:autoSpaceDE w:val="0"/>
                    <w:autoSpaceDN w:val="0"/>
                    <w:jc w:val="both"/>
                    <w:rPr>
                      <w:rFonts w:ascii="Times New Roman" w:eastAsia="Times New Roman" w:hAnsi="Times New Roman" w:cs="Times New Roman"/>
                      <w:kern w:val="0"/>
                      <w:sz w:val="20"/>
                      <w14:ligatures w14:val="none"/>
                    </w:rPr>
                  </w:pPr>
                  <w:r w:rsidRPr="00F62875">
                    <w:rPr>
                      <w:rFonts w:ascii="Times New Roman" w:eastAsia="Times New Roman" w:hAnsi="Times New Roman" w:cs="Times New Roman"/>
                      <w:kern w:val="0"/>
                      <w:sz w:val="20"/>
                      <w14:ligatures w14:val="none"/>
                    </w:rPr>
                    <w:t xml:space="preserve">Г. Состоит из разделов, которые позволяют раскрыть некоторые статьи актива и пассива баланса и отчета </w:t>
                  </w:r>
                  <w:proofErr w:type="gramStart"/>
                  <w:r w:rsidRPr="00F62875">
                    <w:rPr>
                      <w:rFonts w:ascii="Times New Roman" w:eastAsia="Times New Roman" w:hAnsi="Times New Roman" w:cs="Times New Roman"/>
                      <w:kern w:val="0"/>
                      <w:sz w:val="20"/>
                      <w14:ligatures w14:val="none"/>
                    </w:rPr>
                    <w:t>о финансовых результатов</w:t>
                  </w:r>
                  <w:proofErr w:type="gramEnd"/>
                </w:p>
              </w:tc>
            </w:tr>
            <w:tr w:rsidR="00F62875" w:rsidRPr="00F62875" w14:paraId="420D0431" w14:textId="77777777" w:rsidTr="004D33D8">
              <w:trPr>
                <w:jc w:val="center"/>
              </w:trPr>
              <w:tc>
                <w:tcPr>
                  <w:tcW w:w="3176" w:type="dxa"/>
                </w:tcPr>
                <w:p w14:paraId="764D3AD2" w14:textId="77777777" w:rsidR="00F62875" w:rsidRPr="00F62875" w:rsidRDefault="00F62875" w:rsidP="004D33D8">
                  <w:pPr>
                    <w:widowControl w:val="0"/>
                    <w:numPr>
                      <w:ilvl w:val="0"/>
                      <w:numId w:val="10"/>
                    </w:numPr>
                    <w:tabs>
                      <w:tab w:val="left" w:pos="275"/>
                    </w:tabs>
                    <w:autoSpaceDE w:val="0"/>
                    <w:autoSpaceDN w:val="0"/>
                    <w:ind w:left="0" w:firstLine="0"/>
                    <w:jc w:val="both"/>
                    <w:rPr>
                      <w:rFonts w:ascii="Times New Roman" w:eastAsia="Times New Roman" w:hAnsi="Times New Roman" w:cs="Times New Roman"/>
                      <w:kern w:val="0"/>
                      <w:sz w:val="20"/>
                      <w14:ligatures w14:val="none"/>
                    </w:rPr>
                  </w:pPr>
                  <w:r w:rsidRPr="00F62875">
                    <w:rPr>
                      <w:rFonts w:ascii="Times New Roman" w:eastAsia="Times New Roman" w:hAnsi="Times New Roman" w:cs="Times New Roman"/>
                      <w:kern w:val="0"/>
                      <w:sz w:val="20"/>
                      <w14:ligatures w14:val="none"/>
                    </w:rPr>
                    <w:t>Пояснение к бухгалтерскому балансу и отчету о финансовых результатах</w:t>
                  </w:r>
                </w:p>
              </w:tc>
              <w:tc>
                <w:tcPr>
                  <w:tcW w:w="6646" w:type="dxa"/>
                </w:tcPr>
                <w:p w14:paraId="0BD69489" w14:textId="77777777" w:rsidR="00F62875" w:rsidRPr="00F62875" w:rsidRDefault="00F62875" w:rsidP="004D33D8">
                  <w:pPr>
                    <w:widowControl w:val="0"/>
                    <w:tabs>
                      <w:tab w:val="left" w:pos="275"/>
                    </w:tabs>
                    <w:autoSpaceDE w:val="0"/>
                    <w:autoSpaceDN w:val="0"/>
                    <w:jc w:val="both"/>
                    <w:rPr>
                      <w:rFonts w:ascii="Times New Roman" w:eastAsia="Times New Roman" w:hAnsi="Times New Roman" w:cs="Times New Roman"/>
                      <w:kern w:val="0"/>
                      <w:sz w:val="20"/>
                      <w14:ligatures w14:val="none"/>
                    </w:rPr>
                  </w:pPr>
                  <w:r w:rsidRPr="00F62875">
                    <w:rPr>
                      <w:rFonts w:ascii="Times New Roman" w:eastAsia="Times New Roman" w:hAnsi="Times New Roman" w:cs="Times New Roman"/>
                      <w:kern w:val="0"/>
                      <w:sz w:val="20"/>
                      <w14:ligatures w14:val="none"/>
                    </w:rPr>
                    <w:t>Д. Показывает структуру собственного капитала корпорации, представленную в динамике</w:t>
                  </w:r>
                </w:p>
              </w:tc>
            </w:tr>
          </w:tbl>
          <w:p w14:paraId="52856D91" w14:textId="237C9812" w:rsidR="00D809B0" w:rsidRPr="00896D84" w:rsidRDefault="00D809B0" w:rsidP="00192576">
            <w:pPr>
              <w:widowControl w:val="0"/>
              <w:tabs>
                <w:tab w:val="left" w:pos="275"/>
              </w:tabs>
              <w:autoSpaceDE w:val="0"/>
              <w:autoSpaceDN w:val="0"/>
              <w:spacing w:before="2" w:after="0" w:line="210" w:lineRule="exact"/>
              <w:ind w:left="227" w:right="340"/>
              <w:jc w:val="both"/>
              <w:rPr>
                <w:rFonts w:ascii="Times New Roman" w:eastAsia="Times New Roman" w:hAnsi="Times New Roman" w:cs="Times New Roman"/>
                <w:kern w:val="0"/>
                <w:sz w:val="20"/>
                <w14:ligatures w14:val="none"/>
              </w:rPr>
            </w:pPr>
          </w:p>
        </w:tc>
        <w:tc>
          <w:tcPr>
            <w:tcW w:w="649" w:type="pct"/>
          </w:tcPr>
          <w:p w14:paraId="6A2EDBB2" w14:textId="77777777" w:rsidR="00F62875" w:rsidRPr="00F62875" w:rsidRDefault="00F62875" w:rsidP="00F62875">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sidRPr="00F62875">
              <w:rPr>
                <w:rFonts w:ascii="Times New Roman" w:eastAsia="Times New Roman" w:hAnsi="Times New Roman" w:cs="Times New Roman"/>
                <w:kern w:val="0"/>
                <w:sz w:val="20"/>
                <w14:ligatures w14:val="none"/>
              </w:rPr>
              <w:lastRenderedPageBreak/>
              <w:t>1 Б</w:t>
            </w:r>
          </w:p>
          <w:p w14:paraId="22AF1E6C" w14:textId="77777777" w:rsidR="00F62875" w:rsidRPr="00F62875" w:rsidRDefault="00F62875" w:rsidP="00F62875">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sidRPr="00F62875">
              <w:rPr>
                <w:rFonts w:ascii="Times New Roman" w:eastAsia="Times New Roman" w:hAnsi="Times New Roman" w:cs="Times New Roman"/>
                <w:kern w:val="0"/>
                <w:sz w:val="20"/>
                <w14:ligatures w14:val="none"/>
              </w:rPr>
              <w:t>2 А</w:t>
            </w:r>
          </w:p>
          <w:p w14:paraId="332ED825" w14:textId="77777777" w:rsidR="00F62875" w:rsidRPr="00F62875" w:rsidRDefault="00F62875" w:rsidP="00F62875">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sidRPr="00F62875">
              <w:rPr>
                <w:rFonts w:ascii="Times New Roman" w:eastAsia="Times New Roman" w:hAnsi="Times New Roman" w:cs="Times New Roman"/>
                <w:kern w:val="0"/>
                <w:sz w:val="20"/>
                <w14:ligatures w14:val="none"/>
              </w:rPr>
              <w:t>3 Д</w:t>
            </w:r>
          </w:p>
          <w:p w14:paraId="2726E526" w14:textId="77777777" w:rsidR="00F62875" w:rsidRPr="00F62875" w:rsidRDefault="00F62875" w:rsidP="00F62875">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sidRPr="00F62875">
              <w:rPr>
                <w:rFonts w:ascii="Times New Roman" w:eastAsia="Times New Roman" w:hAnsi="Times New Roman" w:cs="Times New Roman"/>
                <w:kern w:val="0"/>
                <w:sz w:val="20"/>
                <w14:ligatures w14:val="none"/>
              </w:rPr>
              <w:t>4. В</w:t>
            </w:r>
          </w:p>
          <w:p w14:paraId="1A31B740" w14:textId="77777777" w:rsidR="00F62875" w:rsidRPr="00F62875" w:rsidRDefault="00F62875" w:rsidP="00F62875">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sidRPr="00F62875">
              <w:rPr>
                <w:rFonts w:ascii="Times New Roman" w:eastAsia="Times New Roman" w:hAnsi="Times New Roman" w:cs="Times New Roman"/>
                <w:kern w:val="0"/>
                <w:sz w:val="20"/>
                <w14:ligatures w14:val="none"/>
              </w:rPr>
              <w:t>5. Г</w:t>
            </w:r>
          </w:p>
          <w:p w14:paraId="63C92891" w14:textId="49502A89" w:rsidR="00D809B0" w:rsidRPr="00896D84" w:rsidRDefault="00D809B0" w:rsidP="00192576">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p>
        </w:tc>
        <w:tc>
          <w:tcPr>
            <w:tcW w:w="637" w:type="pct"/>
          </w:tcPr>
          <w:p w14:paraId="37263B29" w14:textId="3751E23D" w:rsidR="00D809B0" w:rsidRPr="001631B4" w:rsidRDefault="001631B4"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eastAsia="Times New Roman" w:hAnsi="Times New Roman" w:cs="Times New Roman"/>
                <w:kern w:val="0"/>
                <w:sz w:val="20"/>
                <w:szCs w:val="20"/>
                <w14:ligatures w14:val="none"/>
              </w:rPr>
              <w:t>Дан верный ответ</w:t>
            </w:r>
          </w:p>
        </w:tc>
      </w:tr>
      <w:tr w:rsidR="001631B4" w:rsidRPr="00896D84" w14:paraId="74E885EE" w14:textId="77777777" w:rsidTr="00D809B0">
        <w:trPr>
          <w:trHeight w:val="921"/>
        </w:trPr>
        <w:tc>
          <w:tcPr>
            <w:tcW w:w="193" w:type="pct"/>
          </w:tcPr>
          <w:p w14:paraId="4EC991CC" w14:textId="77777777" w:rsidR="001631B4" w:rsidRPr="00896D84" w:rsidRDefault="001631B4" w:rsidP="001631B4">
            <w:pPr>
              <w:widowControl w:val="0"/>
              <w:numPr>
                <w:ilvl w:val="0"/>
                <w:numId w:val="8"/>
              </w:numPr>
              <w:autoSpaceDE w:val="0"/>
              <w:autoSpaceDN w:val="0"/>
              <w:spacing w:after="0" w:line="240" w:lineRule="auto"/>
              <w:ind w:left="360"/>
              <w:jc w:val="center"/>
              <w:rPr>
                <w:rFonts w:ascii="Times New Roman" w:eastAsia="Times New Roman" w:hAnsi="Times New Roman" w:cs="Times New Roman"/>
                <w:b/>
                <w:spacing w:val="-10"/>
                <w:kern w:val="0"/>
                <w:sz w:val="20"/>
                <w14:ligatures w14:val="none"/>
              </w:rPr>
            </w:pPr>
          </w:p>
        </w:tc>
        <w:tc>
          <w:tcPr>
            <w:tcW w:w="3521" w:type="pct"/>
          </w:tcPr>
          <w:p w14:paraId="4562C862" w14:textId="2701B592" w:rsidR="001631B4" w:rsidRPr="00896D84" w:rsidRDefault="001631B4"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 xml:space="preserve">Для решения профессиональных задач в корпорации проводится анализ использования разных видов ресурсов. Формирование ___________ ресурсов корпорации начинается в момент ее создания путем передачи учредителями (участниками) организации определенных материальных и нематериальных вкладов. </w:t>
            </w:r>
            <w:r w:rsidRPr="003778EA">
              <w:rPr>
                <w:rFonts w:ascii="Times New Roman" w:eastAsia="Times New Roman" w:hAnsi="Times New Roman" w:cs="Times New Roman"/>
                <w:kern w:val="0"/>
                <w:sz w:val="20"/>
                <w14:ligatures w14:val="none"/>
              </w:rPr>
              <w:t xml:space="preserve">Основной источник </w:t>
            </w:r>
            <w:r>
              <w:rPr>
                <w:rFonts w:ascii="Times New Roman" w:eastAsia="Times New Roman" w:hAnsi="Times New Roman" w:cs="Times New Roman"/>
                <w:kern w:val="0"/>
                <w:sz w:val="20"/>
                <w14:ligatures w14:val="none"/>
              </w:rPr>
              <w:t>этих</w:t>
            </w:r>
            <w:r w:rsidRPr="003778EA">
              <w:rPr>
                <w:rFonts w:ascii="Times New Roman" w:eastAsia="Times New Roman" w:hAnsi="Times New Roman" w:cs="Times New Roman"/>
                <w:kern w:val="0"/>
                <w:sz w:val="20"/>
                <w14:ligatures w14:val="none"/>
              </w:rPr>
              <w:t xml:space="preserve"> ресурсов коммерческих организаций – стоимость реализованной продукции</w:t>
            </w:r>
            <w:r>
              <w:rPr>
                <w:rFonts w:ascii="Times New Roman" w:eastAsia="Times New Roman" w:hAnsi="Times New Roman" w:cs="Times New Roman"/>
                <w:kern w:val="0"/>
                <w:sz w:val="20"/>
                <w14:ligatures w14:val="none"/>
              </w:rPr>
              <w:t xml:space="preserve"> (товаров, работ, услуг). </w:t>
            </w:r>
          </w:p>
        </w:tc>
        <w:tc>
          <w:tcPr>
            <w:tcW w:w="649" w:type="pct"/>
          </w:tcPr>
          <w:p w14:paraId="7BCA778D" w14:textId="4CF307D6" w:rsidR="001631B4" w:rsidRDefault="001631B4" w:rsidP="001631B4">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финансовых</w:t>
            </w:r>
          </w:p>
          <w:p w14:paraId="79AE2FF0" w14:textId="581DB1C8" w:rsidR="001631B4" w:rsidRPr="00896D84" w:rsidRDefault="001631B4" w:rsidP="001631B4">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финансовые</w:t>
            </w:r>
          </w:p>
        </w:tc>
        <w:tc>
          <w:tcPr>
            <w:tcW w:w="637" w:type="pct"/>
          </w:tcPr>
          <w:p w14:paraId="2A721050" w14:textId="17FDA570" w:rsidR="001631B4" w:rsidRPr="001631B4" w:rsidRDefault="001631B4" w:rsidP="001631B4">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hAnsi="Times New Roman" w:cs="Times New Roman"/>
                <w:sz w:val="20"/>
                <w:szCs w:val="20"/>
              </w:rPr>
              <w:t>Дан верный ответ</w:t>
            </w:r>
          </w:p>
        </w:tc>
      </w:tr>
      <w:tr w:rsidR="001631B4" w:rsidRPr="00896D84" w14:paraId="69C16F94" w14:textId="77777777" w:rsidTr="00D809B0">
        <w:trPr>
          <w:trHeight w:val="921"/>
        </w:trPr>
        <w:tc>
          <w:tcPr>
            <w:tcW w:w="193" w:type="pct"/>
          </w:tcPr>
          <w:p w14:paraId="1766F67F" w14:textId="77777777" w:rsidR="001631B4" w:rsidRPr="00896D84" w:rsidRDefault="001631B4" w:rsidP="001631B4">
            <w:pPr>
              <w:widowControl w:val="0"/>
              <w:numPr>
                <w:ilvl w:val="0"/>
                <w:numId w:val="8"/>
              </w:numPr>
              <w:autoSpaceDE w:val="0"/>
              <w:autoSpaceDN w:val="0"/>
              <w:spacing w:after="0" w:line="240" w:lineRule="auto"/>
              <w:ind w:left="360"/>
              <w:jc w:val="center"/>
              <w:rPr>
                <w:rFonts w:ascii="Times New Roman" w:eastAsia="Times New Roman" w:hAnsi="Times New Roman" w:cs="Times New Roman"/>
                <w:b/>
                <w:spacing w:val="-10"/>
                <w:kern w:val="0"/>
                <w:sz w:val="20"/>
                <w14:ligatures w14:val="none"/>
              </w:rPr>
            </w:pPr>
          </w:p>
        </w:tc>
        <w:tc>
          <w:tcPr>
            <w:tcW w:w="3521" w:type="pct"/>
          </w:tcPr>
          <w:p w14:paraId="1A5DDCA3" w14:textId="4BE9E8D0" w:rsidR="001631B4" w:rsidRPr="00896D84" w:rsidRDefault="001631B4"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14:ligatures w14:val="none"/>
              </w:rPr>
            </w:pPr>
            <w:r w:rsidRPr="000F53F3">
              <w:rPr>
                <w:rFonts w:ascii="Times New Roman" w:eastAsia="Times New Roman" w:hAnsi="Times New Roman" w:cs="Times New Roman"/>
                <w:kern w:val="0"/>
                <w:sz w:val="20"/>
                <w14:ligatures w14:val="none"/>
              </w:rPr>
              <w:t>Для решения профессиональных задач</w:t>
            </w:r>
            <w:r>
              <w:rPr>
                <w:rFonts w:ascii="Times New Roman" w:eastAsia="Times New Roman" w:hAnsi="Times New Roman" w:cs="Times New Roman"/>
                <w:kern w:val="0"/>
                <w:sz w:val="20"/>
                <w14:ligatures w14:val="none"/>
              </w:rPr>
              <w:t xml:space="preserve"> с применением математического аппарата</w:t>
            </w:r>
            <w:r w:rsidRPr="000F53F3">
              <w:rPr>
                <w:rFonts w:ascii="Times New Roman" w:eastAsia="Times New Roman" w:hAnsi="Times New Roman" w:cs="Times New Roman"/>
                <w:kern w:val="0"/>
                <w:sz w:val="20"/>
                <w14:ligatures w14:val="none"/>
              </w:rPr>
              <w:t xml:space="preserve"> в корпорации проводится анализ использования</w:t>
            </w:r>
            <w:r>
              <w:rPr>
                <w:rFonts w:ascii="Times New Roman" w:eastAsia="Times New Roman" w:hAnsi="Times New Roman" w:cs="Times New Roman"/>
                <w:kern w:val="0"/>
                <w:sz w:val="20"/>
                <w14:ligatures w14:val="none"/>
              </w:rPr>
              <w:t xml:space="preserve"> как собственного, так и заемного капитала. Устойчивые ___________ </w:t>
            </w:r>
            <w:r w:rsidRPr="000F53F3">
              <w:rPr>
                <w:rFonts w:ascii="Times New Roman" w:eastAsia="Times New Roman" w:hAnsi="Times New Roman" w:cs="Times New Roman"/>
                <w:kern w:val="0"/>
                <w:sz w:val="20"/>
                <w14:ligatures w14:val="none"/>
              </w:rPr>
              <w:t>это не принадлежащие предприятию средства, которые до момента погашения задолженности постоянно находятся в его распоряжении. Например, минимальная задолженность по заработной плате и отчислениям на социальное страхование, задолженность заказчикам по частичной оплате заказов и т.д.</w:t>
            </w:r>
          </w:p>
        </w:tc>
        <w:tc>
          <w:tcPr>
            <w:tcW w:w="649" w:type="pct"/>
          </w:tcPr>
          <w:p w14:paraId="1DE62BB7" w14:textId="67B98726" w:rsidR="001631B4" w:rsidRPr="00896D84" w:rsidRDefault="001631B4" w:rsidP="001631B4">
            <w:pPr>
              <w:widowControl w:val="0"/>
              <w:autoSpaceDE w:val="0"/>
              <w:autoSpaceDN w:val="0"/>
              <w:spacing w:after="0" w:line="240" w:lineRule="auto"/>
              <w:ind w:right="22"/>
              <w:jc w:val="center"/>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пассивы</w:t>
            </w:r>
          </w:p>
        </w:tc>
        <w:tc>
          <w:tcPr>
            <w:tcW w:w="637" w:type="pct"/>
          </w:tcPr>
          <w:p w14:paraId="2227BE6F" w14:textId="709289BE" w:rsidR="001631B4" w:rsidRPr="001631B4" w:rsidRDefault="001631B4" w:rsidP="001631B4">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hAnsi="Times New Roman" w:cs="Times New Roman"/>
                <w:sz w:val="20"/>
                <w:szCs w:val="20"/>
              </w:rPr>
              <w:t>Дан верный ответ</w:t>
            </w:r>
          </w:p>
        </w:tc>
      </w:tr>
      <w:tr w:rsidR="001631B4" w:rsidRPr="00896D84" w14:paraId="1532B80B" w14:textId="77777777" w:rsidTr="00D809B0">
        <w:trPr>
          <w:trHeight w:val="921"/>
        </w:trPr>
        <w:tc>
          <w:tcPr>
            <w:tcW w:w="193" w:type="pct"/>
          </w:tcPr>
          <w:p w14:paraId="3CE27701" w14:textId="77777777" w:rsidR="001631B4" w:rsidRPr="00896D84" w:rsidRDefault="001631B4" w:rsidP="001631B4">
            <w:pPr>
              <w:widowControl w:val="0"/>
              <w:numPr>
                <w:ilvl w:val="0"/>
                <w:numId w:val="8"/>
              </w:numPr>
              <w:autoSpaceDE w:val="0"/>
              <w:autoSpaceDN w:val="0"/>
              <w:spacing w:after="0" w:line="240" w:lineRule="auto"/>
              <w:ind w:left="360"/>
              <w:jc w:val="center"/>
              <w:rPr>
                <w:rFonts w:ascii="Times New Roman" w:eastAsia="Times New Roman" w:hAnsi="Times New Roman" w:cs="Times New Roman"/>
                <w:b/>
                <w:spacing w:val="-10"/>
                <w:kern w:val="0"/>
                <w:sz w:val="20"/>
                <w:szCs w:val="20"/>
                <w14:ligatures w14:val="none"/>
              </w:rPr>
            </w:pPr>
          </w:p>
        </w:tc>
        <w:tc>
          <w:tcPr>
            <w:tcW w:w="3521" w:type="pct"/>
          </w:tcPr>
          <w:p w14:paraId="2355E423" w14:textId="15BAEEA4" w:rsidR="001631B4" w:rsidRPr="00896D84" w:rsidRDefault="001631B4"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B72971">
              <w:rPr>
                <w:rFonts w:ascii="Times New Roman" w:eastAsia="Times New Roman" w:hAnsi="Times New Roman" w:cs="Times New Roman"/>
                <w:kern w:val="0"/>
                <w:sz w:val="20"/>
                <w:szCs w:val="20"/>
                <w14:ligatures w14:val="none"/>
              </w:rPr>
              <w:t>Для решения профессиональных задач с применением математического аппарата в корпорации проводится анализ использования как собственного, так и заемного капитала.</w:t>
            </w:r>
            <w:r>
              <w:rPr>
                <w:rFonts w:ascii="Times New Roman" w:eastAsia="Times New Roman" w:hAnsi="Times New Roman" w:cs="Times New Roman"/>
                <w:kern w:val="0"/>
                <w:sz w:val="20"/>
                <w:szCs w:val="20"/>
                <w14:ligatures w14:val="none"/>
              </w:rPr>
              <w:t xml:space="preserve"> Собственный капитал состоит из разных элементов. _____________ </w:t>
            </w:r>
            <w:proofErr w:type="gramStart"/>
            <w:r>
              <w:rPr>
                <w:rFonts w:ascii="Times New Roman" w:eastAsia="Times New Roman" w:hAnsi="Times New Roman" w:cs="Times New Roman"/>
                <w:kern w:val="0"/>
                <w:sz w:val="20"/>
                <w:szCs w:val="20"/>
                <w14:ligatures w14:val="none"/>
              </w:rPr>
              <w:t>капитал</w:t>
            </w:r>
            <w:r w:rsidR="004D33D8">
              <w:rPr>
                <w:rFonts w:ascii="Times New Roman" w:eastAsia="Times New Roman" w:hAnsi="Times New Roman" w:cs="Times New Roman"/>
                <w:kern w:val="0"/>
                <w:sz w:val="20"/>
                <w:szCs w:val="20"/>
                <w14:ligatures w14:val="none"/>
              </w:rPr>
              <w:t xml:space="preserve">  -</w:t>
            </w:r>
            <w:proofErr w:type="gramEnd"/>
            <w:r>
              <w:rPr>
                <w:rFonts w:ascii="Times New Roman" w:eastAsia="Times New Roman" w:hAnsi="Times New Roman" w:cs="Times New Roman"/>
                <w:kern w:val="0"/>
                <w:sz w:val="20"/>
                <w:szCs w:val="20"/>
                <w14:ligatures w14:val="none"/>
              </w:rPr>
              <w:t xml:space="preserve"> </w:t>
            </w:r>
            <w:r w:rsidRPr="00B72971">
              <w:rPr>
                <w:rFonts w:ascii="Times New Roman" w:eastAsia="Times New Roman" w:hAnsi="Times New Roman" w:cs="Times New Roman"/>
                <w:kern w:val="0"/>
                <w:sz w:val="20"/>
                <w:szCs w:val="20"/>
                <w14:ligatures w14:val="none"/>
              </w:rPr>
              <w:t>это первоначальная сумма капитала предприятия, определенная его уставом. Это деньги или имущество, которые вносятся учредителями организации на её нужды после государственной регистрации</w:t>
            </w:r>
            <w:r>
              <w:rPr>
                <w:rFonts w:ascii="Times New Roman" w:eastAsia="Times New Roman" w:hAnsi="Times New Roman" w:cs="Times New Roman"/>
                <w:kern w:val="0"/>
                <w:sz w:val="20"/>
                <w:szCs w:val="20"/>
                <w14:ligatures w14:val="none"/>
              </w:rPr>
              <w:t>. Его размер</w:t>
            </w:r>
            <w:r w:rsidRPr="00E57A0D">
              <w:rPr>
                <w:rFonts w:ascii="Times New Roman" w:eastAsia="Times New Roman" w:hAnsi="Times New Roman" w:cs="Times New Roman"/>
                <w:kern w:val="0"/>
                <w:sz w:val="20"/>
                <w:szCs w:val="20"/>
                <w14:ligatures w14:val="none"/>
              </w:rPr>
              <w:t xml:space="preserve"> указывается в учредительном договоре и закрепляется в едином государственном реестре юридических лиц (ЕГРЮЛ).</w:t>
            </w:r>
          </w:p>
        </w:tc>
        <w:tc>
          <w:tcPr>
            <w:tcW w:w="649" w:type="pct"/>
          </w:tcPr>
          <w:p w14:paraId="311DD57A" w14:textId="2C285728" w:rsidR="001631B4" w:rsidRPr="00896D84" w:rsidRDefault="001631B4" w:rsidP="001631B4">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уставной</w:t>
            </w:r>
          </w:p>
        </w:tc>
        <w:tc>
          <w:tcPr>
            <w:tcW w:w="637" w:type="pct"/>
          </w:tcPr>
          <w:p w14:paraId="60937D17" w14:textId="2D771813" w:rsidR="001631B4" w:rsidRPr="001631B4" w:rsidRDefault="001631B4" w:rsidP="001631B4">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hAnsi="Times New Roman" w:cs="Times New Roman"/>
                <w:sz w:val="20"/>
                <w:szCs w:val="20"/>
              </w:rPr>
              <w:t>Дан верный ответ</w:t>
            </w:r>
          </w:p>
        </w:tc>
      </w:tr>
      <w:tr w:rsidR="001631B4" w:rsidRPr="00896D84" w14:paraId="0D9AB3C8" w14:textId="77777777" w:rsidTr="00D809B0">
        <w:trPr>
          <w:trHeight w:val="921"/>
        </w:trPr>
        <w:tc>
          <w:tcPr>
            <w:tcW w:w="193" w:type="pct"/>
          </w:tcPr>
          <w:p w14:paraId="55CB4BEC" w14:textId="77777777" w:rsidR="001631B4" w:rsidRPr="00896D84" w:rsidRDefault="001631B4" w:rsidP="001631B4">
            <w:pPr>
              <w:widowControl w:val="0"/>
              <w:numPr>
                <w:ilvl w:val="0"/>
                <w:numId w:val="8"/>
              </w:numPr>
              <w:autoSpaceDE w:val="0"/>
              <w:autoSpaceDN w:val="0"/>
              <w:spacing w:after="0" w:line="240" w:lineRule="auto"/>
              <w:ind w:left="360"/>
              <w:jc w:val="center"/>
              <w:rPr>
                <w:rFonts w:ascii="Times New Roman" w:eastAsia="Times New Roman" w:hAnsi="Times New Roman" w:cs="Times New Roman"/>
                <w:b/>
                <w:spacing w:val="-10"/>
                <w:kern w:val="0"/>
                <w:sz w:val="20"/>
                <w:szCs w:val="20"/>
                <w14:ligatures w14:val="none"/>
              </w:rPr>
            </w:pPr>
          </w:p>
        </w:tc>
        <w:tc>
          <w:tcPr>
            <w:tcW w:w="3521" w:type="pct"/>
          </w:tcPr>
          <w:p w14:paraId="0B43BD49" w14:textId="3A466014" w:rsidR="001631B4" w:rsidRPr="00896D84" w:rsidRDefault="001631B4"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DC23AC">
              <w:rPr>
                <w:rFonts w:ascii="Times New Roman" w:eastAsia="Times New Roman" w:hAnsi="Times New Roman" w:cs="Times New Roman"/>
                <w:kern w:val="0"/>
                <w:sz w:val="20"/>
                <w:szCs w:val="20"/>
                <w14:ligatures w14:val="none"/>
              </w:rPr>
              <w:t>Для решения профессиональных задач с применением математического аппарата</w:t>
            </w:r>
            <w:r>
              <w:rPr>
                <w:rFonts w:ascii="Times New Roman" w:eastAsia="Times New Roman" w:hAnsi="Times New Roman" w:cs="Times New Roman"/>
                <w:kern w:val="0"/>
                <w:sz w:val="20"/>
                <w:szCs w:val="20"/>
                <w14:ligatures w14:val="none"/>
              </w:rPr>
              <w:t>, цифрового статистического и экономического инструментария</w:t>
            </w:r>
            <w:r w:rsidRPr="00DC23AC">
              <w:rPr>
                <w:rFonts w:ascii="Times New Roman" w:eastAsia="Times New Roman" w:hAnsi="Times New Roman" w:cs="Times New Roman"/>
                <w:kern w:val="0"/>
                <w:sz w:val="20"/>
                <w:szCs w:val="20"/>
                <w14:ligatures w14:val="none"/>
              </w:rPr>
              <w:t xml:space="preserve"> в корпорации проводится анализ </w:t>
            </w:r>
            <w:r>
              <w:rPr>
                <w:rFonts w:ascii="Times New Roman" w:eastAsia="Times New Roman" w:hAnsi="Times New Roman" w:cs="Times New Roman"/>
                <w:kern w:val="0"/>
                <w:sz w:val="20"/>
                <w:szCs w:val="20"/>
                <w14:ligatures w14:val="none"/>
              </w:rPr>
              <w:t>состояния активов и пассивов. Выделяют несколько видов активов. ____________ активы э</w:t>
            </w:r>
            <w:r w:rsidRPr="00DC23AC">
              <w:rPr>
                <w:rFonts w:ascii="Times New Roman" w:eastAsia="Times New Roman" w:hAnsi="Times New Roman" w:cs="Times New Roman"/>
                <w:kern w:val="0"/>
                <w:sz w:val="20"/>
                <w:szCs w:val="20"/>
                <w14:ligatures w14:val="none"/>
              </w:rPr>
              <w:t>то имущество, которое не имеет физической формы: товарные знаки, программное обеспечение, лицензии, разрешения и патенты</w:t>
            </w:r>
          </w:p>
        </w:tc>
        <w:tc>
          <w:tcPr>
            <w:tcW w:w="649" w:type="pct"/>
          </w:tcPr>
          <w:p w14:paraId="1405B87F" w14:textId="33D0D522" w:rsidR="001631B4" w:rsidRDefault="001631B4" w:rsidP="001631B4">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нематериальные</w:t>
            </w:r>
          </w:p>
          <w:p w14:paraId="40C152B1" w14:textId="5E30F957" w:rsidR="001631B4" w:rsidRPr="00896D84" w:rsidRDefault="001631B4" w:rsidP="001631B4">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не материальные</w:t>
            </w:r>
          </w:p>
        </w:tc>
        <w:tc>
          <w:tcPr>
            <w:tcW w:w="637" w:type="pct"/>
          </w:tcPr>
          <w:p w14:paraId="538E1A7B" w14:textId="2EADD2AA" w:rsidR="001631B4" w:rsidRPr="001631B4" w:rsidRDefault="001631B4" w:rsidP="001631B4">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hAnsi="Times New Roman" w:cs="Times New Roman"/>
                <w:sz w:val="20"/>
                <w:szCs w:val="20"/>
              </w:rPr>
              <w:t>Дан верный ответ</w:t>
            </w:r>
          </w:p>
        </w:tc>
      </w:tr>
      <w:tr w:rsidR="00D809B0" w:rsidRPr="00896D84" w14:paraId="7327FDC6" w14:textId="77777777" w:rsidTr="00D809B0">
        <w:trPr>
          <w:trHeight w:val="921"/>
        </w:trPr>
        <w:tc>
          <w:tcPr>
            <w:tcW w:w="193" w:type="pct"/>
          </w:tcPr>
          <w:p w14:paraId="02EFC3FF" w14:textId="77777777" w:rsidR="00D809B0" w:rsidRPr="00896D84" w:rsidRDefault="00D809B0" w:rsidP="00D809B0">
            <w:pPr>
              <w:widowControl w:val="0"/>
              <w:numPr>
                <w:ilvl w:val="0"/>
                <w:numId w:val="8"/>
              </w:numPr>
              <w:autoSpaceDE w:val="0"/>
              <w:autoSpaceDN w:val="0"/>
              <w:spacing w:after="0" w:line="240" w:lineRule="auto"/>
              <w:ind w:left="360"/>
              <w:jc w:val="center"/>
              <w:rPr>
                <w:rFonts w:ascii="Times New Roman" w:eastAsia="Times New Roman" w:hAnsi="Times New Roman" w:cs="Times New Roman"/>
                <w:b/>
                <w:spacing w:val="-10"/>
                <w:kern w:val="0"/>
                <w:sz w:val="20"/>
                <w:szCs w:val="20"/>
                <w14:ligatures w14:val="none"/>
              </w:rPr>
            </w:pPr>
          </w:p>
        </w:tc>
        <w:tc>
          <w:tcPr>
            <w:tcW w:w="3521" w:type="pct"/>
          </w:tcPr>
          <w:p w14:paraId="433EB3ED" w14:textId="00221937" w:rsidR="00D809B0" w:rsidRPr="00896D84" w:rsidRDefault="00B571DC"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Проведя анализ с применением </w:t>
            </w:r>
            <w:r w:rsidRPr="00B571DC">
              <w:rPr>
                <w:rFonts w:ascii="Times New Roman" w:eastAsia="Times New Roman" w:hAnsi="Times New Roman" w:cs="Times New Roman"/>
                <w:kern w:val="0"/>
                <w:sz w:val="20"/>
                <w:szCs w:val="20"/>
                <w14:ligatures w14:val="none"/>
              </w:rPr>
              <w:t>математического аппарата, цифрового статистического и экономического инструментария</w:t>
            </w:r>
            <w:r>
              <w:rPr>
                <w:rFonts w:ascii="Times New Roman" w:eastAsia="Times New Roman" w:hAnsi="Times New Roman" w:cs="Times New Roman"/>
                <w:kern w:val="0"/>
                <w:sz w:val="20"/>
                <w:szCs w:val="20"/>
                <w14:ligatures w14:val="none"/>
              </w:rPr>
              <w:t xml:space="preserve"> корпорация «А» выявила, что фондоотдача на заводе «Альфа» увеличилась с 3,3 руб./руб. до 3,6 руб./руб., на заводе «Яблоко» снизилась с 5,5 руб./руб. до 5,4 руб./руб., на заводе «Мрамор» увеличилась с </w:t>
            </w:r>
            <w:r w:rsidR="00CE1100">
              <w:rPr>
                <w:rFonts w:ascii="Times New Roman" w:eastAsia="Times New Roman" w:hAnsi="Times New Roman" w:cs="Times New Roman"/>
                <w:kern w:val="0"/>
                <w:sz w:val="20"/>
                <w:szCs w:val="20"/>
                <w14:ligatures w14:val="none"/>
              </w:rPr>
              <w:t>5</w:t>
            </w:r>
            <w:r>
              <w:rPr>
                <w:rFonts w:ascii="Times New Roman" w:eastAsia="Times New Roman" w:hAnsi="Times New Roman" w:cs="Times New Roman"/>
                <w:kern w:val="0"/>
                <w:sz w:val="20"/>
                <w:szCs w:val="20"/>
                <w14:ligatures w14:val="none"/>
              </w:rPr>
              <w:t xml:space="preserve">,1 руб./руб. до </w:t>
            </w:r>
            <w:r w:rsidR="00CE1100">
              <w:rPr>
                <w:rFonts w:ascii="Times New Roman" w:eastAsia="Times New Roman" w:hAnsi="Times New Roman" w:cs="Times New Roman"/>
                <w:kern w:val="0"/>
                <w:sz w:val="20"/>
                <w:szCs w:val="20"/>
                <w14:ligatures w14:val="none"/>
              </w:rPr>
              <w:t>5</w:t>
            </w:r>
            <w:r>
              <w:rPr>
                <w:rFonts w:ascii="Times New Roman" w:eastAsia="Times New Roman" w:hAnsi="Times New Roman" w:cs="Times New Roman"/>
                <w:kern w:val="0"/>
                <w:sz w:val="20"/>
                <w:szCs w:val="20"/>
                <w14:ligatures w14:val="none"/>
              </w:rPr>
              <w:t xml:space="preserve">,8 руб./руб., на заводе «Круг» снизилась с 4,5 руб./руб. до 4,1 руб./руб. </w:t>
            </w:r>
            <w:r w:rsidR="00633E73">
              <w:rPr>
                <w:rFonts w:ascii="Times New Roman" w:eastAsia="Times New Roman" w:hAnsi="Times New Roman" w:cs="Times New Roman"/>
                <w:kern w:val="0"/>
                <w:sz w:val="20"/>
                <w:szCs w:val="20"/>
                <w14:ligatures w14:val="none"/>
              </w:rPr>
              <w:t>Укажите название завода, на котором использование основных фондов происходит наиболее эффективно.</w:t>
            </w:r>
          </w:p>
        </w:tc>
        <w:tc>
          <w:tcPr>
            <w:tcW w:w="649" w:type="pct"/>
          </w:tcPr>
          <w:p w14:paraId="57895DF8" w14:textId="10F535E2" w:rsidR="00D809B0" w:rsidRPr="00896D84" w:rsidRDefault="00633E73" w:rsidP="00192576">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Мрамор</w:t>
            </w:r>
          </w:p>
        </w:tc>
        <w:tc>
          <w:tcPr>
            <w:tcW w:w="637" w:type="pct"/>
          </w:tcPr>
          <w:p w14:paraId="4BE6DFE4" w14:textId="4F3EA365" w:rsidR="00D809B0" w:rsidRPr="001631B4" w:rsidRDefault="001631B4"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eastAsia="Times New Roman" w:hAnsi="Times New Roman" w:cs="Times New Roman"/>
                <w:kern w:val="0"/>
                <w:sz w:val="20"/>
                <w:szCs w:val="20"/>
                <w14:ligatures w14:val="none"/>
              </w:rPr>
              <w:t>Дан верный ответ</w:t>
            </w:r>
          </w:p>
        </w:tc>
      </w:tr>
      <w:tr w:rsidR="00D809B0" w:rsidRPr="00896D84" w14:paraId="3224CEAF" w14:textId="77777777" w:rsidTr="00D809B0">
        <w:trPr>
          <w:trHeight w:val="921"/>
        </w:trPr>
        <w:tc>
          <w:tcPr>
            <w:tcW w:w="193" w:type="pct"/>
          </w:tcPr>
          <w:p w14:paraId="603F8DDD" w14:textId="77777777" w:rsidR="00D809B0" w:rsidRPr="00896D84" w:rsidRDefault="00D809B0" w:rsidP="00D809B0">
            <w:pPr>
              <w:widowControl w:val="0"/>
              <w:numPr>
                <w:ilvl w:val="0"/>
                <w:numId w:val="8"/>
              </w:numPr>
              <w:autoSpaceDE w:val="0"/>
              <w:autoSpaceDN w:val="0"/>
              <w:spacing w:after="0" w:line="240" w:lineRule="auto"/>
              <w:ind w:left="360"/>
              <w:jc w:val="center"/>
              <w:rPr>
                <w:rFonts w:ascii="Times New Roman" w:eastAsia="Times New Roman" w:hAnsi="Times New Roman" w:cs="Times New Roman"/>
                <w:b/>
                <w:spacing w:val="-10"/>
                <w:kern w:val="0"/>
                <w:sz w:val="20"/>
                <w:szCs w:val="20"/>
                <w14:ligatures w14:val="none"/>
              </w:rPr>
            </w:pPr>
          </w:p>
        </w:tc>
        <w:tc>
          <w:tcPr>
            <w:tcW w:w="3521" w:type="pct"/>
          </w:tcPr>
          <w:p w14:paraId="013237B9" w14:textId="481061D3" w:rsidR="00D809B0" w:rsidRPr="00896D84" w:rsidRDefault="00093DBD"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093DBD">
              <w:rPr>
                <w:rFonts w:ascii="Times New Roman" w:eastAsia="Times New Roman" w:hAnsi="Times New Roman" w:cs="Times New Roman"/>
                <w:kern w:val="0"/>
                <w:sz w:val="20"/>
                <w:szCs w:val="20"/>
                <w14:ligatures w14:val="none"/>
              </w:rPr>
              <w:t>Проведя анализ с применением математического аппарата, цифрового статистического и экономического инструментария корпорация «</w:t>
            </w:r>
            <w:r>
              <w:rPr>
                <w:rFonts w:ascii="Times New Roman" w:eastAsia="Times New Roman" w:hAnsi="Times New Roman" w:cs="Times New Roman"/>
                <w:kern w:val="0"/>
                <w:sz w:val="20"/>
                <w:szCs w:val="20"/>
                <w14:ligatures w14:val="none"/>
              </w:rPr>
              <w:t>Б</w:t>
            </w:r>
            <w:r w:rsidRPr="00093DBD">
              <w:rPr>
                <w:rFonts w:ascii="Times New Roman" w:eastAsia="Times New Roman" w:hAnsi="Times New Roman" w:cs="Times New Roman"/>
                <w:kern w:val="0"/>
                <w:sz w:val="20"/>
                <w:szCs w:val="20"/>
                <w14:ligatures w14:val="none"/>
              </w:rPr>
              <w:t>» выявила, что</w:t>
            </w:r>
            <w:r w:rsidR="001631B4">
              <w:rPr>
                <w:rFonts w:ascii="Times New Roman" w:eastAsia="Times New Roman" w:hAnsi="Times New Roman" w:cs="Times New Roman"/>
                <w:kern w:val="0"/>
                <w:sz w:val="20"/>
                <w:szCs w:val="20"/>
                <w14:ligatures w14:val="none"/>
              </w:rPr>
              <w:t xml:space="preserve"> при одинаковом уровне высоколиквидных активов</w:t>
            </w:r>
            <w:r w:rsidR="00583E7D">
              <w:rPr>
                <w:rFonts w:ascii="Times New Roman" w:eastAsia="Times New Roman" w:hAnsi="Times New Roman" w:cs="Times New Roman"/>
                <w:kern w:val="0"/>
                <w:sz w:val="20"/>
                <w:szCs w:val="20"/>
                <w14:ligatures w14:val="none"/>
              </w:rPr>
              <w:t xml:space="preserve"> коэффициент срочной ликвидности за два анализируемых года имел тенденцию к росту. Какой показатель, влияющий на коэффициент срочной ликвидности, имел тенденцию к снижению за рассматриваемый период (два слова) </w:t>
            </w:r>
          </w:p>
        </w:tc>
        <w:tc>
          <w:tcPr>
            <w:tcW w:w="649" w:type="pct"/>
          </w:tcPr>
          <w:p w14:paraId="59B6AED8" w14:textId="77777777" w:rsidR="00D809B0" w:rsidRDefault="00583E7D" w:rsidP="00192576">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Краткосрочная задолженность</w:t>
            </w:r>
          </w:p>
          <w:p w14:paraId="7E905EEA" w14:textId="06D2C268" w:rsidR="00583E7D" w:rsidRPr="00896D84" w:rsidRDefault="00583E7D" w:rsidP="00192576">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p>
        </w:tc>
        <w:tc>
          <w:tcPr>
            <w:tcW w:w="637" w:type="pct"/>
          </w:tcPr>
          <w:p w14:paraId="03962562" w14:textId="36E5EBB1" w:rsidR="00D809B0" w:rsidRPr="001631B4" w:rsidRDefault="00583E7D"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583E7D">
              <w:rPr>
                <w:rFonts w:ascii="Times New Roman" w:eastAsia="Times New Roman" w:hAnsi="Times New Roman" w:cs="Times New Roman"/>
                <w:kern w:val="0"/>
                <w:sz w:val="20"/>
                <w:szCs w:val="20"/>
                <w14:ligatures w14:val="none"/>
              </w:rPr>
              <w:t>Дан верный ответ</w:t>
            </w:r>
          </w:p>
        </w:tc>
      </w:tr>
      <w:tr w:rsidR="00D809B0" w:rsidRPr="00896D84" w14:paraId="0001BF5F" w14:textId="77777777" w:rsidTr="00D809B0">
        <w:trPr>
          <w:trHeight w:val="921"/>
        </w:trPr>
        <w:tc>
          <w:tcPr>
            <w:tcW w:w="193" w:type="pct"/>
          </w:tcPr>
          <w:p w14:paraId="4919DE40" w14:textId="77777777" w:rsidR="00D809B0" w:rsidRPr="00896D84" w:rsidRDefault="00D809B0" w:rsidP="00D809B0">
            <w:pPr>
              <w:widowControl w:val="0"/>
              <w:numPr>
                <w:ilvl w:val="0"/>
                <w:numId w:val="8"/>
              </w:numPr>
              <w:autoSpaceDE w:val="0"/>
              <w:autoSpaceDN w:val="0"/>
              <w:spacing w:after="0" w:line="240" w:lineRule="auto"/>
              <w:ind w:left="360"/>
              <w:jc w:val="center"/>
              <w:rPr>
                <w:rFonts w:ascii="Times New Roman" w:eastAsia="Times New Roman" w:hAnsi="Times New Roman" w:cs="Times New Roman"/>
                <w:b/>
                <w:spacing w:val="-10"/>
                <w:kern w:val="0"/>
                <w:sz w:val="20"/>
                <w:szCs w:val="20"/>
                <w14:ligatures w14:val="none"/>
              </w:rPr>
            </w:pPr>
          </w:p>
        </w:tc>
        <w:tc>
          <w:tcPr>
            <w:tcW w:w="3521" w:type="pct"/>
          </w:tcPr>
          <w:p w14:paraId="00700C74" w14:textId="4D2A092E" w:rsidR="00D809B0" w:rsidRPr="00896D84" w:rsidRDefault="00782898"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782898">
              <w:rPr>
                <w:rFonts w:ascii="Times New Roman" w:eastAsia="Times New Roman" w:hAnsi="Times New Roman" w:cs="Times New Roman"/>
                <w:kern w:val="0"/>
                <w:sz w:val="20"/>
                <w:szCs w:val="20"/>
                <w14:ligatures w14:val="none"/>
              </w:rPr>
              <w:t>Проведя анализ с применением математического аппарата, цифрового статистического и экономического инструментария корпорация «А» выявила, что</w:t>
            </w:r>
            <w:r>
              <w:rPr>
                <w:rFonts w:ascii="Times New Roman" w:eastAsia="Times New Roman" w:hAnsi="Times New Roman" w:cs="Times New Roman"/>
                <w:kern w:val="0"/>
                <w:sz w:val="20"/>
                <w:szCs w:val="20"/>
                <w14:ligatures w14:val="none"/>
              </w:rPr>
              <w:t xml:space="preserve"> при одинаковом объеме выручки у фирмы «Алмаз» уровень бесприбыльного оборота выше, чем у фирмы «Марта». Напишите название фирмы, у которой будет более высокий уровень запаса надежности</w:t>
            </w:r>
          </w:p>
        </w:tc>
        <w:tc>
          <w:tcPr>
            <w:tcW w:w="649" w:type="pct"/>
          </w:tcPr>
          <w:p w14:paraId="70FCEC75" w14:textId="2FEB3B60" w:rsidR="00D809B0" w:rsidRPr="00896D84" w:rsidRDefault="00782898" w:rsidP="00192576">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Марта</w:t>
            </w:r>
          </w:p>
        </w:tc>
        <w:tc>
          <w:tcPr>
            <w:tcW w:w="637" w:type="pct"/>
          </w:tcPr>
          <w:p w14:paraId="320835B9" w14:textId="7A13292B" w:rsidR="00D809B0" w:rsidRPr="001631B4" w:rsidRDefault="001631B4"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eastAsia="Times New Roman" w:hAnsi="Times New Roman" w:cs="Times New Roman"/>
                <w:kern w:val="0"/>
                <w:sz w:val="20"/>
                <w:szCs w:val="20"/>
                <w14:ligatures w14:val="none"/>
              </w:rPr>
              <w:t>Дан верный ответ</w:t>
            </w:r>
          </w:p>
        </w:tc>
      </w:tr>
      <w:tr w:rsidR="00D809B0" w:rsidRPr="00896D84" w14:paraId="124D484D" w14:textId="77777777" w:rsidTr="00D809B0">
        <w:trPr>
          <w:trHeight w:val="921"/>
        </w:trPr>
        <w:tc>
          <w:tcPr>
            <w:tcW w:w="193" w:type="pct"/>
          </w:tcPr>
          <w:p w14:paraId="5E1745B9" w14:textId="77777777" w:rsidR="00D809B0" w:rsidRPr="00896D84" w:rsidRDefault="00D809B0" w:rsidP="00D809B0">
            <w:pPr>
              <w:widowControl w:val="0"/>
              <w:numPr>
                <w:ilvl w:val="0"/>
                <w:numId w:val="8"/>
              </w:numPr>
              <w:autoSpaceDE w:val="0"/>
              <w:autoSpaceDN w:val="0"/>
              <w:spacing w:after="0" w:line="240" w:lineRule="auto"/>
              <w:ind w:left="360"/>
              <w:jc w:val="center"/>
              <w:rPr>
                <w:rFonts w:ascii="Times New Roman" w:eastAsia="Times New Roman" w:hAnsi="Times New Roman" w:cs="Times New Roman"/>
                <w:b/>
                <w:spacing w:val="-10"/>
                <w:kern w:val="0"/>
                <w:sz w:val="20"/>
                <w:szCs w:val="20"/>
                <w14:ligatures w14:val="none"/>
              </w:rPr>
            </w:pPr>
          </w:p>
        </w:tc>
        <w:tc>
          <w:tcPr>
            <w:tcW w:w="3521" w:type="pct"/>
          </w:tcPr>
          <w:p w14:paraId="0B7D55BC" w14:textId="7A0F2249" w:rsidR="00D809B0" w:rsidRPr="00896D84" w:rsidRDefault="006904E2" w:rsidP="004D33D8">
            <w:pPr>
              <w:spacing w:after="0" w:line="240" w:lineRule="auto"/>
              <w:jc w:val="both"/>
              <w:rPr>
                <w:rFonts w:ascii="Times New Roman" w:eastAsia="Times New Roman" w:hAnsi="Times New Roman" w:cs="Times New Roman"/>
                <w:sz w:val="20"/>
                <w:szCs w:val="20"/>
              </w:rPr>
            </w:pPr>
            <w:bookmarkStart w:id="5" w:name="_Hlk191505618"/>
            <w:r w:rsidRPr="006904E2">
              <w:rPr>
                <w:rFonts w:ascii="Times New Roman" w:eastAsia="Times New Roman" w:hAnsi="Times New Roman" w:cs="Times New Roman"/>
                <w:sz w:val="20"/>
                <w:szCs w:val="20"/>
              </w:rPr>
              <w:t>Проведя анализ с применением математического аппарата, цифрового статистического и экономического инструментария корпорация «А</w:t>
            </w:r>
            <w:r>
              <w:rPr>
                <w:rFonts w:ascii="Times New Roman" w:eastAsia="Times New Roman" w:hAnsi="Times New Roman" w:cs="Times New Roman"/>
                <w:sz w:val="20"/>
                <w:szCs w:val="20"/>
              </w:rPr>
              <w:t>гра</w:t>
            </w:r>
            <w:r w:rsidRPr="006904E2">
              <w:rPr>
                <w:rFonts w:ascii="Times New Roman" w:eastAsia="Times New Roman" w:hAnsi="Times New Roman" w:cs="Times New Roman"/>
                <w:sz w:val="20"/>
                <w:szCs w:val="20"/>
              </w:rPr>
              <w:t xml:space="preserve">» выявила, </w:t>
            </w:r>
            <w:bookmarkEnd w:id="5"/>
            <w:r w:rsidRPr="006904E2">
              <w:rPr>
                <w:rFonts w:ascii="Times New Roman" w:eastAsia="Times New Roman" w:hAnsi="Times New Roman" w:cs="Times New Roman"/>
                <w:sz w:val="20"/>
                <w:szCs w:val="20"/>
              </w:rPr>
              <w:t>что</w:t>
            </w:r>
            <w:r>
              <w:rPr>
                <w:rFonts w:ascii="Times New Roman" w:eastAsia="Times New Roman" w:hAnsi="Times New Roman" w:cs="Times New Roman"/>
                <w:sz w:val="20"/>
                <w:szCs w:val="20"/>
              </w:rPr>
              <w:t xml:space="preserve"> 32% используемого основного капитала </w:t>
            </w:r>
            <w:r w:rsidRPr="006904E2">
              <w:rPr>
                <w:rFonts w:ascii="Times New Roman" w:eastAsia="Times New Roman" w:hAnsi="Times New Roman" w:cs="Times New Roman"/>
                <w:sz w:val="20"/>
                <w:szCs w:val="20"/>
              </w:rPr>
              <w:t>физически еще пригодны к эксплуатации, но уже менее рентабельны вследствие возникновения других, более эффективных их видов</w:t>
            </w:r>
            <w:r>
              <w:rPr>
                <w:rFonts w:ascii="Times New Roman" w:eastAsia="Times New Roman" w:hAnsi="Times New Roman" w:cs="Times New Roman"/>
                <w:sz w:val="20"/>
                <w:szCs w:val="20"/>
              </w:rPr>
              <w:t>. О каком виде износа основного капитала идет речь (два слова)</w:t>
            </w:r>
          </w:p>
        </w:tc>
        <w:tc>
          <w:tcPr>
            <w:tcW w:w="649" w:type="pct"/>
          </w:tcPr>
          <w:p w14:paraId="624ED6BA" w14:textId="530755CF" w:rsidR="00D809B0" w:rsidRPr="00896D84" w:rsidRDefault="006904E2" w:rsidP="00192576">
            <w:pPr>
              <w:widowControl w:val="0"/>
              <w:autoSpaceDE w:val="0"/>
              <w:autoSpaceDN w:val="0"/>
              <w:spacing w:after="0" w:line="240" w:lineRule="auto"/>
              <w:ind w:right="22"/>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Моральный износ</w:t>
            </w:r>
          </w:p>
        </w:tc>
        <w:tc>
          <w:tcPr>
            <w:tcW w:w="637" w:type="pct"/>
          </w:tcPr>
          <w:p w14:paraId="059077B7" w14:textId="30253FAC" w:rsidR="00D809B0" w:rsidRPr="001631B4" w:rsidRDefault="001631B4"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eastAsia="Times New Roman" w:hAnsi="Times New Roman" w:cs="Times New Roman"/>
                <w:kern w:val="0"/>
                <w:sz w:val="20"/>
                <w:szCs w:val="20"/>
                <w14:ligatures w14:val="none"/>
              </w:rPr>
              <w:t>Сущностно верный ответ</w:t>
            </w:r>
          </w:p>
        </w:tc>
      </w:tr>
      <w:tr w:rsidR="00D809B0" w:rsidRPr="00896D84" w14:paraId="39D4021E" w14:textId="77777777" w:rsidTr="00D809B0">
        <w:trPr>
          <w:trHeight w:val="921"/>
        </w:trPr>
        <w:tc>
          <w:tcPr>
            <w:tcW w:w="193" w:type="pct"/>
          </w:tcPr>
          <w:p w14:paraId="39DB7AE1" w14:textId="77777777" w:rsidR="00D809B0" w:rsidRPr="00896D84" w:rsidRDefault="00D809B0" w:rsidP="00D809B0">
            <w:pPr>
              <w:widowControl w:val="0"/>
              <w:numPr>
                <w:ilvl w:val="0"/>
                <w:numId w:val="8"/>
              </w:numPr>
              <w:autoSpaceDE w:val="0"/>
              <w:autoSpaceDN w:val="0"/>
              <w:spacing w:after="0" w:line="240" w:lineRule="auto"/>
              <w:ind w:left="360"/>
              <w:jc w:val="center"/>
              <w:rPr>
                <w:rFonts w:ascii="Times New Roman" w:eastAsia="Times New Roman" w:hAnsi="Times New Roman" w:cs="Times New Roman"/>
                <w:b/>
                <w:spacing w:val="-10"/>
                <w:kern w:val="0"/>
                <w:sz w:val="20"/>
                <w:szCs w:val="20"/>
                <w14:ligatures w14:val="none"/>
              </w:rPr>
            </w:pPr>
          </w:p>
        </w:tc>
        <w:tc>
          <w:tcPr>
            <w:tcW w:w="3521" w:type="pct"/>
          </w:tcPr>
          <w:p w14:paraId="3405D977" w14:textId="46FE05A5" w:rsidR="00977858" w:rsidRPr="00896D84" w:rsidRDefault="00977858"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977858">
              <w:rPr>
                <w:rFonts w:ascii="Times New Roman" w:eastAsia="Times New Roman" w:hAnsi="Times New Roman" w:cs="Times New Roman"/>
                <w:kern w:val="0"/>
                <w:sz w:val="20"/>
                <w:szCs w:val="20"/>
                <w14:ligatures w14:val="none"/>
              </w:rPr>
              <w:t>Проведя анализ с применением математического аппарата, цифрового статистического и экономического инструментария корпорация «</w:t>
            </w:r>
            <w:r>
              <w:rPr>
                <w:rFonts w:ascii="Times New Roman" w:eastAsia="Times New Roman" w:hAnsi="Times New Roman" w:cs="Times New Roman"/>
                <w:kern w:val="0"/>
                <w:sz w:val="20"/>
                <w:szCs w:val="20"/>
                <w14:ligatures w14:val="none"/>
              </w:rPr>
              <w:t>Старый город</w:t>
            </w:r>
            <w:r w:rsidRPr="00977858">
              <w:rPr>
                <w:rFonts w:ascii="Times New Roman" w:eastAsia="Times New Roman" w:hAnsi="Times New Roman" w:cs="Times New Roman"/>
                <w:kern w:val="0"/>
                <w:sz w:val="20"/>
                <w:szCs w:val="20"/>
                <w14:ligatures w14:val="none"/>
              </w:rPr>
              <w:t>» выявила,</w:t>
            </w:r>
            <w:r>
              <w:rPr>
                <w:rFonts w:ascii="Times New Roman" w:eastAsia="Times New Roman" w:hAnsi="Times New Roman" w:cs="Times New Roman"/>
                <w:kern w:val="0"/>
                <w:sz w:val="20"/>
                <w:szCs w:val="20"/>
                <w14:ligatures w14:val="none"/>
              </w:rPr>
              <w:t xml:space="preserve"> в течении года (365 дней) объем выручки, полученной от реализации продукции составил </w:t>
            </w:r>
            <w:r w:rsidRPr="00977858">
              <w:rPr>
                <w:rFonts w:ascii="Times New Roman" w:eastAsia="Times New Roman" w:hAnsi="Times New Roman" w:cs="Times New Roman"/>
                <w:kern w:val="0"/>
                <w:sz w:val="20"/>
                <w:szCs w:val="20"/>
                <w14:ligatures w14:val="none"/>
              </w:rPr>
              <w:t>3</w:t>
            </w:r>
            <w:r>
              <w:rPr>
                <w:rFonts w:ascii="Times New Roman" w:eastAsia="Times New Roman" w:hAnsi="Times New Roman" w:cs="Times New Roman"/>
                <w:kern w:val="0"/>
                <w:sz w:val="20"/>
                <w:szCs w:val="20"/>
                <w14:ligatures w14:val="none"/>
              </w:rPr>
              <w:t>5</w:t>
            </w:r>
            <w:r w:rsidRPr="00977858">
              <w:rPr>
                <w:rFonts w:ascii="Times New Roman" w:eastAsia="Times New Roman" w:hAnsi="Times New Roman" w:cs="Times New Roman"/>
                <w:kern w:val="0"/>
                <w:sz w:val="20"/>
                <w:szCs w:val="20"/>
                <w14:ligatures w14:val="none"/>
              </w:rPr>
              <w:t xml:space="preserve"> млн. руб., </w:t>
            </w:r>
            <w:r>
              <w:rPr>
                <w:rFonts w:ascii="Times New Roman" w:eastAsia="Times New Roman" w:hAnsi="Times New Roman" w:cs="Times New Roman"/>
                <w:kern w:val="0"/>
                <w:sz w:val="20"/>
                <w:szCs w:val="20"/>
                <w14:ligatures w14:val="none"/>
              </w:rPr>
              <w:t>при использовании</w:t>
            </w:r>
            <w:r w:rsidRPr="00977858">
              <w:rPr>
                <w:rFonts w:ascii="Times New Roman" w:eastAsia="Times New Roman" w:hAnsi="Times New Roman" w:cs="Times New Roman"/>
                <w:kern w:val="0"/>
                <w:sz w:val="20"/>
                <w:szCs w:val="20"/>
                <w14:ligatures w14:val="none"/>
              </w:rPr>
              <w:t xml:space="preserve"> оборотны</w:t>
            </w:r>
            <w:r>
              <w:rPr>
                <w:rFonts w:ascii="Times New Roman" w:eastAsia="Times New Roman" w:hAnsi="Times New Roman" w:cs="Times New Roman"/>
                <w:kern w:val="0"/>
                <w:sz w:val="20"/>
                <w:szCs w:val="20"/>
                <w14:ligatures w14:val="none"/>
              </w:rPr>
              <w:t>х</w:t>
            </w:r>
            <w:r w:rsidRPr="00977858">
              <w:rPr>
                <w:rFonts w:ascii="Times New Roman" w:eastAsia="Times New Roman" w:hAnsi="Times New Roman" w:cs="Times New Roman"/>
                <w:kern w:val="0"/>
                <w:sz w:val="20"/>
                <w:szCs w:val="20"/>
                <w14:ligatures w14:val="none"/>
              </w:rPr>
              <w:t xml:space="preserve"> средств в размере 7 млн. руб.</w:t>
            </w:r>
            <w:r>
              <w:rPr>
                <w:rFonts w:ascii="Times New Roman" w:eastAsia="Times New Roman" w:hAnsi="Times New Roman" w:cs="Times New Roman"/>
                <w:kern w:val="0"/>
                <w:sz w:val="20"/>
                <w:szCs w:val="20"/>
                <w14:ligatures w14:val="none"/>
              </w:rPr>
              <w:t xml:space="preserve"> Рассчитайте, сколько дней длится один оборот оборотных средств</w:t>
            </w:r>
          </w:p>
        </w:tc>
        <w:tc>
          <w:tcPr>
            <w:tcW w:w="649" w:type="pct"/>
          </w:tcPr>
          <w:p w14:paraId="5F7467E5" w14:textId="0E027B9E" w:rsidR="00D809B0" w:rsidRPr="00896D84" w:rsidRDefault="00977858"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73</w:t>
            </w:r>
          </w:p>
        </w:tc>
        <w:tc>
          <w:tcPr>
            <w:tcW w:w="637" w:type="pct"/>
          </w:tcPr>
          <w:p w14:paraId="0FC2A8D7" w14:textId="78E56B0D" w:rsidR="00D809B0" w:rsidRPr="001631B4" w:rsidRDefault="001631B4"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eastAsia="Times New Roman" w:hAnsi="Times New Roman" w:cs="Times New Roman"/>
                <w:kern w:val="0"/>
                <w:sz w:val="20"/>
                <w:szCs w:val="20"/>
                <w14:ligatures w14:val="none"/>
              </w:rPr>
              <w:t>Дан верный ответ</w:t>
            </w:r>
          </w:p>
        </w:tc>
      </w:tr>
      <w:tr w:rsidR="00D809B0" w:rsidRPr="00896D84" w14:paraId="721E538A" w14:textId="77777777" w:rsidTr="00D809B0">
        <w:trPr>
          <w:trHeight w:val="921"/>
        </w:trPr>
        <w:tc>
          <w:tcPr>
            <w:tcW w:w="193" w:type="pct"/>
          </w:tcPr>
          <w:p w14:paraId="156213B7" w14:textId="77777777" w:rsidR="00D809B0" w:rsidRPr="00896D84" w:rsidRDefault="00D809B0" w:rsidP="00D809B0">
            <w:pPr>
              <w:widowControl w:val="0"/>
              <w:numPr>
                <w:ilvl w:val="0"/>
                <w:numId w:val="8"/>
              </w:numPr>
              <w:autoSpaceDE w:val="0"/>
              <w:autoSpaceDN w:val="0"/>
              <w:spacing w:after="0" w:line="240" w:lineRule="auto"/>
              <w:ind w:left="360"/>
              <w:jc w:val="center"/>
              <w:rPr>
                <w:rFonts w:ascii="Times New Roman" w:eastAsia="Times New Roman" w:hAnsi="Times New Roman" w:cs="Times New Roman"/>
                <w:b/>
                <w:spacing w:val="-10"/>
                <w:kern w:val="0"/>
                <w:sz w:val="20"/>
                <w:szCs w:val="20"/>
                <w14:ligatures w14:val="none"/>
              </w:rPr>
            </w:pPr>
          </w:p>
        </w:tc>
        <w:tc>
          <w:tcPr>
            <w:tcW w:w="3521" w:type="pct"/>
          </w:tcPr>
          <w:p w14:paraId="6E9B0CA6" w14:textId="08028419" w:rsidR="00D809B0" w:rsidRPr="00896D84" w:rsidRDefault="00B47717"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Для р</w:t>
            </w:r>
            <w:r w:rsidRPr="00B47717">
              <w:rPr>
                <w:rFonts w:ascii="Times New Roman" w:eastAsia="Times New Roman" w:hAnsi="Times New Roman" w:cs="Times New Roman"/>
                <w:kern w:val="0"/>
                <w:sz w:val="20"/>
                <w:szCs w:val="20"/>
                <w14:ligatures w14:val="none"/>
              </w:rPr>
              <w:t>азработк</w:t>
            </w:r>
            <w:r>
              <w:rPr>
                <w:rFonts w:ascii="Times New Roman" w:eastAsia="Times New Roman" w:hAnsi="Times New Roman" w:cs="Times New Roman"/>
                <w:kern w:val="0"/>
                <w:sz w:val="20"/>
                <w:szCs w:val="20"/>
                <w14:ligatures w14:val="none"/>
              </w:rPr>
              <w:t>и</w:t>
            </w:r>
            <w:r w:rsidRPr="00B47717">
              <w:rPr>
                <w:rFonts w:ascii="Times New Roman" w:eastAsia="Times New Roman" w:hAnsi="Times New Roman" w:cs="Times New Roman"/>
                <w:kern w:val="0"/>
                <w:sz w:val="20"/>
                <w:szCs w:val="20"/>
                <w14:ligatures w14:val="none"/>
              </w:rPr>
              <w:t xml:space="preserve"> прогнозов и сценариев развития общественных явлений в корпоративных финансах</w:t>
            </w:r>
            <w:r>
              <w:rPr>
                <w:rFonts w:ascii="Times New Roman" w:eastAsia="Times New Roman" w:hAnsi="Times New Roman" w:cs="Times New Roman"/>
                <w:kern w:val="0"/>
                <w:sz w:val="20"/>
                <w:szCs w:val="20"/>
                <w14:ligatures w14:val="none"/>
              </w:rPr>
              <w:t xml:space="preserve"> </w:t>
            </w:r>
            <w:r w:rsidRPr="00B47717">
              <w:rPr>
                <w:rFonts w:ascii="Times New Roman" w:eastAsia="Times New Roman" w:hAnsi="Times New Roman" w:cs="Times New Roman"/>
                <w:kern w:val="0"/>
                <w:sz w:val="20"/>
                <w:szCs w:val="20"/>
                <w14:ligatures w14:val="none"/>
              </w:rPr>
              <w:t>используются различные методы и инструменты анализа</w:t>
            </w:r>
            <w:r>
              <w:rPr>
                <w:rFonts w:ascii="Times New Roman" w:eastAsia="Times New Roman" w:hAnsi="Times New Roman" w:cs="Times New Roman"/>
                <w:kern w:val="0"/>
                <w:sz w:val="20"/>
                <w:szCs w:val="20"/>
                <w14:ligatures w14:val="none"/>
              </w:rPr>
              <w:t xml:space="preserve">. Один из методов прогнозирования предполагает </w:t>
            </w:r>
            <w:r w:rsidRPr="00B47717">
              <w:rPr>
                <w:rFonts w:ascii="Times New Roman" w:eastAsia="Times New Roman" w:hAnsi="Times New Roman" w:cs="Times New Roman"/>
                <w:kern w:val="0"/>
                <w:sz w:val="20"/>
                <w:szCs w:val="20"/>
                <w14:ligatures w14:val="none"/>
              </w:rPr>
              <w:t xml:space="preserve">интуитивные знания об объекте прогнозирования. Распространёнными подходами этой группы являются мозговой штурм, метод </w:t>
            </w:r>
            <w:proofErr w:type="spellStart"/>
            <w:r w:rsidRPr="00B47717">
              <w:rPr>
                <w:rFonts w:ascii="Times New Roman" w:eastAsia="Times New Roman" w:hAnsi="Times New Roman" w:cs="Times New Roman"/>
                <w:kern w:val="0"/>
                <w:sz w:val="20"/>
                <w:szCs w:val="20"/>
                <w14:ligatures w14:val="none"/>
              </w:rPr>
              <w:t>Дельфи</w:t>
            </w:r>
            <w:proofErr w:type="spellEnd"/>
            <w:r w:rsidRPr="00B47717">
              <w:rPr>
                <w:rFonts w:ascii="Times New Roman" w:eastAsia="Times New Roman" w:hAnsi="Times New Roman" w:cs="Times New Roman"/>
                <w:kern w:val="0"/>
                <w:sz w:val="20"/>
                <w:szCs w:val="20"/>
                <w14:ligatures w14:val="none"/>
              </w:rPr>
              <w:t>, круглый стол, дебаты</w:t>
            </w:r>
            <w:r>
              <w:rPr>
                <w:rFonts w:ascii="Times New Roman" w:eastAsia="Times New Roman" w:hAnsi="Times New Roman" w:cs="Times New Roman"/>
                <w:kern w:val="0"/>
                <w:sz w:val="20"/>
                <w:szCs w:val="20"/>
                <w14:ligatures w14:val="none"/>
              </w:rPr>
              <w:t>. Для принятия решения часто приглашаются специалисты в выбранной области прогнозирования, которые высказывают свое особое мнение. К какой группе относятся данные методы (два слова)</w:t>
            </w:r>
          </w:p>
        </w:tc>
        <w:tc>
          <w:tcPr>
            <w:tcW w:w="649" w:type="pct"/>
          </w:tcPr>
          <w:p w14:paraId="1A9D2DBB" w14:textId="77777777" w:rsidR="00D809B0" w:rsidRDefault="00B47717"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Экспертные методы</w:t>
            </w:r>
          </w:p>
          <w:p w14:paraId="58625414" w14:textId="5FE44B84" w:rsidR="00B47717" w:rsidRPr="00896D84" w:rsidRDefault="00B47717"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Экспертный метод</w:t>
            </w:r>
          </w:p>
        </w:tc>
        <w:tc>
          <w:tcPr>
            <w:tcW w:w="637" w:type="pct"/>
          </w:tcPr>
          <w:p w14:paraId="4F405589" w14:textId="7503934C" w:rsidR="00D809B0" w:rsidRPr="001631B4" w:rsidRDefault="001631B4"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eastAsia="Times New Roman" w:hAnsi="Times New Roman" w:cs="Times New Roman"/>
                <w:kern w:val="0"/>
                <w:sz w:val="20"/>
                <w:szCs w:val="20"/>
                <w14:ligatures w14:val="none"/>
              </w:rPr>
              <w:t>Сущностно верный ответ</w:t>
            </w:r>
          </w:p>
        </w:tc>
      </w:tr>
      <w:tr w:rsidR="00D809B0" w:rsidRPr="00896D84" w14:paraId="7A43EC62" w14:textId="77777777" w:rsidTr="00D809B0">
        <w:trPr>
          <w:trHeight w:val="921"/>
        </w:trPr>
        <w:tc>
          <w:tcPr>
            <w:tcW w:w="193" w:type="pct"/>
          </w:tcPr>
          <w:p w14:paraId="1077CF1F" w14:textId="77777777" w:rsidR="00D809B0" w:rsidRPr="00896D84" w:rsidRDefault="00D809B0" w:rsidP="00D809B0">
            <w:pPr>
              <w:widowControl w:val="0"/>
              <w:numPr>
                <w:ilvl w:val="0"/>
                <w:numId w:val="8"/>
              </w:numPr>
              <w:autoSpaceDE w:val="0"/>
              <w:autoSpaceDN w:val="0"/>
              <w:spacing w:after="0" w:line="240" w:lineRule="auto"/>
              <w:ind w:left="360"/>
              <w:jc w:val="center"/>
              <w:rPr>
                <w:rFonts w:ascii="Times New Roman" w:eastAsia="Times New Roman" w:hAnsi="Times New Roman" w:cs="Times New Roman"/>
                <w:b/>
                <w:spacing w:val="-10"/>
                <w:kern w:val="0"/>
                <w:sz w:val="20"/>
                <w:szCs w:val="20"/>
                <w14:ligatures w14:val="none"/>
              </w:rPr>
            </w:pPr>
          </w:p>
        </w:tc>
        <w:tc>
          <w:tcPr>
            <w:tcW w:w="3521" w:type="pct"/>
          </w:tcPr>
          <w:p w14:paraId="5F5180A6" w14:textId="66154821" w:rsidR="00D809B0" w:rsidRPr="00896D84" w:rsidRDefault="00E54325" w:rsidP="004D33D8">
            <w:pPr>
              <w:widowControl w:val="0"/>
              <w:tabs>
                <w:tab w:val="left" w:pos="275"/>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E54325">
              <w:rPr>
                <w:rFonts w:ascii="Times New Roman" w:eastAsia="Times New Roman" w:hAnsi="Times New Roman" w:cs="Times New Roman"/>
                <w:kern w:val="0"/>
                <w:sz w:val="20"/>
                <w:szCs w:val="20"/>
                <w14:ligatures w14:val="none"/>
              </w:rPr>
              <w:t>Проведя анализ с применением математического аппарата, цифрового статистического и экономического инструментария корпорация «</w:t>
            </w:r>
            <w:r>
              <w:rPr>
                <w:rFonts w:ascii="Times New Roman" w:eastAsia="Times New Roman" w:hAnsi="Times New Roman" w:cs="Times New Roman"/>
                <w:kern w:val="0"/>
                <w:sz w:val="20"/>
                <w:szCs w:val="20"/>
                <w14:ligatures w14:val="none"/>
              </w:rPr>
              <w:t>Интегра</w:t>
            </w:r>
            <w:r w:rsidRPr="00E54325">
              <w:rPr>
                <w:rFonts w:ascii="Times New Roman" w:eastAsia="Times New Roman" w:hAnsi="Times New Roman" w:cs="Times New Roman"/>
                <w:kern w:val="0"/>
                <w:sz w:val="20"/>
                <w:szCs w:val="20"/>
                <w14:ligatures w14:val="none"/>
              </w:rPr>
              <w:t>» выявила,</w:t>
            </w:r>
            <w:r>
              <w:rPr>
                <w:rFonts w:ascii="Times New Roman" w:eastAsia="Times New Roman" w:hAnsi="Times New Roman" w:cs="Times New Roman"/>
                <w:kern w:val="0"/>
                <w:sz w:val="20"/>
                <w:szCs w:val="20"/>
                <w14:ligatures w14:val="none"/>
              </w:rPr>
              <w:t xml:space="preserve"> что начисление амортизации по используемым основным средствам происходит равными частями на протяжения всего амортизационного периода. О каком виде амортизации идет речь (два слова)?</w:t>
            </w:r>
          </w:p>
        </w:tc>
        <w:tc>
          <w:tcPr>
            <w:tcW w:w="649" w:type="pct"/>
          </w:tcPr>
          <w:p w14:paraId="13539574" w14:textId="197F28F1" w:rsidR="00D809B0" w:rsidRPr="00896D84" w:rsidRDefault="00E54325"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Линейная амортизация</w:t>
            </w:r>
          </w:p>
        </w:tc>
        <w:tc>
          <w:tcPr>
            <w:tcW w:w="637" w:type="pct"/>
          </w:tcPr>
          <w:p w14:paraId="08994049" w14:textId="0CBE567A" w:rsidR="00D809B0" w:rsidRPr="001631B4" w:rsidRDefault="001631B4" w:rsidP="00192576">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1631B4">
              <w:rPr>
                <w:rFonts w:ascii="Times New Roman" w:eastAsia="Times New Roman" w:hAnsi="Times New Roman" w:cs="Times New Roman"/>
                <w:kern w:val="0"/>
                <w:sz w:val="20"/>
                <w:szCs w:val="20"/>
                <w14:ligatures w14:val="none"/>
              </w:rPr>
              <w:t>Сущностно верный ответ</w:t>
            </w:r>
          </w:p>
        </w:tc>
      </w:tr>
    </w:tbl>
    <w:p w14:paraId="1AD070D4" w14:textId="77777777" w:rsidR="00D809B0" w:rsidRPr="00896D84" w:rsidRDefault="00D809B0" w:rsidP="00D809B0">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498526FE" w14:textId="77777777" w:rsidR="00D809B0" w:rsidRPr="00896D84" w:rsidRDefault="00D809B0" w:rsidP="00D809B0">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1435BE09" w14:textId="39FF417E" w:rsidR="002704CB" w:rsidRDefault="002704CB">
      <w:pPr>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br w:type="page"/>
      </w:r>
    </w:p>
    <w:p w14:paraId="560A09F6" w14:textId="77777777" w:rsidR="002704CB" w:rsidRPr="002704CB" w:rsidRDefault="002704CB" w:rsidP="002704CB">
      <w:pPr>
        <w:widowControl w:val="0"/>
        <w:autoSpaceDE w:val="0"/>
        <w:autoSpaceDN w:val="0"/>
        <w:spacing w:after="0" w:line="240" w:lineRule="auto"/>
        <w:ind w:left="858" w:right="899"/>
        <w:jc w:val="center"/>
        <w:rPr>
          <w:rFonts w:ascii="Times New Roman" w:eastAsia="Times New Roman" w:hAnsi="Times New Roman" w:cs="Times New Roman"/>
          <w:b/>
          <w:kern w:val="0"/>
          <w:sz w:val="24"/>
          <w14:ligatures w14:val="none"/>
        </w:rPr>
      </w:pPr>
      <w:r w:rsidRPr="002704CB">
        <w:rPr>
          <w:rFonts w:ascii="Times New Roman" w:eastAsia="Times New Roman" w:hAnsi="Times New Roman" w:cs="Times New Roman"/>
          <w:b/>
          <w:kern w:val="0"/>
          <w:sz w:val="24"/>
          <w14:ligatures w14:val="none"/>
        </w:rPr>
        <w:lastRenderedPageBreak/>
        <w:t>КОМПЛЕКТ</w:t>
      </w:r>
      <w:r w:rsidRPr="002704CB">
        <w:rPr>
          <w:rFonts w:ascii="Times New Roman" w:eastAsia="Times New Roman" w:hAnsi="Times New Roman" w:cs="Times New Roman"/>
          <w:b/>
          <w:spacing w:val="-6"/>
          <w:kern w:val="0"/>
          <w:sz w:val="24"/>
          <w14:ligatures w14:val="none"/>
        </w:rPr>
        <w:t xml:space="preserve"> </w:t>
      </w:r>
      <w:r w:rsidRPr="002704CB">
        <w:rPr>
          <w:rFonts w:ascii="Times New Roman" w:eastAsia="Times New Roman" w:hAnsi="Times New Roman" w:cs="Times New Roman"/>
          <w:b/>
          <w:kern w:val="0"/>
          <w:sz w:val="24"/>
          <w14:ligatures w14:val="none"/>
        </w:rPr>
        <w:t>ОЦЕНОЧНЫХ</w:t>
      </w:r>
      <w:r w:rsidRPr="002704CB">
        <w:rPr>
          <w:rFonts w:ascii="Times New Roman" w:eastAsia="Times New Roman" w:hAnsi="Times New Roman" w:cs="Times New Roman"/>
          <w:b/>
          <w:spacing w:val="-2"/>
          <w:kern w:val="0"/>
          <w:sz w:val="24"/>
          <w14:ligatures w14:val="none"/>
        </w:rPr>
        <w:t xml:space="preserve"> </w:t>
      </w:r>
      <w:r w:rsidRPr="002704CB">
        <w:rPr>
          <w:rFonts w:ascii="Times New Roman" w:eastAsia="Times New Roman" w:hAnsi="Times New Roman" w:cs="Times New Roman"/>
          <w:b/>
          <w:kern w:val="0"/>
          <w:sz w:val="24"/>
          <w14:ligatures w14:val="none"/>
        </w:rPr>
        <w:t>СРЕДСТВ</w:t>
      </w:r>
      <w:r w:rsidRPr="002704CB">
        <w:rPr>
          <w:rFonts w:ascii="Times New Roman" w:eastAsia="Times New Roman" w:hAnsi="Times New Roman" w:cs="Times New Roman"/>
          <w:b/>
          <w:spacing w:val="-3"/>
          <w:kern w:val="0"/>
          <w:sz w:val="24"/>
          <w14:ligatures w14:val="none"/>
        </w:rPr>
        <w:t xml:space="preserve"> </w:t>
      </w:r>
      <w:r w:rsidRPr="002704CB">
        <w:rPr>
          <w:rFonts w:ascii="Times New Roman" w:eastAsia="Times New Roman" w:hAnsi="Times New Roman" w:cs="Times New Roman"/>
          <w:b/>
          <w:kern w:val="0"/>
          <w:sz w:val="24"/>
          <w14:ligatures w14:val="none"/>
        </w:rPr>
        <w:t>ДЛЯ</w:t>
      </w:r>
      <w:r w:rsidRPr="002704CB">
        <w:rPr>
          <w:rFonts w:ascii="Times New Roman" w:eastAsia="Times New Roman" w:hAnsi="Times New Roman" w:cs="Times New Roman"/>
          <w:b/>
          <w:spacing w:val="-4"/>
          <w:kern w:val="0"/>
          <w:sz w:val="24"/>
          <w14:ligatures w14:val="none"/>
        </w:rPr>
        <w:t xml:space="preserve"> </w:t>
      </w:r>
      <w:r w:rsidRPr="002704CB">
        <w:rPr>
          <w:rFonts w:ascii="Times New Roman" w:eastAsia="Times New Roman" w:hAnsi="Times New Roman" w:cs="Times New Roman"/>
          <w:b/>
          <w:kern w:val="0"/>
          <w:sz w:val="24"/>
          <w14:ligatures w14:val="none"/>
        </w:rPr>
        <w:t>ПРОМЕЖУТОЧНОЙ</w:t>
      </w:r>
      <w:r w:rsidRPr="002704CB">
        <w:rPr>
          <w:rFonts w:ascii="Times New Roman" w:eastAsia="Times New Roman" w:hAnsi="Times New Roman" w:cs="Times New Roman"/>
          <w:b/>
          <w:spacing w:val="-3"/>
          <w:kern w:val="0"/>
          <w:sz w:val="24"/>
          <w14:ligatures w14:val="none"/>
        </w:rPr>
        <w:t xml:space="preserve"> </w:t>
      </w:r>
      <w:r w:rsidRPr="002704CB">
        <w:rPr>
          <w:rFonts w:ascii="Times New Roman" w:eastAsia="Times New Roman" w:hAnsi="Times New Roman" w:cs="Times New Roman"/>
          <w:b/>
          <w:spacing w:val="-2"/>
          <w:kern w:val="0"/>
          <w:sz w:val="24"/>
          <w14:ligatures w14:val="none"/>
        </w:rPr>
        <w:t>АТТЕСТАЦИИ</w:t>
      </w:r>
    </w:p>
    <w:p w14:paraId="5A2CFF9D" w14:textId="77777777" w:rsidR="002704CB" w:rsidRPr="002704CB" w:rsidRDefault="002704CB" w:rsidP="002704CB">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0B571915" w14:textId="77777777" w:rsidR="002704CB" w:rsidRPr="002704CB" w:rsidRDefault="002704CB" w:rsidP="002704CB">
      <w:pPr>
        <w:widowControl w:val="0"/>
        <w:autoSpaceDE w:val="0"/>
        <w:autoSpaceDN w:val="0"/>
        <w:spacing w:before="1" w:after="0" w:line="240" w:lineRule="auto"/>
        <w:ind w:right="899"/>
        <w:jc w:val="center"/>
        <w:rPr>
          <w:rFonts w:ascii="Times New Roman" w:eastAsia="Times New Roman" w:hAnsi="Times New Roman" w:cs="Times New Roman"/>
          <w:b/>
          <w:kern w:val="0"/>
          <w:sz w:val="24"/>
          <w14:ligatures w14:val="none"/>
        </w:rPr>
      </w:pPr>
      <w:r w:rsidRPr="002704CB">
        <w:rPr>
          <w:rFonts w:ascii="Times New Roman" w:eastAsia="Times New Roman" w:hAnsi="Times New Roman" w:cs="Times New Roman"/>
          <w:b/>
          <w:kern w:val="0"/>
          <w:sz w:val="24"/>
          <w14:ligatures w14:val="none"/>
        </w:rPr>
        <w:t>Примерные</w:t>
      </w:r>
      <w:r w:rsidRPr="002704CB">
        <w:rPr>
          <w:rFonts w:ascii="Times New Roman" w:eastAsia="Times New Roman" w:hAnsi="Times New Roman" w:cs="Times New Roman"/>
          <w:b/>
          <w:spacing w:val="-4"/>
          <w:kern w:val="0"/>
          <w:sz w:val="24"/>
          <w14:ligatures w14:val="none"/>
        </w:rPr>
        <w:t xml:space="preserve"> </w:t>
      </w:r>
      <w:r w:rsidRPr="002704CB">
        <w:rPr>
          <w:rFonts w:ascii="Times New Roman" w:eastAsia="Times New Roman" w:hAnsi="Times New Roman" w:cs="Times New Roman"/>
          <w:b/>
          <w:kern w:val="0"/>
          <w:sz w:val="24"/>
          <w14:ligatures w14:val="none"/>
        </w:rPr>
        <w:t>вопросы</w:t>
      </w:r>
      <w:r w:rsidRPr="002704CB">
        <w:rPr>
          <w:rFonts w:ascii="Times New Roman" w:eastAsia="Times New Roman" w:hAnsi="Times New Roman" w:cs="Times New Roman"/>
          <w:b/>
          <w:spacing w:val="-5"/>
          <w:kern w:val="0"/>
          <w:sz w:val="24"/>
          <w14:ligatures w14:val="none"/>
        </w:rPr>
        <w:t xml:space="preserve"> </w:t>
      </w:r>
      <w:r w:rsidRPr="002704CB">
        <w:rPr>
          <w:rFonts w:ascii="Times New Roman" w:eastAsia="Times New Roman" w:hAnsi="Times New Roman" w:cs="Times New Roman"/>
          <w:b/>
          <w:kern w:val="0"/>
          <w:sz w:val="24"/>
          <w14:ligatures w14:val="none"/>
        </w:rPr>
        <w:t>к</w:t>
      </w:r>
      <w:r w:rsidRPr="002704CB">
        <w:rPr>
          <w:rFonts w:ascii="Times New Roman" w:eastAsia="Times New Roman" w:hAnsi="Times New Roman" w:cs="Times New Roman"/>
          <w:b/>
          <w:spacing w:val="-1"/>
          <w:kern w:val="0"/>
          <w:sz w:val="24"/>
          <w14:ligatures w14:val="none"/>
        </w:rPr>
        <w:t xml:space="preserve"> </w:t>
      </w:r>
      <w:r w:rsidRPr="002704CB">
        <w:rPr>
          <w:rFonts w:ascii="Times New Roman" w:eastAsia="Times New Roman" w:hAnsi="Times New Roman" w:cs="Times New Roman"/>
          <w:b/>
          <w:spacing w:val="-2"/>
          <w:kern w:val="0"/>
          <w:sz w:val="24"/>
          <w14:ligatures w14:val="none"/>
        </w:rPr>
        <w:t xml:space="preserve">экзамену </w:t>
      </w:r>
    </w:p>
    <w:p w14:paraId="36510686" w14:textId="5D74261C" w:rsidR="002704CB" w:rsidRDefault="002704CB" w:rsidP="002704CB">
      <w:pPr>
        <w:widowControl w:val="0"/>
        <w:autoSpaceDE w:val="0"/>
        <w:autoSpaceDN w:val="0"/>
        <w:spacing w:after="0" w:line="240" w:lineRule="auto"/>
        <w:ind w:left="861" w:right="899"/>
        <w:jc w:val="center"/>
        <w:rPr>
          <w:rFonts w:ascii="Times New Roman" w:eastAsia="Times New Roman" w:hAnsi="Times New Roman" w:cs="Times New Roman"/>
          <w:b/>
          <w:i/>
          <w:spacing w:val="-5"/>
          <w:kern w:val="0"/>
          <w:sz w:val="24"/>
          <w14:ligatures w14:val="none"/>
        </w:rPr>
      </w:pPr>
      <w:r w:rsidRPr="002704CB">
        <w:rPr>
          <w:rFonts w:ascii="Times New Roman" w:eastAsia="Times New Roman" w:hAnsi="Times New Roman" w:cs="Times New Roman"/>
          <w:b/>
          <w:i/>
          <w:kern w:val="0"/>
          <w:sz w:val="24"/>
          <w14:ligatures w14:val="none"/>
        </w:rPr>
        <w:t>Контролируемые</w:t>
      </w:r>
      <w:r w:rsidRPr="002704CB">
        <w:rPr>
          <w:rFonts w:ascii="Times New Roman" w:eastAsia="Times New Roman" w:hAnsi="Times New Roman" w:cs="Times New Roman"/>
          <w:b/>
          <w:i/>
          <w:spacing w:val="-4"/>
          <w:kern w:val="0"/>
          <w:sz w:val="24"/>
          <w14:ligatures w14:val="none"/>
        </w:rPr>
        <w:t xml:space="preserve"> </w:t>
      </w:r>
      <w:r w:rsidRPr="002704CB">
        <w:rPr>
          <w:rFonts w:ascii="Times New Roman" w:eastAsia="Times New Roman" w:hAnsi="Times New Roman" w:cs="Times New Roman"/>
          <w:b/>
          <w:i/>
          <w:kern w:val="0"/>
          <w:sz w:val="24"/>
          <w14:ligatures w14:val="none"/>
        </w:rPr>
        <w:t xml:space="preserve">компетенции </w:t>
      </w:r>
    </w:p>
    <w:p w14:paraId="09084929" w14:textId="3455782D" w:rsidR="002704CB" w:rsidRPr="002704CB" w:rsidRDefault="002704CB" w:rsidP="002704CB">
      <w:pPr>
        <w:widowControl w:val="0"/>
        <w:autoSpaceDE w:val="0"/>
        <w:autoSpaceDN w:val="0"/>
        <w:spacing w:after="0" w:line="240" w:lineRule="auto"/>
        <w:jc w:val="center"/>
        <w:rPr>
          <w:rFonts w:ascii="Times New Roman" w:eastAsia="Times New Roman" w:hAnsi="Times New Roman" w:cs="Times New Roman"/>
          <w:b/>
          <w:i/>
          <w:kern w:val="0"/>
          <w:sz w:val="24"/>
          <w:szCs w:val="24"/>
          <w14:ligatures w14:val="none"/>
        </w:rPr>
      </w:pPr>
      <w:bookmarkStart w:id="6" w:name="_Hlk195446426"/>
      <w:r w:rsidRPr="002704CB">
        <w:rPr>
          <w:rFonts w:ascii="Times New Roman" w:eastAsia="Times New Roman" w:hAnsi="Times New Roman" w:cs="Times New Roman"/>
          <w:b/>
          <w:i/>
          <w:spacing w:val="-5"/>
          <w:kern w:val="0"/>
          <w:sz w:val="24"/>
          <w:szCs w:val="24"/>
          <w14:ligatures w14:val="none"/>
        </w:rPr>
        <w:t>УК-10</w:t>
      </w:r>
      <w:r w:rsidRPr="002704CB">
        <w:rPr>
          <w:rFonts w:ascii="Times New Roman" w:eastAsia="Times New Roman" w:hAnsi="Times New Roman" w:cs="Times New Roman"/>
          <w:b/>
          <w:i/>
          <w:spacing w:val="-5"/>
          <w:kern w:val="0"/>
          <w:sz w:val="24"/>
          <w:szCs w:val="24"/>
          <w14:ligatures w14:val="none"/>
        </w:rPr>
        <w:tab/>
        <w:t>способен принимать обоснованные экономические решения в различных областях жизнедеятельности</w:t>
      </w:r>
    </w:p>
    <w:p w14:paraId="6A558C94" w14:textId="121F36FE" w:rsidR="002704CB" w:rsidRPr="002704CB" w:rsidRDefault="002704CB" w:rsidP="002704CB">
      <w:pPr>
        <w:widowControl w:val="0"/>
        <w:autoSpaceDE w:val="0"/>
        <w:autoSpaceDN w:val="0"/>
        <w:spacing w:after="0" w:line="240" w:lineRule="auto"/>
        <w:jc w:val="center"/>
        <w:rPr>
          <w:rFonts w:ascii="Times New Roman" w:eastAsia="Times New Roman" w:hAnsi="Times New Roman" w:cs="Times New Roman"/>
          <w:b/>
          <w:i/>
          <w:kern w:val="0"/>
          <w:sz w:val="24"/>
          <w:szCs w:val="24"/>
          <w14:ligatures w14:val="none"/>
        </w:rPr>
      </w:pPr>
      <w:r w:rsidRPr="002704CB">
        <w:rPr>
          <w:rFonts w:ascii="Times New Roman" w:eastAsia="Times New Roman" w:hAnsi="Times New Roman" w:cs="Times New Roman"/>
          <w:b/>
          <w:i/>
          <w:kern w:val="0"/>
          <w:sz w:val="24"/>
          <w:szCs w:val="24"/>
          <w14:ligatures w14:val="none"/>
        </w:rPr>
        <w:t>ПК-2 способен проводить анализ информации с применением математического аппарата, цифрового статистического и эконометрического инструментария и специализированного программного обеспечения для решения профессиональных задач; разрабатывать прогнозы и сценарии развития общественных явлений и социально-экономических процессов</w:t>
      </w:r>
    </w:p>
    <w:p w14:paraId="4476F715" w14:textId="77777777" w:rsidR="002704CB" w:rsidRDefault="002704CB" w:rsidP="00D809B0">
      <w:pPr>
        <w:widowControl w:val="0"/>
        <w:autoSpaceDE w:val="0"/>
        <w:autoSpaceDN w:val="0"/>
        <w:spacing w:after="0" w:line="240" w:lineRule="auto"/>
        <w:rPr>
          <w:rFonts w:ascii="Times New Roman" w:eastAsia="Times New Roman" w:hAnsi="Times New Roman" w:cs="Times New Roman"/>
          <w:kern w:val="0"/>
          <w:sz w:val="20"/>
          <w14:ligatures w14:val="none"/>
        </w:rPr>
      </w:pPr>
      <w:bookmarkStart w:id="7" w:name="_Hlk195442062"/>
      <w:bookmarkEnd w:id="6"/>
    </w:p>
    <w:p w14:paraId="6459D4E3" w14:textId="77777777" w:rsidR="007A1A59" w:rsidRDefault="007A1A59" w:rsidP="007A1A59"/>
    <w:tbl>
      <w:tblPr>
        <w:tblStyle w:val="ae"/>
        <w:tblW w:w="5255" w:type="pct"/>
        <w:tblLook w:val="04A0" w:firstRow="1" w:lastRow="0" w:firstColumn="1" w:lastColumn="0" w:noHBand="0" w:noVBand="1"/>
      </w:tblPr>
      <w:tblGrid>
        <w:gridCol w:w="503"/>
        <w:gridCol w:w="4155"/>
        <w:gridCol w:w="10645"/>
      </w:tblGrid>
      <w:tr w:rsidR="007A1A59" w:rsidRPr="00E0068E" w14:paraId="2C4EAA97" w14:textId="77777777" w:rsidTr="004D33D8">
        <w:tc>
          <w:tcPr>
            <w:tcW w:w="164" w:type="pct"/>
          </w:tcPr>
          <w:p w14:paraId="6548E97F" w14:textId="77777777" w:rsidR="007A1A59" w:rsidRPr="004D33D8" w:rsidRDefault="007A1A59" w:rsidP="004D33D8">
            <w:pPr>
              <w:jc w:val="center"/>
              <w:rPr>
                <w:rFonts w:ascii="Times New Roman" w:hAnsi="Times New Roman" w:cs="Times New Roman"/>
                <w:b/>
                <w:bCs/>
                <w:sz w:val="20"/>
                <w:szCs w:val="20"/>
              </w:rPr>
            </w:pPr>
            <w:r w:rsidRPr="004D33D8">
              <w:rPr>
                <w:rFonts w:ascii="Times New Roman" w:hAnsi="Times New Roman" w:cs="Times New Roman"/>
                <w:b/>
                <w:bCs/>
                <w:sz w:val="20"/>
                <w:szCs w:val="20"/>
              </w:rPr>
              <w:t>№ п/п</w:t>
            </w:r>
          </w:p>
        </w:tc>
        <w:tc>
          <w:tcPr>
            <w:tcW w:w="1358" w:type="pct"/>
          </w:tcPr>
          <w:p w14:paraId="39328F98" w14:textId="77777777" w:rsidR="007A1A59" w:rsidRPr="004D33D8" w:rsidRDefault="007A1A59" w:rsidP="004D33D8">
            <w:pPr>
              <w:jc w:val="center"/>
              <w:rPr>
                <w:rFonts w:ascii="Times New Roman" w:hAnsi="Times New Roman" w:cs="Times New Roman"/>
                <w:b/>
                <w:bCs/>
                <w:sz w:val="20"/>
                <w:szCs w:val="20"/>
              </w:rPr>
            </w:pPr>
            <w:r w:rsidRPr="004D33D8">
              <w:rPr>
                <w:rFonts w:ascii="Times New Roman" w:hAnsi="Times New Roman" w:cs="Times New Roman"/>
                <w:b/>
                <w:bCs/>
                <w:sz w:val="20"/>
                <w:szCs w:val="20"/>
              </w:rPr>
              <w:t>Задание</w:t>
            </w:r>
          </w:p>
        </w:tc>
        <w:tc>
          <w:tcPr>
            <w:tcW w:w="3478" w:type="pct"/>
          </w:tcPr>
          <w:p w14:paraId="63BB879E" w14:textId="77777777" w:rsidR="007A1A59" w:rsidRPr="004D33D8" w:rsidRDefault="007A1A59" w:rsidP="004D33D8">
            <w:pPr>
              <w:jc w:val="center"/>
              <w:rPr>
                <w:rFonts w:ascii="Times New Roman" w:hAnsi="Times New Roman" w:cs="Times New Roman"/>
                <w:b/>
                <w:bCs/>
                <w:sz w:val="20"/>
                <w:szCs w:val="20"/>
              </w:rPr>
            </w:pPr>
            <w:r w:rsidRPr="004D33D8">
              <w:rPr>
                <w:rFonts w:ascii="Times New Roman" w:hAnsi="Times New Roman" w:cs="Times New Roman"/>
                <w:b/>
                <w:bCs/>
                <w:sz w:val="20"/>
                <w:szCs w:val="20"/>
              </w:rPr>
              <w:t>Ключ к заданию / Эталонный ответ</w:t>
            </w:r>
          </w:p>
        </w:tc>
      </w:tr>
      <w:tr w:rsidR="007A1A59" w:rsidRPr="00E0068E" w14:paraId="61C9F3F1" w14:textId="77777777" w:rsidTr="004D33D8">
        <w:tc>
          <w:tcPr>
            <w:tcW w:w="164" w:type="pct"/>
          </w:tcPr>
          <w:p w14:paraId="60F335CD" w14:textId="77777777" w:rsidR="007A1A59" w:rsidRPr="004D33D8" w:rsidRDefault="007A1A59" w:rsidP="004D33D8">
            <w:pPr>
              <w:pStyle w:val="a7"/>
              <w:numPr>
                <w:ilvl w:val="0"/>
                <w:numId w:val="11"/>
              </w:numPr>
              <w:ind w:left="0" w:firstLine="0"/>
              <w:rPr>
                <w:rFonts w:ascii="Times New Roman" w:hAnsi="Times New Roman" w:cs="Times New Roman"/>
                <w:sz w:val="20"/>
                <w:szCs w:val="20"/>
              </w:rPr>
            </w:pPr>
          </w:p>
        </w:tc>
        <w:tc>
          <w:tcPr>
            <w:tcW w:w="1358" w:type="pct"/>
          </w:tcPr>
          <w:p w14:paraId="6D63D63B"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Для принятия обоснованных экономических решений необходимо учитывать форму организации бизнеса. Дайте определение понятию «корпорация». Как понятие корпорации трактуется согласно ст. 65.1 ГК РФ «Корпоративные и унитарные юридические лица»</w:t>
            </w:r>
          </w:p>
        </w:tc>
        <w:tc>
          <w:tcPr>
            <w:tcW w:w="3478" w:type="pct"/>
          </w:tcPr>
          <w:p w14:paraId="2A1E90B1"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Корпорация – это форма организации бизнеса, основанная на долевой собственности. При этом само понятие корпорация обозначает «объединение», что предполагает объединение группы лиц по тем или иным, как правило профессиональным, интересам для достижения определенных целей. Для корпораций является характерным разделение функций собственника и управления, т.е. передача управления бизнес-процессов организации в руки профессиональных менеджеров.</w:t>
            </w:r>
          </w:p>
          <w:p w14:paraId="71A1A87F"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Согласно ст. 65.1 ГК РФ «Корпоративные и унитарные юридические лица», корпорацией признаются юр. лица, учредители которых имеют право участия в управлении компанией, а также формируют высший орган (руководство организации). Из данной статьи следует, что корпорация является объединением физических и юридических лиц, созданным для достижения общих коммерческих целей. Данное объединение формируется как новое юридическое лицо, а каждый из его собственников является владельцем определенной доли</w:t>
            </w:r>
          </w:p>
        </w:tc>
      </w:tr>
      <w:tr w:rsidR="007A1A59" w:rsidRPr="00E0068E" w14:paraId="154C9368" w14:textId="77777777" w:rsidTr="004D33D8">
        <w:tc>
          <w:tcPr>
            <w:tcW w:w="164" w:type="pct"/>
          </w:tcPr>
          <w:p w14:paraId="1BA03C4B" w14:textId="77777777" w:rsidR="007A1A59" w:rsidRPr="004D33D8" w:rsidRDefault="007A1A59" w:rsidP="004D33D8">
            <w:pPr>
              <w:pStyle w:val="a7"/>
              <w:numPr>
                <w:ilvl w:val="0"/>
                <w:numId w:val="11"/>
              </w:numPr>
              <w:ind w:left="0" w:firstLine="0"/>
              <w:rPr>
                <w:rFonts w:ascii="Times New Roman" w:hAnsi="Times New Roman" w:cs="Times New Roman"/>
                <w:sz w:val="20"/>
                <w:szCs w:val="20"/>
              </w:rPr>
            </w:pPr>
          </w:p>
        </w:tc>
        <w:tc>
          <w:tcPr>
            <w:tcW w:w="1358" w:type="pct"/>
          </w:tcPr>
          <w:p w14:paraId="6D35D79E"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Какие отличительные особенности (критерии) корпораций необходимо учитывать для принятия обоснованных экономических решений</w:t>
            </w:r>
          </w:p>
        </w:tc>
        <w:tc>
          <w:tcPr>
            <w:tcW w:w="3478" w:type="pct"/>
          </w:tcPr>
          <w:p w14:paraId="459DC873"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Выделяют следующие отличительные особенности корпораций:</w:t>
            </w:r>
          </w:p>
          <w:p w14:paraId="511FCDF3" w14:textId="77777777" w:rsidR="007A1A59" w:rsidRPr="004D33D8" w:rsidRDefault="007A1A59" w:rsidP="004D33D8">
            <w:pPr>
              <w:pStyle w:val="a7"/>
              <w:numPr>
                <w:ilvl w:val="0"/>
                <w:numId w:val="12"/>
              </w:numPr>
              <w:ind w:left="0" w:firstLine="0"/>
              <w:jc w:val="both"/>
              <w:rPr>
                <w:rFonts w:ascii="Times New Roman" w:hAnsi="Times New Roman" w:cs="Times New Roman"/>
                <w:sz w:val="20"/>
                <w:szCs w:val="20"/>
              </w:rPr>
            </w:pPr>
            <w:r w:rsidRPr="004D33D8">
              <w:rPr>
                <w:rFonts w:ascii="Times New Roman" w:hAnsi="Times New Roman" w:cs="Times New Roman"/>
                <w:sz w:val="20"/>
                <w:szCs w:val="20"/>
              </w:rPr>
              <w:t>Собственники не принимают непосредственного участие в управлении финансово-хозяйственной деятельностью, а выбирают для этой цели Совет директоров</w:t>
            </w:r>
          </w:p>
          <w:p w14:paraId="4C2CCBE0" w14:textId="77777777" w:rsidR="007A1A59" w:rsidRPr="004D33D8" w:rsidRDefault="007A1A59" w:rsidP="004D33D8">
            <w:pPr>
              <w:pStyle w:val="a7"/>
              <w:numPr>
                <w:ilvl w:val="0"/>
                <w:numId w:val="12"/>
              </w:numPr>
              <w:ind w:left="0" w:firstLine="0"/>
              <w:jc w:val="both"/>
              <w:rPr>
                <w:rFonts w:ascii="Times New Roman" w:hAnsi="Times New Roman" w:cs="Times New Roman"/>
                <w:sz w:val="20"/>
                <w:szCs w:val="20"/>
              </w:rPr>
            </w:pPr>
            <w:r w:rsidRPr="004D33D8">
              <w:rPr>
                <w:rFonts w:ascii="Times New Roman" w:hAnsi="Times New Roman" w:cs="Times New Roman"/>
                <w:sz w:val="20"/>
                <w:szCs w:val="20"/>
              </w:rPr>
              <w:t>Если к корпорации возникли претензии по результатам ее финансово-хозяйственной деятельности, то акционеры не отвечают своим имуществом, так как финансовые обязательства компании не распространяются на личную ответственность ее членов (ограниченная ответственность)</w:t>
            </w:r>
          </w:p>
          <w:p w14:paraId="6D964017" w14:textId="77777777" w:rsidR="007A1A59" w:rsidRPr="004D33D8" w:rsidRDefault="007A1A59" w:rsidP="004D33D8">
            <w:pPr>
              <w:pStyle w:val="a7"/>
              <w:ind w:left="0"/>
              <w:jc w:val="both"/>
              <w:rPr>
                <w:rFonts w:ascii="Times New Roman" w:hAnsi="Times New Roman" w:cs="Times New Roman"/>
                <w:sz w:val="20"/>
                <w:szCs w:val="20"/>
              </w:rPr>
            </w:pPr>
            <w:r w:rsidRPr="004D33D8">
              <w:rPr>
                <w:rFonts w:ascii="Times New Roman" w:hAnsi="Times New Roman" w:cs="Times New Roman"/>
                <w:sz w:val="20"/>
                <w:szCs w:val="20"/>
              </w:rPr>
              <w:t>Критерии, по которым юридические лица могут быть отнесены к корпорациям:</w:t>
            </w:r>
          </w:p>
          <w:p w14:paraId="3825ABE4" w14:textId="77777777" w:rsidR="007A1A59" w:rsidRPr="004D33D8" w:rsidRDefault="007A1A59" w:rsidP="004D33D8">
            <w:pPr>
              <w:pStyle w:val="a7"/>
              <w:ind w:left="0"/>
              <w:jc w:val="both"/>
              <w:rPr>
                <w:rFonts w:ascii="Times New Roman" w:hAnsi="Times New Roman" w:cs="Times New Roman"/>
                <w:sz w:val="20"/>
                <w:szCs w:val="20"/>
              </w:rPr>
            </w:pPr>
            <w:r w:rsidRPr="004D33D8">
              <w:rPr>
                <w:rFonts w:ascii="Times New Roman" w:hAnsi="Times New Roman" w:cs="Times New Roman"/>
                <w:sz w:val="20"/>
                <w:szCs w:val="20"/>
              </w:rPr>
              <w:t>1.</w:t>
            </w:r>
            <w:r w:rsidRPr="004D33D8">
              <w:rPr>
                <w:rFonts w:ascii="Times New Roman" w:hAnsi="Times New Roman" w:cs="Times New Roman"/>
                <w:sz w:val="20"/>
                <w:szCs w:val="20"/>
              </w:rPr>
              <w:tab/>
              <w:t>Статус юридического лица.</w:t>
            </w:r>
          </w:p>
          <w:p w14:paraId="18401549" w14:textId="77777777" w:rsidR="007A1A59" w:rsidRPr="004D33D8" w:rsidRDefault="007A1A59" w:rsidP="004D33D8">
            <w:pPr>
              <w:pStyle w:val="a7"/>
              <w:ind w:left="0"/>
              <w:jc w:val="both"/>
              <w:rPr>
                <w:rFonts w:ascii="Times New Roman" w:hAnsi="Times New Roman" w:cs="Times New Roman"/>
                <w:sz w:val="20"/>
                <w:szCs w:val="20"/>
              </w:rPr>
            </w:pPr>
            <w:r w:rsidRPr="004D33D8">
              <w:rPr>
                <w:rFonts w:ascii="Times New Roman" w:hAnsi="Times New Roman" w:cs="Times New Roman"/>
                <w:sz w:val="20"/>
                <w:szCs w:val="20"/>
              </w:rPr>
              <w:t>2.</w:t>
            </w:r>
            <w:r w:rsidRPr="004D33D8">
              <w:rPr>
                <w:rFonts w:ascii="Times New Roman" w:hAnsi="Times New Roman" w:cs="Times New Roman"/>
                <w:sz w:val="20"/>
                <w:szCs w:val="20"/>
              </w:rPr>
              <w:tab/>
              <w:t>Ограниченная ответственность собственников.</w:t>
            </w:r>
          </w:p>
          <w:p w14:paraId="6D7D419F" w14:textId="77777777" w:rsidR="007A1A59" w:rsidRPr="004D33D8" w:rsidRDefault="007A1A59" w:rsidP="004D33D8">
            <w:pPr>
              <w:pStyle w:val="a7"/>
              <w:ind w:left="0"/>
              <w:jc w:val="both"/>
              <w:rPr>
                <w:rFonts w:ascii="Times New Roman" w:hAnsi="Times New Roman" w:cs="Times New Roman"/>
                <w:sz w:val="20"/>
                <w:szCs w:val="20"/>
              </w:rPr>
            </w:pPr>
            <w:r w:rsidRPr="004D33D8">
              <w:rPr>
                <w:rFonts w:ascii="Times New Roman" w:hAnsi="Times New Roman" w:cs="Times New Roman"/>
                <w:sz w:val="20"/>
                <w:szCs w:val="20"/>
              </w:rPr>
              <w:t>3.</w:t>
            </w:r>
            <w:r w:rsidRPr="004D33D8">
              <w:rPr>
                <w:rFonts w:ascii="Times New Roman" w:hAnsi="Times New Roman" w:cs="Times New Roman"/>
                <w:sz w:val="20"/>
                <w:szCs w:val="20"/>
              </w:rPr>
              <w:tab/>
              <w:t>Бессрочное существование.</w:t>
            </w:r>
          </w:p>
          <w:p w14:paraId="794B6220" w14:textId="77777777" w:rsidR="007A1A59" w:rsidRPr="004D33D8" w:rsidRDefault="007A1A59" w:rsidP="004D33D8">
            <w:pPr>
              <w:pStyle w:val="a7"/>
              <w:ind w:left="0"/>
              <w:jc w:val="both"/>
              <w:rPr>
                <w:rFonts w:ascii="Times New Roman" w:hAnsi="Times New Roman" w:cs="Times New Roman"/>
                <w:sz w:val="20"/>
                <w:szCs w:val="20"/>
              </w:rPr>
            </w:pPr>
            <w:r w:rsidRPr="004D33D8">
              <w:rPr>
                <w:rFonts w:ascii="Times New Roman" w:hAnsi="Times New Roman" w:cs="Times New Roman"/>
                <w:sz w:val="20"/>
                <w:szCs w:val="20"/>
              </w:rPr>
              <w:t>4.</w:t>
            </w:r>
            <w:r w:rsidRPr="004D33D8">
              <w:rPr>
                <w:rFonts w:ascii="Times New Roman" w:hAnsi="Times New Roman" w:cs="Times New Roman"/>
                <w:sz w:val="20"/>
                <w:szCs w:val="20"/>
              </w:rPr>
              <w:tab/>
              <w:t>Возможность свободной покупки и продажи акций данного юридического лица.</w:t>
            </w:r>
          </w:p>
          <w:p w14:paraId="5C005F15" w14:textId="77777777" w:rsidR="007A1A59" w:rsidRPr="004D33D8" w:rsidRDefault="007A1A59" w:rsidP="004D33D8">
            <w:pPr>
              <w:pStyle w:val="a7"/>
              <w:ind w:left="0"/>
              <w:jc w:val="both"/>
              <w:rPr>
                <w:rFonts w:ascii="Times New Roman" w:hAnsi="Times New Roman" w:cs="Times New Roman"/>
                <w:sz w:val="20"/>
                <w:szCs w:val="20"/>
              </w:rPr>
            </w:pPr>
            <w:r w:rsidRPr="004D33D8">
              <w:rPr>
                <w:rFonts w:ascii="Times New Roman" w:hAnsi="Times New Roman" w:cs="Times New Roman"/>
                <w:sz w:val="20"/>
                <w:szCs w:val="20"/>
              </w:rPr>
              <w:t>5.</w:t>
            </w:r>
            <w:r w:rsidRPr="004D33D8">
              <w:rPr>
                <w:rFonts w:ascii="Times New Roman" w:hAnsi="Times New Roman" w:cs="Times New Roman"/>
                <w:sz w:val="20"/>
                <w:szCs w:val="20"/>
              </w:rPr>
              <w:tab/>
              <w:t>Централизованное управление, осуществляемое должностными лицами и членами правления данного юридического лица.</w:t>
            </w:r>
          </w:p>
        </w:tc>
      </w:tr>
      <w:tr w:rsidR="007A1A59" w:rsidRPr="00E0068E" w14:paraId="46F8F05A" w14:textId="77777777" w:rsidTr="004D33D8">
        <w:tc>
          <w:tcPr>
            <w:tcW w:w="164" w:type="pct"/>
          </w:tcPr>
          <w:p w14:paraId="35BFAA0A" w14:textId="77777777" w:rsidR="007A1A59" w:rsidRPr="004D33D8" w:rsidRDefault="007A1A59" w:rsidP="004D33D8">
            <w:pPr>
              <w:pStyle w:val="a7"/>
              <w:numPr>
                <w:ilvl w:val="0"/>
                <w:numId w:val="11"/>
              </w:numPr>
              <w:ind w:left="0" w:firstLine="0"/>
              <w:rPr>
                <w:rFonts w:ascii="Times New Roman" w:hAnsi="Times New Roman" w:cs="Times New Roman"/>
                <w:sz w:val="20"/>
                <w:szCs w:val="20"/>
              </w:rPr>
            </w:pPr>
          </w:p>
        </w:tc>
        <w:tc>
          <w:tcPr>
            <w:tcW w:w="1358" w:type="pct"/>
          </w:tcPr>
          <w:p w14:paraId="14EB1063"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Для принятия обоснованных экономических решений необходимо разделять понятия централизованных и децентрализованных финансов. Дайте определение этим понятиям</w:t>
            </w:r>
          </w:p>
        </w:tc>
        <w:tc>
          <w:tcPr>
            <w:tcW w:w="3478" w:type="pct"/>
          </w:tcPr>
          <w:p w14:paraId="18E055C6"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 xml:space="preserve">Финансовую систему государства можно рассматривать как совокупность двух подсистем: централизованные финансы и децентрализованные финансы. </w:t>
            </w:r>
          </w:p>
          <w:p w14:paraId="71473C0F"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Централизованные финансы представляют собой финансы государства и используются для регулирования всей национальной экономики. С их помощью денежные средства организаций и граждан аккумулируются в государственный бюджет и во внебюджетные фонды государства.</w:t>
            </w:r>
          </w:p>
          <w:p w14:paraId="54D7EEF4"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lastRenderedPageBreak/>
              <w:t>Децентрализованные финансы — это фонды денежных средств хозяйствующих субъектов и домохозяйств, используемые с целью производства и реализации товаров и услуг, а также воспроизводства капитала и рабочей силы.</w:t>
            </w:r>
          </w:p>
          <w:p w14:paraId="7AF6E8DE"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Централизованные финансы обеспечивают потребности расширенного воспроизводства на уровне национальной экономики, а децентрализованные представляют собой финансы отдельных экономических субъектов (предприятий и физических лиц).</w:t>
            </w:r>
          </w:p>
          <w:p w14:paraId="6D5091DE"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Корпоративные финансы представляют собой элемент децентрализованных средств организаций.</w:t>
            </w:r>
          </w:p>
        </w:tc>
      </w:tr>
      <w:tr w:rsidR="007A1A59" w:rsidRPr="00E0068E" w14:paraId="780E8B96" w14:textId="77777777" w:rsidTr="004D33D8">
        <w:tc>
          <w:tcPr>
            <w:tcW w:w="164" w:type="pct"/>
          </w:tcPr>
          <w:p w14:paraId="57298C87" w14:textId="77777777" w:rsidR="007A1A59" w:rsidRPr="004D33D8" w:rsidRDefault="007A1A59" w:rsidP="004D33D8">
            <w:pPr>
              <w:pStyle w:val="a7"/>
              <w:numPr>
                <w:ilvl w:val="0"/>
                <w:numId w:val="11"/>
              </w:numPr>
              <w:ind w:left="0" w:firstLine="0"/>
              <w:rPr>
                <w:rFonts w:ascii="Times New Roman" w:hAnsi="Times New Roman" w:cs="Times New Roman"/>
                <w:sz w:val="20"/>
                <w:szCs w:val="20"/>
              </w:rPr>
            </w:pPr>
          </w:p>
        </w:tc>
        <w:tc>
          <w:tcPr>
            <w:tcW w:w="1358" w:type="pct"/>
          </w:tcPr>
          <w:p w14:paraId="7000FD18"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Для принятия обоснованных экономических решений в области корпоративных финансов необходимо понимать сущность теории корпоративных финансов. Перечислите укрупненные функции корпоративных финансов и дайте их краткую характеристику.</w:t>
            </w:r>
          </w:p>
        </w:tc>
        <w:tc>
          <w:tcPr>
            <w:tcW w:w="3478" w:type="pct"/>
          </w:tcPr>
          <w:p w14:paraId="70FA6AB1"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В настоящее время укрупненно можно выделить следующие функции корпоративных финансов:</w:t>
            </w:r>
          </w:p>
          <w:p w14:paraId="51DBF492"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1) формирование капитала, доходов и денежных фондов;</w:t>
            </w:r>
          </w:p>
          <w:p w14:paraId="7E427102"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2) использование капитала, доходов и денежных фондов;</w:t>
            </w:r>
          </w:p>
          <w:p w14:paraId="55F6501D"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3) контроль.</w:t>
            </w:r>
          </w:p>
          <w:p w14:paraId="656C4213"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 xml:space="preserve">Первая функция предполагает непрерывность процесса воспроизводства. Полученная выручка от реализации товаров (работ, услуг) направляется на создание специальных фондов корпораций. </w:t>
            </w:r>
          </w:p>
          <w:p w14:paraId="052FAF11"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Использование капитала, доходов и денежных фондов на цели, предусмотренные в финансовом плане (бюджете) корпорации, составляет экономическое содержание второй функции финансов. В третьей функции финансы используются для контроля за соблюдением стоимостных и материально-вещественных пропорций при образовании и использовании доходов корпораций и государства.</w:t>
            </w:r>
          </w:p>
          <w:p w14:paraId="115BE2B0"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Еще один подход к определению основных функций корпоративных финансов предполагает такие функции как:</w:t>
            </w:r>
          </w:p>
          <w:p w14:paraId="0D1446AB"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w:t>
            </w:r>
            <w:r w:rsidRPr="004D33D8">
              <w:rPr>
                <w:rFonts w:ascii="Times New Roman" w:hAnsi="Times New Roman" w:cs="Times New Roman"/>
                <w:sz w:val="20"/>
                <w:szCs w:val="20"/>
              </w:rPr>
              <w:tab/>
              <w:t xml:space="preserve">аккумулирующая (мобилизация доходов, финансовых ресурсов, формирование капитала); </w:t>
            </w:r>
          </w:p>
          <w:p w14:paraId="5DE7C198"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w:t>
            </w:r>
            <w:r w:rsidRPr="004D33D8">
              <w:rPr>
                <w:rFonts w:ascii="Times New Roman" w:hAnsi="Times New Roman" w:cs="Times New Roman"/>
                <w:sz w:val="20"/>
                <w:szCs w:val="20"/>
              </w:rPr>
              <w:tab/>
              <w:t>распределительная (оптимизация финансовых пропорций, надлежащее осуществление расходов, превращение финансовых ресурсов в целевые фонды денежных средств);</w:t>
            </w:r>
          </w:p>
          <w:p w14:paraId="1EFADC42"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w:t>
            </w:r>
            <w:r w:rsidRPr="004D33D8">
              <w:rPr>
                <w:rFonts w:ascii="Times New Roman" w:hAnsi="Times New Roman" w:cs="Times New Roman"/>
                <w:sz w:val="20"/>
                <w:szCs w:val="20"/>
              </w:rPr>
              <w:tab/>
              <w:t xml:space="preserve">контрольная; </w:t>
            </w:r>
          </w:p>
          <w:p w14:paraId="18E08301"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w:t>
            </w:r>
            <w:r w:rsidRPr="004D33D8">
              <w:rPr>
                <w:rFonts w:ascii="Times New Roman" w:hAnsi="Times New Roman" w:cs="Times New Roman"/>
                <w:sz w:val="20"/>
                <w:szCs w:val="20"/>
              </w:rPr>
              <w:tab/>
              <w:t>коммуникационная (финансовые отношения с контрагентами, государством и пр.)</w:t>
            </w:r>
          </w:p>
        </w:tc>
      </w:tr>
      <w:tr w:rsidR="007A1A59" w:rsidRPr="00E0068E" w14:paraId="0F2AD5DD" w14:textId="77777777" w:rsidTr="004D33D8">
        <w:tc>
          <w:tcPr>
            <w:tcW w:w="164" w:type="pct"/>
          </w:tcPr>
          <w:p w14:paraId="610DEB9B" w14:textId="77777777" w:rsidR="007A1A59" w:rsidRPr="004D33D8" w:rsidRDefault="007A1A59" w:rsidP="004D33D8">
            <w:pPr>
              <w:pStyle w:val="a7"/>
              <w:numPr>
                <w:ilvl w:val="0"/>
                <w:numId w:val="11"/>
              </w:numPr>
              <w:ind w:left="0" w:firstLine="0"/>
              <w:rPr>
                <w:rFonts w:ascii="Times New Roman" w:hAnsi="Times New Roman" w:cs="Times New Roman"/>
                <w:sz w:val="20"/>
                <w:szCs w:val="20"/>
              </w:rPr>
            </w:pPr>
          </w:p>
        </w:tc>
        <w:tc>
          <w:tcPr>
            <w:tcW w:w="1358" w:type="pct"/>
          </w:tcPr>
          <w:p w14:paraId="6E148BB9"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Принятие обоснованных экономических решений опирается на знание базовых концепций корпоративных финансов. Перечислите основные базовые концепции корпоративных финансов.</w:t>
            </w:r>
          </w:p>
        </w:tc>
        <w:tc>
          <w:tcPr>
            <w:tcW w:w="3478" w:type="pct"/>
          </w:tcPr>
          <w:p w14:paraId="2541200F"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Концепция корпоративных финансов — это одна из базовых теорий, на которых основана наука о корпоративных финансах. Знание концепций корпоративных финансов необходимо для понимания процессов управления денежными средствами и активами компании.</w:t>
            </w:r>
          </w:p>
          <w:p w14:paraId="4E77AFFF"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Основными в теории корпоративных финансов являются следующие концепции:</w:t>
            </w:r>
          </w:p>
          <w:p w14:paraId="60A7AD97"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1. Концепция временной ценности денег.</w:t>
            </w:r>
          </w:p>
          <w:p w14:paraId="1BBB5F89"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2. Концепция стоимости капитала.</w:t>
            </w:r>
          </w:p>
          <w:p w14:paraId="7E4CD0E6"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3. Концепция денежного потока.</w:t>
            </w:r>
          </w:p>
          <w:p w14:paraId="63F7085B"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4. Концепция взаимосвязи между риском и доходностью.</w:t>
            </w:r>
          </w:p>
          <w:p w14:paraId="17086E31"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5. Портфельная теория и модели ценообразования активов.</w:t>
            </w:r>
          </w:p>
          <w:p w14:paraId="39780D31"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6. Теории структуры капитала и дивидендной политики.</w:t>
            </w:r>
          </w:p>
          <w:p w14:paraId="4D9EDDE7"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7. Концепция эффективности рынка капитала.</w:t>
            </w:r>
          </w:p>
          <w:p w14:paraId="62B3BD3C"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 xml:space="preserve">8. Концепция </w:t>
            </w:r>
            <w:proofErr w:type="spellStart"/>
            <w:r w:rsidRPr="004D33D8">
              <w:rPr>
                <w:rFonts w:ascii="Times New Roman" w:hAnsi="Times New Roman" w:cs="Times New Roman"/>
                <w:sz w:val="20"/>
                <w:szCs w:val="20"/>
              </w:rPr>
              <w:t>ассиметричности</w:t>
            </w:r>
            <w:proofErr w:type="spellEnd"/>
            <w:r w:rsidRPr="004D33D8">
              <w:rPr>
                <w:rFonts w:ascii="Times New Roman" w:hAnsi="Times New Roman" w:cs="Times New Roman"/>
                <w:sz w:val="20"/>
                <w:szCs w:val="20"/>
              </w:rPr>
              <w:t xml:space="preserve"> информации.</w:t>
            </w:r>
          </w:p>
          <w:p w14:paraId="246F8A3B"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9. Концепция агентских отношений.</w:t>
            </w:r>
          </w:p>
          <w:p w14:paraId="6616AE55"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10. Концепция альтернативных затрат.</w:t>
            </w:r>
          </w:p>
        </w:tc>
      </w:tr>
      <w:tr w:rsidR="007A1A59" w:rsidRPr="00E0068E" w14:paraId="6C8F6B69" w14:textId="77777777" w:rsidTr="004D33D8">
        <w:tc>
          <w:tcPr>
            <w:tcW w:w="164" w:type="pct"/>
          </w:tcPr>
          <w:p w14:paraId="795B30BC" w14:textId="77777777" w:rsidR="007A1A59" w:rsidRPr="004D33D8" w:rsidRDefault="007A1A59" w:rsidP="004D33D8">
            <w:pPr>
              <w:pStyle w:val="a7"/>
              <w:numPr>
                <w:ilvl w:val="0"/>
                <w:numId w:val="11"/>
              </w:numPr>
              <w:ind w:left="0" w:firstLine="0"/>
              <w:rPr>
                <w:rFonts w:ascii="Times New Roman" w:hAnsi="Times New Roman" w:cs="Times New Roman"/>
                <w:sz w:val="20"/>
                <w:szCs w:val="20"/>
              </w:rPr>
            </w:pPr>
          </w:p>
        </w:tc>
        <w:tc>
          <w:tcPr>
            <w:tcW w:w="1358" w:type="pct"/>
          </w:tcPr>
          <w:p w14:paraId="3A699801"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Какой цифровой инструментарий применяется для решения профессиональных задач в области корпоративных финансов</w:t>
            </w:r>
          </w:p>
        </w:tc>
        <w:tc>
          <w:tcPr>
            <w:tcW w:w="3478" w:type="pct"/>
          </w:tcPr>
          <w:p w14:paraId="7FF93401"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Для решения профессиональных задач в области корпоративных финансов применяют, например, следующие виды цифрового инструментария:</w:t>
            </w:r>
          </w:p>
          <w:p w14:paraId="164CFBCF" w14:textId="77777777" w:rsidR="007A1A59" w:rsidRPr="004D33D8" w:rsidRDefault="007A1A59" w:rsidP="004D33D8">
            <w:pPr>
              <w:pStyle w:val="a7"/>
              <w:numPr>
                <w:ilvl w:val="0"/>
                <w:numId w:val="13"/>
              </w:numPr>
              <w:ind w:left="0" w:firstLine="0"/>
              <w:jc w:val="both"/>
              <w:rPr>
                <w:rFonts w:ascii="Times New Roman" w:hAnsi="Times New Roman" w:cs="Times New Roman"/>
                <w:sz w:val="20"/>
                <w:szCs w:val="20"/>
              </w:rPr>
            </w:pPr>
            <w:r w:rsidRPr="004D33D8">
              <w:rPr>
                <w:rFonts w:ascii="Times New Roman" w:hAnsi="Times New Roman" w:cs="Times New Roman"/>
                <w:sz w:val="20"/>
                <w:szCs w:val="20"/>
              </w:rPr>
              <w:t>Технологии больших данных (</w:t>
            </w:r>
            <w:proofErr w:type="spellStart"/>
            <w:r w:rsidRPr="004D33D8">
              <w:rPr>
                <w:rFonts w:ascii="Times New Roman" w:hAnsi="Times New Roman" w:cs="Times New Roman"/>
                <w:sz w:val="20"/>
                <w:szCs w:val="20"/>
              </w:rPr>
              <w:t>Big</w:t>
            </w:r>
            <w:proofErr w:type="spellEnd"/>
            <w:r w:rsidRPr="004D33D8">
              <w:rPr>
                <w:rFonts w:ascii="Times New Roman" w:hAnsi="Times New Roman" w:cs="Times New Roman"/>
                <w:sz w:val="20"/>
                <w:szCs w:val="20"/>
              </w:rPr>
              <w:t xml:space="preserve"> </w:t>
            </w:r>
            <w:proofErr w:type="spellStart"/>
            <w:r w:rsidRPr="004D33D8">
              <w:rPr>
                <w:rFonts w:ascii="Times New Roman" w:hAnsi="Times New Roman" w:cs="Times New Roman"/>
                <w:sz w:val="20"/>
                <w:szCs w:val="20"/>
              </w:rPr>
              <w:t>data</w:t>
            </w:r>
            <w:proofErr w:type="spellEnd"/>
            <w:r w:rsidRPr="004D33D8">
              <w:rPr>
                <w:rFonts w:ascii="Times New Roman" w:hAnsi="Times New Roman" w:cs="Times New Roman"/>
                <w:sz w:val="20"/>
                <w:szCs w:val="20"/>
              </w:rPr>
              <w:t>)</w:t>
            </w:r>
          </w:p>
          <w:p w14:paraId="2264E7FA" w14:textId="77777777" w:rsidR="007A1A59" w:rsidRPr="004D33D8" w:rsidRDefault="007A1A59" w:rsidP="004D33D8">
            <w:pPr>
              <w:pStyle w:val="a7"/>
              <w:numPr>
                <w:ilvl w:val="0"/>
                <w:numId w:val="13"/>
              </w:numPr>
              <w:ind w:left="0" w:firstLine="0"/>
              <w:jc w:val="both"/>
              <w:rPr>
                <w:rFonts w:ascii="Times New Roman" w:hAnsi="Times New Roman" w:cs="Times New Roman"/>
                <w:sz w:val="20"/>
                <w:szCs w:val="20"/>
              </w:rPr>
            </w:pPr>
            <w:r w:rsidRPr="004D33D8">
              <w:rPr>
                <w:rFonts w:ascii="Times New Roman" w:hAnsi="Times New Roman" w:cs="Times New Roman"/>
                <w:sz w:val="20"/>
                <w:szCs w:val="20"/>
              </w:rPr>
              <w:t>Искусственный интеллект</w:t>
            </w:r>
          </w:p>
          <w:p w14:paraId="14242901" w14:textId="77777777" w:rsidR="007A1A59" w:rsidRPr="004D33D8" w:rsidRDefault="007A1A59" w:rsidP="004D33D8">
            <w:pPr>
              <w:pStyle w:val="a7"/>
              <w:numPr>
                <w:ilvl w:val="0"/>
                <w:numId w:val="13"/>
              </w:numPr>
              <w:ind w:left="0" w:firstLine="0"/>
              <w:jc w:val="both"/>
              <w:rPr>
                <w:rFonts w:ascii="Times New Roman" w:hAnsi="Times New Roman" w:cs="Times New Roman"/>
                <w:sz w:val="20"/>
                <w:szCs w:val="20"/>
              </w:rPr>
            </w:pPr>
            <w:r w:rsidRPr="004D33D8">
              <w:rPr>
                <w:rFonts w:ascii="Times New Roman" w:hAnsi="Times New Roman" w:cs="Times New Roman"/>
                <w:sz w:val="20"/>
                <w:szCs w:val="20"/>
              </w:rPr>
              <w:t xml:space="preserve">Роботизированная автоматизация процессов </w:t>
            </w:r>
            <w:r w:rsidRPr="004D33D8">
              <w:rPr>
                <w:rFonts w:ascii="Times New Roman" w:hAnsi="Times New Roman" w:cs="Times New Roman"/>
                <w:sz w:val="20"/>
                <w:szCs w:val="20"/>
                <w:lang w:val="en-US"/>
              </w:rPr>
              <w:t>(RPA)</w:t>
            </w:r>
          </w:p>
          <w:p w14:paraId="4A45D445" w14:textId="77777777" w:rsidR="007A1A59" w:rsidRPr="004D33D8" w:rsidRDefault="007A1A59" w:rsidP="004D33D8">
            <w:pPr>
              <w:pStyle w:val="a7"/>
              <w:numPr>
                <w:ilvl w:val="0"/>
                <w:numId w:val="13"/>
              </w:numPr>
              <w:ind w:left="0" w:firstLine="0"/>
              <w:jc w:val="both"/>
              <w:rPr>
                <w:rFonts w:ascii="Times New Roman" w:hAnsi="Times New Roman" w:cs="Times New Roman"/>
                <w:sz w:val="20"/>
                <w:szCs w:val="20"/>
              </w:rPr>
            </w:pPr>
            <w:r w:rsidRPr="004D33D8">
              <w:rPr>
                <w:rFonts w:ascii="Times New Roman" w:hAnsi="Times New Roman" w:cs="Times New Roman"/>
                <w:sz w:val="20"/>
                <w:szCs w:val="20"/>
              </w:rPr>
              <w:t>Систематизированные пакеты прикладных программ</w:t>
            </w:r>
          </w:p>
          <w:p w14:paraId="73ED2ACA" w14:textId="77777777" w:rsidR="007A1A59" w:rsidRPr="004D33D8" w:rsidRDefault="007A1A59" w:rsidP="004D33D8">
            <w:pPr>
              <w:pStyle w:val="a7"/>
              <w:numPr>
                <w:ilvl w:val="0"/>
                <w:numId w:val="13"/>
              </w:numPr>
              <w:ind w:left="0" w:firstLine="0"/>
              <w:jc w:val="both"/>
              <w:rPr>
                <w:rFonts w:ascii="Times New Roman" w:hAnsi="Times New Roman" w:cs="Times New Roman"/>
                <w:sz w:val="20"/>
                <w:szCs w:val="20"/>
              </w:rPr>
            </w:pPr>
            <w:r w:rsidRPr="004D33D8">
              <w:rPr>
                <w:rFonts w:ascii="Times New Roman" w:hAnsi="Times New Roman" w:cs="Times New Roman"/>
                <w:sz w:val="20"/>
                <w:szCs w:val="20"/>
                <w:lang w:val="en-US"/>
              </w:rPr>
              <w:lastRenderedPageBreak/>
              <w:t>BI</w:t>
            </w:r>
            <w:r w:rsidRPr="004D33D8">
              <w:rPr>
                <w:rFonts w:ascii="Times New Roman" w:hAnsi="Times New Roman" w:cs="Times New Roman"/>
                <w:sz w:val="20"/>
                <w:szCs w:val="20"/>
              </w:rPr>
              <w:t>-решения</w:t>
            </w:r>
          </w:p>
        </w:tc>
      </w:tr>
      <w:tr w:rsidR="007A1A59" w:rsidRPr="00E0068E" w14:paraId="32024E6B" w14:textId="77777777" w:rsidTr="004D33D8">
        <w:tc>
          <w:tcPr>
            <w:tcW w:w="164" w:type="pct"/>
          </w:tcPr>
          <w:p w14:paraId="551887DD" w14:textId="77777777" w:rsidR="007A1A59" w:rsidRPr="004D33D8" w:rsidRDefault="007A1A59" w:rsidP="004D33D8">
            <w:pPr>
              <w:pStyle w:val="a7"/>
              <w:numPr>
                <w:ilvl w:val="0"/>
                <w:numId w:val="11"/>
              </w:numPr>
              <w:ind w:left="0" w:firstLine="0"/>
              <w:rPr>
                <w:rFonts w:ascii="Times New Roman" w:hAnsi="Times New Roman" w:cs="Times New Roman"/>
                <w:sz w:val="20"/>
                <w:szCs w:val="20"/>
              </w:rPr>
            </w:pPr>
          </w:p>
        </w:tc>
        <w:tc>
          <w:tcPr>
            <w:tcW w:w="1358" w:type="pct"/>
          </w:tcPr>
          <w:p w14:paraId="292118B5"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Для принятия обоснованного экономического решения в области корпоративных финансов необходимо знание основ управления активами и пассивами корпорации. Что входит в эти понятия.</w:t>
            </w:r>
          </w:p>
        </w:tc>
        <w:tc>
          <w:tcPr>
            <w:tcW w:w="3478" w:type="pct"/>
          </w:tcPr>
          <w:p w14:paraId="75BD8F0C" w14:textId="77777777" w:rsidR="007A1A59" w:rsidRPr="004D33D8" w:rsidRDefault="007A1A59" w:rsidP="004D33D8">
            <w:pPr>
              <w:pStyle w:val="a7"/>
              <w:ind w:left="0"/>
              <w:jc w:val="both"/>
              <w:rPr>
                <w:rFonts w:ascii="Times New Roman" w:hAnsi="Times New Roman" w:cs="Times New Roman"/>
                <w:sz w:val="20"/>
                <w:szCs w:val="20"/>
              </w:rPr>
            </w:pPr>
            <w:r w:rsidRPr="004D33D8">
              <w:rPr>
                <w:rFonts w:ascii="Times New Roman" w:hAnsi="Times New Roman" w:cs="Times New Roman"/>
                <w:sz w:val="20"/>
                <w:szCs w:val="20"/>
              </w:rPr>
              <w:t>Управление активами корпорации — это система принципов и методов разработки и реализации управленческих решений, направленных на формирование и эффективное использование активов в операционной деятельности предприятия, а также на организацию их оборота. Виды активов корпорации: материальные (здание, оборудование, товары и т.д.), нематериальные (патенты. Авторские права и т.д.), финансовые (акции, облигации и т.д.)</w:t>
            </w:r>
          </w:p>
          <w:p w14:paraId="0425C184" w14:textId="77777777" w:rsidR="007A1A59" w:rsidRPr="004D33D8" w:rsidRDefault="007A1A59" w:rsidP="004D33D8">
            <w:pPr>
              <w:pStyle w:val="a7"/>
              <w:ind w:left="0"/>
              <w:jc w:val="both"/>
              <w:rPr>
                <w:rFonts w:ascii="Times New Roman" w:hAnsi="Times New Roman" w:cs="Times New Roman"/>
                <w:sz w:val="20"/>
                <w:szCs w:val="20"/>
              </w:rPr>
            </w:pPr>
            <w:r w:rsidRPr="004D33D8">
              <w:rPr>
                <w:rFonts w:ascii="Times New Roman" w:hAnsi="Times New Roman" w:cs="Times New Roman"/>
                <w:sz w:val="20"/>
                <w:szCs w:val="20"/>
              </w:rPr>
              <w:t>Основная цель управления активами — увеличить величину активов предприятия, повысить стоимость бизнеса в целом. Для достижения этой цели необходимо решить ряд задач:</w:t>
            </w:r>
          </w:p>
          <w:p w14:paraId="377D85B3" w14:textId="77777777" w:rsidR="007A1A59" w:rsidRPr="004D33D8" w:rsidRDefault="007A1A59" w:rsidP="004D33D8">
            <w:pPr>
              <w:pStyle w:val="a7"/>
              <w:numPr>
                <w:ilvl w:val="0"/>
                <w:numId w:val="14"/>
              </w:numPr>
              <w:ind w:left="0" w:firstLine="0"/>
              <w:jc w:val="both"/>
              <w:rPr>
                <w:rFonts w:ascii="Times New Roman" w:hAnsi="Times New Roman" w:cs="Times New Roman"/>
                <w:sz w:val="20"/>
                <w:szCs w:val="20"/>
              </w:rPr>
            </w:pPr>
            <w:r w:rsidRPr="004D33D8">
              <w:rPr>
                <w:rFonts w:ascii="Times New Roman" w:hAnsi="Times New Roman" w:cs="Times New Roman"/>
                <w:sz w:val="20"/>
                <w:szCs w:val="20"/>
              </w:rPr>
              <w:t>Формирование активов в необходимом объеме</w:t>
            </w:r>
          </w:p>
          <w:p w14:paraId="657EE5F6" w14:textId="77777777" w:rsidR="007A1A59" w:rsidRPr="004D33D8" w:rsidRDefault="007A1A59" w:rsidP="004D33D8">
            <w:pPr>
              <w:pStyle w:val="a7"/>
              <w:numPr>
                <w:ilvl w:val="0"/>
                <w:numId w:val="14"/>
              </w:numPr>
              <w:ind w:left="0" w:firstLine="0"/>
              <w:jc w:val="both"/>
              <w:rPr>
                <w:rFonts w:ascii="Times New Roman" w:hAnsi="Times New Roman" w:cs="Times New Roman"/>
                <w:sz w:val="20"/>
                <w:szCs w:val="20"/>
              </w:rPr>
            </w:pPr>
            <w:r w:rsidRPr="004D33D8">
              <w:rPr>
                <w:rFonts w:ascii="Times New Roman" w:hAnsi="Times New Roman" w:cs="Times New Roman"/>
                <w:sz w:val="20"/>
                <w:szCs w:val="20"/>
              </w:rPr>
              <w:t>Обеспечение максимальной доходности использования активов</w:t>
            </w:r>
          </w:p>
          <w:p w14:paraId="50490893" w14:textId="77777777" w:rsidR="007A1A59" w:rsidRPr="004D33D8" w:rsidRDefault="007A1A59" w:rsidP="004D33D8">
            <w:pPr>
              <w:pStyle w:val="a7"/>
              <w:numPr>
                <w:ilvl w:val="0"/>
                <w:numId w:val="14"/>
              </w:numPr>
              <w:ind w:left="0" w:firstLine="0"/>
              <w:jc w:val="both"/>
              <w:rPr>
                <w:rFonts w:ascii="Times New Roman" w:hAnsi="Times New Roman" w:cs="Times New Roman"/>
                <w:sz w:val="20"/>
                <w:szCs w:val="20"/>
              </w:rPr>
            </w:pPr>
            <w:r w:rsidRPr="004D33D8">
              <w:rPr>
                <w:rFonts w:ascii="Times New Roman" w:hAnsi="Times New Roman" w:cs="Times New Roman"/>
                <w:sz w:val="20"/>
                <w:szCs w:val="20"/>
              </w:rPr>
              <w:t>Обеспечение минимизации коммерческого риска при использовании активов корпорации</w:t>
            </w:r>
          </w:p>
          <w:p w14:paraId="1CDAD30F" w14:textId="77777777" w:rsidR="007A1A59" w:rsidRPr="004D33D8" w:rsidRDefault="007A1A59" w:rsidP="004D33D8">
            <w:pPr>
              <w:pStyle w:val="a7"/>
              <w:numPr>
                <w:ilvl w:val="0"/>
                <w:numId w:val="14"/>
              </w:numPr>
              <w:ind w:left="0" w:firstLine="0"/>
              <w:jc w:val="both"/>
              <w:rPr>
                <w:rFonts w:ascii="Times New Roman" w:hAnsi="Times New Roman" w:cs="Times New Roman"/>
                <w:sz w:val="20"/>
                <w:szCs w:val="20"/>
              </w:rPr>
            </w:pPr>
            <w:r w:rsidRPr="004D33D8">
              <w:rPr>
                <w:rFonts w:ascii="Times New Roman" w:hAnsi="Times New Roman" w:cs="Times New Roman"/>
                <w:sz w:val="20"/>
                <w:szCs w:val="20"/>
              </w:rPr>
              <w:t>Оптимизация оборота активов</w:t>
            </w:r>
          </w:p>
          <w:p w14:paraId="11DFB042" w14:textId="77777777" w:rsidR="007A1A59" w:rsidRPr="004D33D8" w:rsidRDefault="007A1A59" w:rsidP="004D33D8">
            <w:pPr>
              <w:pStyle w:val="a7"/>
              <w:ind w:left="0"/>
              <w:jc w:val="both"/>
              <w:rPr>
                <w:rFonts w:ascii="Times New Roman" w:hAnsi="Times New Roman" w:cs="Times New Roman"/>
                <w:sz w:val="20"/>
                <w:szCs w:val="20"/>
              </w:rPr>
            </w:pPr>
            <w:r w:rsidRPr="004D33D8">
              <w:rPr>
                <w:rFonts w:ascii="Times New Roman" w:hAnsi="Times New Roman" w:cs="Times New Roman"/>
                <w:sz w:val="20"/>
                <w:szCs w:val="20"/>
              </w:rPr>
              <w:t>Управление пассивами корпорации — это совокупность мероприятий, разработанных в рамках корпоративной финансовой политики, которая отражает порядок формирования источников финансирования деятельности предприятия. Основная цель управления пассивами — удовлетворение потребности корпорации в финансовых ресурсах, направленных на приобретение необходимых активов и обеспечение оптимизации их структуры. Выделяют следующие направления управления пассивами:</w:t>
            </w:r>
          </w:p>
          <w:p w14:paraId="4D79843B" w14:textId="77777777" w:rsidR="007A1A59" w:rsidRPr="004D33D8" w:rsidRDefault="007A1A59" w:rsidP="004D33D8">
            <w:pPr>
              <w:pStyle w:val="a7"/>
              <w:numPr>
                <w:ilvl w:val="0"/>
                <w:numId w:val="15"/>
              </w:numPr>
              <w:ind w:left="0" w:firstLine="0"/>
              <w:jc w:val="both"/>
              <w:rPr>
                <w:rFonts w:ascii="Times New Roman" w:hAnsi="Times New Roman" w:cs="Times New Roman"/>
                <w:sz w:val="20"/>
                <w:szCs w:val="20"/>
              </w:rPr>
            </w:pPr>
            <w:r w:rsidRPr="004D33D8">
              <w:rPr>
                <w:rFonts w:ascii="Times New Roman" w:hAnsi="Times New Roman" w:cs="Times New Roman"/>
                <w:sz w:val="20"/>
                <w:szCs w:val="20"/>
              </w:rPr>
              <w:t>Управление собственными средствами</w:t>
            </w:r>
          </w:p>
          <w:p w14:paraId="49D2A460" w14:textId="77777777" w:rsidR="007A1A59" w:rsidRPr="004D33D8" w:rsidRDefault="007A1A59" w:rsidP="004D33D8">
            <w:pPr>
              <w:pStyle w:val="a7"/>
              <w:numPr>
                <w:ilvl w:val="0"/>
                <w:numId w:val="15"/>
              </w:numPr>
              <w:ind w:left="0" w:firstLine="0"/>
              <w:jc w:val="both"/>
              <w:rPr>
                <w:rFonts w:ascii="Times New Roman" w:hAnsi="Times New Roman" w:cs="Times New Roman"/>
                <w:sz w:val="20"/>
                <w:szCs w:val="20"/>
              </w:rPr>
            </w:pPr>
            <w:r w:rsidRPr="004D33D8">
              <w:rPr>
                <w:rFonts w:ascii="Times New Roman" w:hAnsi="Times New Roman" w:cs="Times New Roman"/>
                <w:sz w:val="20"/>
                <w:szCs w:val="20"/>
              </w:rPr>
              <w:t>Управление заемным капиталом</w:t>
            </w:r>
          </w:p>
          <w:p w14:paraId="30F8C1A8" w14:textId="77777777" w:rsidR="007A1A59" w:rsidRPr="004D33D8" w:rsidRDefault="007A1A59" w:rsidP="004D33D8">
            <w:pPr>
              <w:pStyle w:val="a7"/>
              <w:numPr>
                <w:ilvl w:val="0"/>
                <w:numId w:val="15"/>
              </w:numPr>
              <w:ind w:left="0" w:firstLine="0"/>
              <w:jc w:val="both"/>
              <w:rPr>
                <w:rFonts w:ascii="Times New Roman" w:hAnsi="Times New Roman" w:cs="Times New Roman"/>
                <w:sz w:val="20"/>
                <w:szCs w:val="20"/>
              </w:rPr>
            </w:pPr>
            <w:r w:rsidRPr="004D33D8">
              <w:rPr>
                <w:rFonts w:ascii="Times New Roman" w:hAnsi="Times New Roman" w:cs="Times New Roman"/>
                <w:sz w:val="20"/>
                <w:szCs w:val="20"/>
              </w:rPr>
              <w:t>Оптимизация структуры капитала</w:t>
            </w:r>
          </w:p>
          <w:p w14:paraId="31876389" w14:textId="36671BCD" w:rsidR="007A1A59" w:rsidRPr="004D33D8" w:rsidRDefault="007A1A59" w:rsidP="004D33D8">
            <w:pPr>
              <w:pStyle w:val="a7"/>
              <w:numPr>
                <w:ilvl w:val="0"/>
                <w:numId w:val="15"/>
              </w:numPr>
              <w:ind w:left="0" w:firstLine="0"/>
              <w:jc w:val="both"/>
              <w:rPr>
                <w:rFonts w:ascii="Times New Roman" w:hAnsi="Times New Roman" w:cs="Times New Roman"/>
                <w:sz w:val="20"/>
                <w:szCs w:val="20"/>
              </w:rPr>
            </w:pPr>
            <w:r w:rsidRPr="004D33D8">
              <w:rPr>
                <w:rFonts w:ascii="Times New Roman" w:hAnsi="Times New Roman" w:cs="Times New Roman"/>
                <w:sz w:val="20"/>
                <w:szCs w:val="20"/>
              </w:rPr>
              <w:t>Управление стоимостью капитала</w:t>
            </w:r>
          </w:p>
        </w:tc>
      </w:tr>
      <w:tr w:rsidR="007A1A59" w:rsidRPr="00E0068E" w14:paraId="1725B8AA" w14:textId="77777777" w:rsidTr="004D33D8">
        <w:tc>
          <w:tcPr>
            <w:tcW w:w="164" w:type="pct"/>
          </w:tcPr>
          <w:p w14:paraId="1D873BEF" w14:textId="77777777" w:rsidR="007A1A59" w:rsidRPr="004D33D8" w:rsidRDefault="007A1A59" w:rsidP="004D33D8">
            <w:pPr>
              <w:pStyle w:val="a7"/>
              <w:numPr>
                <w:ilvl w:val="0"/>
                <w:numId w:val="11"/>
              </w:numPr>
              <w:ind w:left="0" w:firstLine="0"/>
              <w:rPr>
                <w:rFonts w:ascii="Times New Roman" w:hAnsi="Times New Roman" w:cs="Times New Roman"/>
                <w:sz w:val="20"/>
                <w:szCs w:val="20"/>
              </w:rPr>
            </w:pPr>
          </w:p>
        </w:tc>
        <w:tc>
          <w:tcPr>
            <w:tcW w:w="1358" w:type="pct"/>
          </w:tcPr>
          <w:p w14:paraId="68130A3A"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Что понимается под информационном обеспечением в корпоративных финансах. Дайте характеристику внутренней и внешней информации.</w:t>
            </w:r>
          </w:p>
        </w:tc>
        <w:tc>
          <w:tcPr>
            <w:tcW w:w="3478" w:type="pct"/>
          </w:tcPr>
          <w:p w14:paraId="3D7C3B12"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Информационное обеспечение корпоративных финансов — это функциональный комплекс, обеспечивающий процесс непрерывного целенаправленного подбора информативных показателей, необходимых для осуществления анализа, планирования и подготовки эффективных и оперативных управленческих решений по всем аспектам деятельности корпорации.</w:t>
            </w:r>
          </w:p>
          <w:p w14:paraId="61F2FFDF"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Весь массив необходимой для осуществления управленческого процесса информации можно условно разделить на две группы источников информации:</w:t>
            </w:r>
          </w:p>
          <w:p w14:paraId="424F0227"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1.</w:t>
            </w:r>
            <w:r w:rsidRPr="004D33D8">
              <w:rPr>
                <w:rFonts w:ascii="Times New Roman" w:hAnsi="Times New Roman" w:cs="Times New Roman"/>
                <w:sz w:val="20"/>
                <w:szCs w:val="20"/>
              </w:rPr>
              <w:tab/>
              <w:t>внутренняя информация, формируемая на базе внутренних документов, прежде всего финансовых (лимиты; нормативы; регламент внутреннего контроля; учетная, налоговая и амортизационная политика, принятая на предприятии);</w:t>
            </w:r>
          </w:p>
          <w:p w14:paraId="6C125A79"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2.</w:t>
            </w:r>
            <w:r w:rsidRPr="004D33D8">
              <w:rPr>
                <w:rFonts w:ascii="Times New Roman" w:hAnsi="Times New Roman" w:cs="Times New Roman"/>
                <w:sz w:val="20"/>
                <w:szCs w:val="20"/>
              </w:rPr>
              <w:tab/>
              <w:t>внешняя информация, характеризующая состояние внешней среды, в которой функционирует субъект хозяйствования в данный период времени, и перспективы ее изменения.</w:t>
            </w:r>
          </w:p>
        </w:tc>
      </w:tr>
      <w:tr w:rsidR="007A1A59" w:rsidRPr="00E0068E" w14:paraId="3A8C31C7" w14:textId="77777777" w:rsidTr="004D33D8">
        <w:tc>
          <w:tcPr>
            <w:tcW w:w="164" w:type="pct"/>
          </w:tcPr>
          <w:p w14:paraId="1D2A0A08" w14:textId="77777777" w:rsidR="007A1A59" w:rsidRPr="004D33D8" w:rsidRDefault="007A1A59" w:rsidP="004D33D8">
            <w:pPr>
              <w:pStyle w:val="a7"/>
              <w:numPr>
                <w:ilvl w:val="0"/>
                <w:numId w:val="11"/>
              </w:numPr>
              <w:ind w:left="0" w:firstLine="0"/>
              <w:rPr>
                <w:rFonts w:ascii="Times New Roman" w:hAnsi="Times New Roman" w:cs="Times New Roman"/>
                <w:sz w:val="20"/>
                <w:szCs w:val="20"/>
              </w:rPr>
            </w:pPr>
          </w:p>
        </w:tc>
        <w:tc>
          <w:tcPr>
            <w:tcW w:w="1358" w:type="pct"/>
          </w:tcPr>
          <w:p w14:paraId="70CF9830"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Для принятия обоснованного экономического решения необходимо взаимодействие с внешними и внутренними пользователями корпоративной информации. Поясните, кто относится к внешним, а кто к внутренним пользователям.</w:t>
            </w:r>
          </w:p>
        </w:tc>
        <w:tc>
          <w:tcPr>
            <w:tcW w:w="3478" w:type="pct"/>
          </w:tcPr>
          <w:p w14:paraId="670E6DFC"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 xml:space="preserve">Внутренние пользователи информации </w:t>
            </w:r>
            <w:proofErr w:type="gramStart"/>
            <w:r w:rsidRPr="004D33D8">
              <w:rPr>
                <w:rFonts w:ascii="Times New Roman" w:hAnsi="Times New Roman" w:cs="Times New Roman"/>
                <w:sz w:val="20"/>
                <w:szCs w:val="20"/>
              </w:rPr>
              <w:t>- это</w:t>
            </w:r>
            <w:proofErr w:type="gramEnd"/>
            <w:r w:rsidRPr="004D33D8">
              <w:rPr>
                <w:rFonts w:ascii="Times New Roman" w:hAnsi="Times New Roman" w:cs="Times New Roman"/>
                <w:sz w:val="20"/>
                <w:szCs w:val="20"/>
              </w:rPr>
              <w:t xml:space="preserve"> группа лиц, которая имеет непосредственное отношение к предприятию, располагаемому финансовыми документами, т.е. сотрудники организации. Они используют информацию для определения потребности в финансовых ресурсах, оценки принятых и принятию новых управленческих решений.</w:t>
            </w:r>
          </w:p>
          <w:p w14:paraId="2F9E42D3"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Внешние пользователи - сторонние потребители информации с прямым или косвенным финансовым интересом. Они подразделяются на следующие группы:</w:t>
            </w:r>
          </w:p>
          <w:p w14:paraId="6576702B"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w:t>
            </w:r>
            <w:r w:rsidRPr="004D33D8">
              <w:rPr>
                <w:rFonts w:ascii="Times New Roman" w:hAnsi="Times New Roman" w:cs="Times New Roman"/>
                <w:sz w:val="20"/>
                <w:szCs w:val="20"/>
              </w:rPr>
              <w:tab/>
              <w:t>лица, не работающие в организации, но прямо заинтересованные в успешной ее деятельности (акционеры, инвесторы, кредиторы, покупатели и др.);</w:t>
            </w:r>
          </w:p>
          <w:p w14:paraId="0BBA0175"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w:t>
            </w:r>
            <w:r w:rsidRPr="004D33D8">
              <w:rPr>
                <w:rFonts w:ascii="Times New Roman" w:hAnsi="Times New Roman" w:cs="Times New Roman"/>
                <w:sz w:val="20"/>
                <w:szCs w:val="20"/>
              </w:rPr>
              <w:tab/>
              <w:t>лица, непосредственно не принимающие участия в работе организации, но имеющие косвенный финансовый интерес - налоговая служба, органы государственной власти управления, различные финансовые институты и участники фондового рынка (страховые компании, биржи, дилеры, брокеры и др.);</w:t>
            </w:r>
          </w:p>
          <w:p w14:paraId="79D6A531"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w:t>
            </w:r>
            <w:r w:rsidRPr="004D33D8">
              <w:rPr>
                <w:rFonts w:ascii="Times New Roman" w:hAnsi="Times New Roman" w:cs="Times New Roman"/>
                <w:sz w:val="20"/>
                <w:szCs w:val="20"/>
              </w:rPr>
              <w:tab/>
              <w:t>лица, не имеющие финансового интереса, кроме делового сотрудничества - аудиторские фирмы, органы статистики, арбитраж и др.</w:t>
            </w:r>
          </w:p>
        </w:tc>
      </w:tr>
      <w:tr w:rsidR="007A1A59" w:rsidRPr="00E0068E" w14:paraId="55A18C5E" w14:textId="77777777" w:rsidTr="004D33D8">
        <w:tc>
          <w:tcPr>
            <w:tcW w:w="164" w:type="pct"/>
          </w:tcPr>
          <w:p w14:paraId="2F5E6534" w14:textId="77777777" w:rsidR="007A1A59" w:rsidRPr="004D33D8" w:rsidRDefault="007A1A59" w:rsidP="004D33D8">
            <w:pPr>
              <w:pStyle w:val="a7"/>
              <w:numPr>
                <w:ilvl w:val="0"/>
                <w:numId w:val="11"/>
              </w:numPr>
              <w:ind w:left="0" w:firstLine="0"/>
              <w:rPr>
                <w:rFonts w:ascii="Times New Roman" w:hAnsi="Times New Roman" w:cs="Times New Roman"/>
                <w:sz w:val="20"/>
                <w:szCs w:val="20"/>
              </w:rPr>
            </w:pPr>
          </w:p>
        </w:tc>
        <w:tc>
          <w:tcPr>
            <w:tcW w:w="1358" w:type="pct"/>
          </w:tcPr>
          <w:p w14:paraId="535D416C"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Для проведения анализа информации в корпорациях используется корпоративная информационная система (КИС). Поясните, что такое КИС.</w:t>
            </w:r>
          </w:p>
        </w:tc>
        <w:tc>
          <w:tcPr>
            <w:tcW w:w="3478" w:type="pct"/>
          </w:tcPr>
          <w:p w14:paraId="3BA3BBA7"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 xml:space="preserve">Корпоративные информационные системы (КИС) представляют собой комплекс программных и аппаратных решений, созданных для сбора, обработки, хранения и передачи информации внутри корпорации. </w:t>
            </w:r>
          </w:p>
          <w:p w14:paraId="1362D355"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Они формируют единую информационную инфраструктуру, объединяя в себе все аспекты деятельности организации, а также могут соединять в одно целое предприятия с различной функциональной направленностью (производственные, торговые, кредитные и другие организации).</w:t>
            </w:r>
          </w:p>
          <w:p w14:paraId="5152194D"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Назначение КИС состоит в оптимизации бизнес-процессов, улучшении принятия решений, а также повышении эффективности и конкурентоспособности корпорации.</w:t>
            </w:r>
          </w:p>
        </w:tc>
      </w:tr>
      <w:tr w:rsidR="007A1A59" w:rsidRPr="00E0068E" w14:paraId="2B0366E7" w14:textId="77777777" w:rsidTr="004D33D8">
        <w:tc>
          <w:tcPr>
            <w:tcW w:w="164" w:type="pct"/>
          </w:tcPr>
          <w:p w14:paraId="3192D37B" w14:textId="77777777" w:rsidR="007A1A59" w:rsidRPr="004D33D8" w:rsidRDefault="007A1A59" w:rsidP="004D33D8">
            <w:pPr>
              <w:pStyle w:val="a7"/>
              <w:numPr>
                <w:ilvl w:val="0"/>
                <w:numId w:val="11"/>
              </w:numPr>
              <w:ind w:left="0" w:firstLine="0"/>
              <w:rPr>
                <w:rFonts w:ascii="Times New Roman" w:hAnsi="Times New Roman" w:cs="Times New Roman"/>
                <w:sz w:val="20"/>
                <w:szCs w:val="20"/>
              </w:rPr>
            </w:pPr>
          </w:p>
        </w:tc>
        <w:tc>
          <w:tcPr>
            <w:tcW w:w="1358" w:type="pct"/>
          </w:tcPr>
          <w:p w14:paraId="68C7EDA6"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 xml:space="preserve">Одним из способов повышения эффективности принимаемых экономических решений в корпорациях является применение технологий блокчейн. Дайте определение технологии блокчейн. Выделите основные принципы работы блокчейн. </w:t>
            </w:r>
          </w:p>
        </w:tc>
        <w:tc>
          <w:tcPr>
            <w:tcW w:w="3478" w:type="pct"/>
          </w:tcPr>
          <w:p w14:paraId="58F4DC95"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Блокчейн — технология шифрования и хранения данных, распределенных по множеству компьютеров, объединенных в общую сеть. Записи в блокчейне представлены в виде блоков, связанных между собой специальными ключами.</w:t>
            </w:r>
          </w:p>
          <w:p w14:paraId="44BF33D1"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Каждый блок содержит информацию и ссылку на предыдущий - вместе они образуют цепочку. Так данные в блокчейне защищены от изменений и фальсификации.</w:t>
            </w:r>
          </w:p>
          <w:p w14:paraId="7633C425"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Выделяют следующие принципы работы блокчейн:</w:t>
            </w:r>
          </w:p>
          <w:p w14:paraId="3AF8BCDF"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1. Копия всех данных хранится у каждого участника системы.</w:t>
            </w:r>
          </w:p>
          <w:p w14:paraId="7372938C"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2. Все операции прозрачны и могут быть проверены всеми участниками системы.</w:t>
            </w:r>
          </w:p>
          <w:p w14:paraId="66461E40" w14:textId="2CA25B3E"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3. Такую систему очень сложно взломать или изменить.</w:t>
            </w:r>
          </w:p>
        </w:tc>
      </w:tr>
      <w:tr w:rsidR="007A1A59" w:rsidRPr="00E0068E" w14:paraId="1AF69A16" w14:textId="77777777" w:rsidTr="004D33D8">
        <w:tc>
          <w:tcPr>
            <w:tcW w:w="164" w:type="pct"/>
          </w:tcPr>
          <w:p w14:paraId="3C8F63BD" w14:textId="77777777" w:rsidR="007A1A59" w:rsidRPr="004D33D8" w:rsidRDefault="007A1A59" w:rsidP="004D33D8">
            <w:pPr>
              <w:pStyle w:val="a7"/>
              <w:numPr>
                <w:ilvl w:val="0"/>
                <w:numId w:val="11"/>
              </w:numPr>
              <w:ind w:left="0" w:firstLine="0"/>
              <w:rPr>
                <w:rFonts w:ascii="Times New Roman" w:hAnsi="Times New Roman" w:cs="Times New Roman"/>
                <w:sz w:val="20"/>
                <w:szCs w:val="20"/>
              </w:rPr>
            </w:pPr>
          </w:p>
        </w:tc>
        <w:tc>
          <w:tcPr>
            <w:tcW w:w="1358" w:type="pct"/>
          </w:tcPr>
          <w:p w14:paraId="63F22FDC"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Одним из способов повышения эффективности принимаемых экономических решений в корпорациях является применение технологий блокчейн. В чем особенность корпоративного блокчейна.</w:t>
            </w:r>
          </w:p>
        </w:tc>
        <w:tc>
          <w:tcPr>
            <w:tcW w:w="3478" w:type="pct"/>
          </w:tcPr>
          <w:p w14:paraId="5D2301D5"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Корпоративный блокчейн предполагает обработку транзакций определенными компаниями и ответственными лицами с особыми полномочиями (специальные ключи, позволяющие расшифровать кеш). При этом ограничивается возможность чтения информации. В результате компании повышают контроль над системой.</w:t>
            </w:r>
          </w:p>
          <w:p w14:paraId="230A2C56"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Главным преимуществом использования корпоративного блокчейна является значительное снижение человеческого фактора. Таким образом из взаимоотношений исключается риск появления ошибок или мошеннических действий.</w:t>
            </w:r>
          </w:p>
          <w:p w14:paraId="58539E8E"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Корпоративные блокчейны отличаются от публичных тем, что они ограничены определенными участниками и обладают более высоким уровнем безопасности. Они могут быть использованы компаниями для внутренних целей, таких как отслеживание поставок, управление цепочками поставок или обмен конфиденциальной информацией. Корпоративные блокчейны могут быть общими для нескольких компаний и могут использоваться для улучшения процессов с инвентаризацией и расчетами между ними.</w:t>
            </w:r>
          </w:p>
        </w:tc>
      </w:tr>
      <w:tr w:rsidR="007A1A59" w:rsidRPr="00E0068E" w14:paraId="62FCD1D4" w14:textId="77777777" w:rsidTr="004D33D8">
        <w:tc>
          <w:tcPr>
            <w:tcW w:w="164" w:type="pct"/>
          </w:tcPr>
          <w:p w14:paraId="0181F212" w14:textId="77777777" w:rsidR="007A1A59" w:rsidRPr="004D33D8" w:rsidRDefault="007A1A59" w:rsidP="004D33D8">
            <w:pPr>
              <w:pStyle w:val="a7"/>
              <w:numPr>
                <w:ilvl w:val="0"/>
                <w:numId w:val="11"/>
              </w:numPr>
              <w:ind w:left="0" w:firstLine="0"/>
              <w:rPr>
                <w:rFonts w:ascii="Times New Roman" w:hAnsi="Times New Roman" w:cs="Times New Roman"/>
                <w:sz w:val="20"/>
                <w:szCs w:val="20"/>
              </w:rPr>
            </w:pPr>
          </w:p>
        </w:tc>
        <w:tc>
          <w:tcPr>
            <w:tcW w:w="1358" w:type="pct"/>
          </w:tcPr>
          <w:p w14:paraId="7130593A"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Для принятия обоснованных экономических решений необходимо знание основ корпоративной финансовой отчетности. Что такое корпоративная финансовая отчетность, какова ее цель и по каким стандартам она может быть составлена</w:t>
            </w:r>
          </w:p>
        </w:tc>
        <w:tc>
          <w:tcPr>
            <w:tcW w:w="3478" w:type="pct"/>
          </w:tcPr>
          <w:p w14:paraId="66DC0B38"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Корпоративная отчетность представляет собой комплекс отчетов, обеспечивающих достоверное и полное представление об экономическом потенциале и тенденциях развития корпорации в условиях окружающей рыночной среды.</w:t>
            </w:r>
          </w:p>
          <w:p w14:paraId="22A7402F"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Основной целью подготовки корпоративной отчетности является объективное представление об финансовом состоянии корпорации, стратегии развития и существующих рисках в процессе ее финансово-хозяйственной деятельности.</w:t>
            </w:r>
          </w:p>
          <w:p w14:paraId="05560094"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Отчётность корпораций может быть составлена по разным стандартам. В первую очередь к ним относятся</w:t>
            </w:r>
          </w:p>
          <w:p w14:paraId="4F60D567"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1. РСБУ (российские стандарты бухгалтерского учёта). Этот отчёт раскрывает информацию для налоговой и других государственных органов. В его состав входят бухгалтерский баланс, финансовые результаты, изменения капитала, движение денежных средств, целевое использование средств и пояснения к бухгалтерской отчётности. В России составлять отчетность по РСБУ обязаны все юридические лица, чтобы отчитываться перед государственными органами.</w:t>
            </w:r>
          </w:p>
          <w:p w14:paraId="50E7ADA1"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2. МСФО (международные стандарты финансовой отчётности). Свод норм и правил, определяющих правила составления финансовой отчётности для целей использования внешними пользователям при принятии ими экономических или инвестиционных решений. В нём содержатся финансовые показатели и примечания к ним за отчётный период. Это обязательная форма отчетности для организаций, которые одновременно отвечают двум требованиям: консолидируют в своем составе одну или несколько компаний и попадают под действие закона № 208-ФЗ от 27 июля 2010 «О консолидированной финансовой отчетности».</w:t>
            </w:r>
          </w:p>
        </w:tc>
      </w:tr>
      <w:tr w:rsidR="007A1A59" w:rsidRPr="00E0068E" w14:paraId="7238D783" w14:textId="77777777" w:rsidTr="004D33D8">
        <w:tc>
          <w:tcPr>
            <w:tcW w:w="164" w:type="pct"/>
          </w:tcPr>
          <w:p w14:paraId="180A91C7" w14:textId="77777777" w:rsidR="007A1A59" w:rsidRPr="004D33D8" w:rsidRDefault="007A1A59" w:rsidP="004D33D8">
            <w:pPr>
              <w:pStyle w:val="a7"/>
              <w:numPr>
                <w:ilvl w:val="0"/>
                <w:numId w:val="11"/>
              </w:numPr>
              <w:ind w:left="0" w:firstLine="0"/>
              <w:rPr>
                <w:rFonts w:ascii="Times New Roman" w:hAnsi="Times New Roman" w:cs="Times New Roman"/>
                <w:sz w:val="20"/>
                <w:szCs w:val="20"/>
              </w:rPr>
            </w:pPr>
          </w:p>
        </w:tc>
        <w:tc>
          <w:tcPr>
            <w:tcW w:w="1358" w:type="pct"/>
          </w:tcPr>
          <w:p w14:paraId="68873803"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 xml:space="preserve">Принятие экономических решений в корпорации должно учитывать ее финансовую </w:t>
            </w:r>
            <w:r w:rsidRPr="004D33D8">
              <w:rPr>
                <w:rFonts w:ascii="Times New Roman" w:hAnsi="Times New Roman" w:cs="Times New Roman"/>
                <w:sz w:val="20"/>
                <w:szCs w:val="20"/>
              </w:rPr>
              <w:lastRenderedPageBreak/>
              <w:t>политику. Что понимается под финансовой политикой и корпоративной финансовой политикой. Какие выделяют типы финансовой политики.</w:t>
            </w:r>
          </w:p>
        </w:tc>
        <w:tc>
          <w:tcPr>
            <w:tcW w:w="3478" w:type="pct"/>
          </w:tcPr>
          <w:p w14:paraId="267CB830"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lastRenderedPageBreak/>
              <w:t xml:space="preserve">Финансовая политика корпорации — это целенаправленное использование финансов для достижения стратегических и тактических задач, определённых учредительными документами (уставом) корпорации. Она включает комплекс мер по </w:t>
            </w:r>
            <w:r w:rsidRPr="004D33D8">
              <w:rPr>
                <w:rFonts w:ascii="Times New Roman" w:hAnsi="Times New Roman" w:cs="Times New Roman"/>
                <w:sz w:val="20"/>
                <w:szCs w:val="20"/>
              </w:rPr>
              <w:lastRenderedPageBreak/>
              <w:t>формированию и использованию финансов корпорации для выполнения ее функций и задач, определяет направления развития</w:t>
            </w:r>
          </w:p>
          <w:p w14:paraId="19B2CEE6"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Корпоративная финансовая политика — это политика в области денежно-финансовых отношений, направленная на балансирование финансово-экономических интересов сторон или участников ведения бизнеса. Она рассматривается как способ формирования и реализации финансовой политики организации, опираясь на применение комплекса методов финансового менеджмента.</w:t>
            </w:r>
          </w:p>
          <w:p w14:paraId="7BB80FA3"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Таким образом, финансовая политика корпорации входит в корпоративную финансовую политику и опирается на корпоративные экономические и финансовые отношения.</w:t>
            </w:r>
          </w:p>
          <w:p w14:paraId="5F3CE85C"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 xml:space="preserve">В зависимости от цели использования в конкретный временной период выделяют следующие типы финансовой политики корпорации: </w:t>
            </w:r>
          </w:p>
          <w:p w14:paraId="3EAAECE9"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Агрессивная</w:t>
            </w:r>
          </w:p>
          <w:p w14:paraId="3E4F782B"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Умеренная</w:t>
            </w:r>
          </w:p>
          <w:p w14:paraId="09C1D514"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Консервативная</w:t>
            </w:r>
          </w:p>
          <w:p w14:paraId="6C18105E" w14:textId="77777777" w:rsidR="007A1A59" w:rsidRPr="004D33D8" w:rsidRDefault="007A1A59" w:rsidP="004D33D8">
            <w:pPr>
              <w:pStyle w:val="a7"/>
              <w:ind w:left="0"/>
              <w:jc w:val="both"/>
              <w:rPr>
                <w:rFonts w:ascii="Times New Roman" w:hAnsi="Times New Roman" w:cs="Times New Roman"/>
                <w:sz w:val="20"/>
                <w:szCs w:val="20"/>
              </w:rPr>
            </w:pPr>
            <w:r w:rsidRPr="004D33D8">
              <w:rPr>
                <w:rFonts w:ascii="Times New Roman" w:hAnsi="Times New Roman" w:cs="Times New Roman"/>
                <w:sz w:val="20"/>
                <w:szCs w:val="20"/>
              </w:rPr>
              <w:t>Таким образом, финансовая политика должна быть согласована с корпоративной стратегией и обеспечивать достижение общекорпоративных целей развития</w:t>
            </w:r>
          </w:p>
        </w:tc>
      </w:tr>
      <w:tr w:rsidR="007A1A59" w:rsidRPr="00E0068E" w14:paraId="2156FE3B" w14:textId="77777777" w:rsidTr="004D33D8">
        <w:tc>
          <w:tcPr>
            <w:tcW w:w="164" w:type="pct"/>
          </w:tcPr>
          <w:p w14:paraId="09B0B60D" w14:textId="77777777" w:rsidR="007A1A59" w:rsidRPr="004D33D8" w:rsidRDefault="007A1A59" w:rsidP="004D33D8">
            <w:pPr>
              <w:pStyle w:val="a7"/>
              <w:numPr>
                <w:ilvl w:val="0"/>
                <w:numId w:val="11"/>
              </w:numPr>
              <w:ind w:left="0" w:firstLine="0"/>
              <w:rPr>
                <w:rFonts w:ascii="Times New Roman" w:hAnsi="Times New Roman" w:cs="Times New Roman"/>
                <w:sz w:val="20"/>
                <w:szCs w:val="20"/>
              </w:rPr>
            </w:pPr>
          </w:p>
        </w:tc>
        <w:tc>
          <w:tcPr>
            <w:tcW w:w="1358" w:type="pct"/>
          </w:tcPr>
          <w:p w14:paraId="5B44D521"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Для принятия обоснованного экономического решения необходимо правильно оценивать имеющиеся финансовые ресурсы корпорации. Дайте определение финансовым ресурсам корпорации, назовите источники их формирования</w:t>
            </w:r>
          </w:p>
        </w:tc>
        <w:tc>
          <w:tcPr>
            <w:tcW w:w="3478" w:type="pct"/>
          </w:tcPr>
          <w:p w14:paraId="7AB14CF8"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Финансовые ресурсы корпорации — это денежные доходы и поступления, находящиеся в распоряжении корпорации и предназначенные для выполнения финансовых обязательств, осуществления затрат по расширенному воспроизводству и экономическому стимулированию работающих.</w:t>
            </w:r>
          </w:p>
          <w:p w14:paraId="7EE2BB34"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Все источники финансирования деятельности корпорации делятся на следующие группы:</w:t>
            </w:r>
          </w:p>
          <w:p w14:paraId="5B34B67F"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 финансовые ресурсы, сформированные за счет собственных и приравненных к ним средств (прибыль от основной деятельности, прибыль от реализации выбывшего имущества, амортизационные отчисления, поступления от учредителей при формировании уставного капитала, дополнительные паевые и иные взносы, устойчивые пассивы и др.);</w:t>
            </w:r>
          </w:p>
          <w:p w14:paraId="104A02AD"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 финансовые ресурсы, сформированные за счет заемных средств (средства от выпуска и продажи облигаций, кредиты банков и займы юридических и физических лиц, факторинг, финансовый лизинг и др.);</w:t>
            </w:r>
          </w:p>
          <w:p w14:paraId="025566D7" w14:textId="77777777" w:rsidR="007A1A59" w:rsidRPr="004D33D8" w:rsidRDefault="007A1A59" w:rsidP="004D33D8">
            <w:pPr>
              <w:jc w:val="both"/>
              <w:rPr>
                <w:rFonts w:ascii="Times New Roman" w:hAnsi="Times New Roman" w:cs="Times New Roman"/>
                <w:sz w:val="20"/>
                <w:szCs w:val="20"/>
              </w:rPr>
            </w:pPr>
            <w:r w:rsidRPr="004D33D8">
              <w:rPr>
                <w:rFonts w:ascii="Times New Roman" w:hAnsi="Times New Roman" w:cs="Times New Roman"/>
                <w:sz w:val="20"/>
                <w:szCs w:val="20"/>
              </w:rPr>
              <w:t>- финансовые ресурсы, поступающие в порядке перераспределения (страховые возмещения, средства, поступающие от концернов, ассоциаций, бюджетные средства и т. п.).</w:t>
            </w:r>
          </w:p>
        </w:tc>
      </w:tr>
    </w:tbl>
    <w:p w14:paraId="2163D2C9" w14:textId="77777777" w:rsidR="007A1A59" w:rsidRDefault="007A1A59" w:rsidP="007A1A59"/>
    <w:p w14:paraId="60952600" w14:textId="6B933635" w:rsidR="007A1A59" w:rsidRDefault="007A1A59" w:rsidP="00D809B0">
      <w:pPr>
        <w:widowControl w:val="0"/>
        <w:autoSpaceDE w:val="0"/>
        <w:autoSpaceDN w:val="0"/>
        <w:spacing w:after="0" w:line="240" w:lineRule="auto"/>
        <w:rPr>
          <w:rFonts w:ascii="Times New Roman" w:eastAsia="Times New Roman" w:hAnsi="Times New Roman" w:cs="Times New Roman"/>
          <w:kern w:val="0"/>
          <w:sz w:val="20"/>
          <w14:ligatures w14:val="none"/>
        </w:rPr>
      </w:pPr>
    </w:p>
    <w:p w14:paraId="0993838C" w14:textId="7B2A41BC" w:rsidR="004D33D8" w:rsidRDefault="004D33D8" w:rsidP="00D809B0">
      <w:pPr>
        <w:widowControl w:val="0"/>
        <w:autoSpaceDE w:val="0"/>
        <w:autoSpaceDN w:val="0"/>
        <w:spacing w:after="0" w:line="240" w:lineRule="auto"/>
        <w:rPr>
          <w:rFonts w:ascii="Times New Roman" w:eastAsia="Times New Roman" w:hAnsi="Times New Roman" w:cs="Times New Roman"/>
          <w:kern w:val="0"/>
          <w:sz w:val="20"/>
          <w14:ligatures w14:val="none"/>
        </w:rPr>
      </w:pPr>
    </w:p>
    <w:p w14:paraId="1F28CC20" w14:textId="7B2BA0CB" w:rsidR="004D33D8" w:rsidRDefault="004D33D8" w:rsidP="00D809B0">
      <w:pPr>
        <w:widowControl w:val="0"/>
        <w:autoSpaceDE w:val="0"/>
        <w:autoSpaceDN w:val="0"/>
        <w:spacing w:after="0" w:line="240" w:lineRule="auto"/>
        <w:rPr>
          <w:rFonts w:ascii="Times New Roman" w:eastAsia="Times New Roman" w:hAnsi="Times New Roman" w:cs="Times New Roman"/>
          <w:kern w:val="0"/>
          <w:sz w:val="20"/>
          <w14:ligatures w14:val="none"/>
        </w:rPr>
      </w:pPr>
    </w:p>
    <w:p w14:paraId="53C47C4A" w14:textId="33E0F621" w:rsidR="004D33D8" w:rsidRDefault="004D33D8" w:rsidP="00D809B0">
      <w:pPr>
        <w:widowControl w:val="0"/>
        <w:autoSpaceDE w:val="0"/>
        <w:autoSpaceDN w:val="0"/>
        <w:spacing w:after="0" w:line="240" w:lineRule="auto"/>
        <w:rPr>
          <w:rFonts w:ascii="Times New Roman" w:eastAsia="Times New Roman" w:hAnsi="Times New Roman" w:cs="Times New Roman"/>
          <w:kern w:val="0"/>
          <w:sz w:val="20"/>
          <w14:ligatures w14:val="none"/>
        </w:rPr>
      </w:pPr>
    </w:p>
    <w:p w14:paraId="584F2242" w14:textId="6EE228BF" w:rsidR="004D33D8" w:rsidRDefault="004D33D8" w:rsidP="00D809B0">
      <w:pPr>
        <w:widowControl w:val="0"/>
        <w:autoSpaceDE w:val="0"/>
        <w:autoSpaceDN w:val="0"/>
        <w:spacing w:after="0" w:line="240" w:lineRule="auto"/>
        <w:rPr>
          <w:rFonts w:ascii="Times New Roman" w:eastAsia="Times New Roman" w:hAnsi="Times New Roman" w:cs="Times New Roman"/>
          <w:kern w:val="0"/>
          <w:sz w:val="20"/>
          <w14:ligatures w14:val="none"/>
        </w:rPr>
      </w:pPr>
    </w:p>
    <w:p w14:paraId="7542215E" w14:textId="05070844" w:rsidR="004D33D8" w:rsidRDefault="004D33D8" w:rsidP="00D809B0">
      <w:pPr>
        <w:widowControl w:val="0"/>
        <w:autoSpaceDE w:val="0"/>
        <w:autoSpaceDN w:val="0"/>
        <w:spacing w:after="0" w:line="240" w:lineRule="auto"/>
        <w:rPr>
          <w:rFonts w:ascii="Times New Roman" w:eastAsia="Times New Roman" w:hAnsi="Times New Roman" w:cs="Times New Roman"/>
          <w:kern w:val="0"/>
          <w:sz w:val="20"/>
          <w14:ligatures w14:val="none"/>
        </w:rPr>
      </w:pPr>
    </w:p>
    <w:p w14:paraId="79D4C894" w14:textId="731FD896" w:rsidR="004D33D8" w:rsidRDefault="004D33D8" w:rsidP="00D809B0">
      <w:pPr>
        <w:widowControl w:val="0"/>
        <w:autoSpaceDE w:val="0"/>
        <w:autoSpaceDN w:val="0"/>
        <w:spacing w:after="0" w:line="240" w:lineRule="auto"/>
        <w:rPr>
          <w:rFonts w:ascii="Times New Roman" w:eastAsia="Times New Roman" w:hAnsi="Times New Roman" w:cs="Times New Roman"/>
          <w:kern w:val="0"/>
          <w:sz w:val="20"/>
          <w14:ligatures w14:val="none"/>
        </w:rPr>
      </w:pPr>
    </w:p>
    <w:p w14:paraId="27C4F864" w14:textId="4A79DE95" w:rsidR="004D33D8" w:rsidRDefault="004D33D8" w:rsidP="00D809B0">
      <w:pPr>
        <w:widowControl w:val="0"/>
        <w:autoSpaceDE w:val="0"/>
        <w:autoSpaceDN w:val="0"/>
        <w:spacing w:after="0" w:line="240" w:lineRule="auto"/>
        <w:rPr>
          <w:rFonts w:ascii="Times New Roman" w:eastAsia="Times New Roman" w:hAnsi="Times New Roman" w:cs="Times New Roman"/>
          <w:kern w:val="0"/>
          <w:sz w:val="20"/>
          <w14:ligatures w14:val="none"/>
        </w:rPr>
      </w:pPr>
    </w:p>
    <w:p w14:paraId="405CD431" w14:textId="44454261" w:rsidR="004D33D8" w:rsidRDefault="004D33D8" w:rsidP="00D809B0">
      <w:pPr>
        <w:widowControl w:val="0"/>
        <w:autoSpaceDE w:val="0"/>
        <w:autoSpaceDN w:val="0"/>
        <w:spacing w:after="0" w:line="240" w:lineRule="auto"/>
        <w:rPr>
          <w:rFonts w:ascii="Times New Roman" w:eastAsia="Times New Roman" w:hAnsi="Times New Roman" w:cs="Times New Roman"/>
          <w:kern w:val="0"/>
          <w:sz w:val="20"/>
          <w14:ligatures w14:val="none"/>
        </w:rPr>
      </w:pPr>
    </w:p>
    <w:p w14:paraId="30105044" w14:textId="7CE4100C" w:rsidR="004D33D8" w:rsidRDefault="004D33D8" w:rsidP="00D809B0">
      <w:pPr>
        <w:widowControl w:val="0"/>
        <w:autoSpaceDE w:val="0"/>
        <w:autoSpaceDN w:val="0"/>
        <w:spacing w:after="0" w:line="240" w:lineRule="auto"/>
        <w:rPr>
          <w:rFonts w:ascii="Times New Roman" w:eastAsia="Times New Roman" w:hAnsi="Times New Roman" w:cs="Times New Roman"/>
          <w:kern w:val="0"/>
          <w:sz w:val="20"/>
          <w14:ligatures w14:val="none"/>
        </w:rPr>
      </w:pPr>
    </w:p>
    <w:p w14:paraId="5448AA46" w14:textId="02B91A79" w:rsidR="004D33D8" w:rsidRDefault="004D33D8" w:rsidP="00D809B0">
      <w:pPr>
        <w:widowControl w:val="0"/>
        <w:autoSpaceDE w:val="0"/>
        <w:autoSpaceDN w:val="0"/>
        <w:spacing w:after="0" w:line="240" w:lineRule="auto"/>
        <w:rPr>
          <w:rFonts w:ascii="Times New Roman" w:eastAsia="Times New Roman" w:hAnsi="Times New Roman" w:cs="Times New Roman"/>
          <w:kern w:val="0"/>
          <w:sz w:val="20"/>
          <w14:ligatures w14:val="none"/>
        </w:rPr>
      </w:pPr>
    </w:p>
    <w:p w14:paraId="12393BAC" w14:textId="77777777" w:rsidR="004D33D8" w:rsidRPr="007A1A59" w:rsidRDefault="004D33D8" w:rsidP="00D809B0">
      <w:pPr>
        <w:widowControl w:val="0"/>
        <w:autoSpaceDE w:val="0"/>
        <w:autoSpaceDN w:val="0"/>
        <w:spacing w:after="0" w:line="240" w:lineRule="auto"/>
        <w:rPr>
          <w:rFonts w:ascii="Times New Roman" w:eastAsia="Times New Roman" w:hAnsi="Times New Roman" w:cs="Times New Roman"/>
          <w:kern w:val="0"/>
          <w:sz w:val="20"/>
          <w14:ligatures w14:val="none"/>
        </w:rPr>
      </w:pPr>
    </w:p>
    <w:p w14:paraId="2792029A" w14:textId="77777777" w:rsidR="007A1A59" w:rsidRPr="007A1A59" w:rsidRDefault="007A1A59" w:rsidP="00D809B0">
      <w:pPr>
        <w:widowControl w:val="0"/>
        <w:autoSpaceDE w:val="0"/>
        <w:autoSpaceDN w:val="0"/>
        <w:spacing w:after="0" w:line="240" w:lineRule="auto"/>
        <w:rPr>
          <w:rFonts w:ascii="Times New Roman" w:eastAsia="Times New Roman" w:hAnsi="Times New Roman" w:cs="Times New Roman"/>
          <w:kern w:val="0"/>
          <w:sz w:val="20"/>
          <w14:ligatures w14:val="none"/>
        </w:rPr>
      </w:pPr>
    </w:p>
    <w:p w14:paraId="2AE91663" w14:textId="77777777" w:rsidR="007A1A59" w:rsidRPr="007A1A59" w:rsidRDefault="007A1A59" w:rsidP="007A1A59">
      <w:pPr>
        <w:tabs>
          <w:tab w:val="left" w:pos="0"/>
        </w:tabs>
        <w:spacing w:before="276"/>
        <w:ind w:left="16" w:right="-40" w:hanging="16"/>
        <w:jc w:val="center"/>
        <w:rPr>
          <w:rFonts w:ascii="Times New Roman" w:hAnsi="Times New Roman" w:cs="Times New Roman"/>
          <w:b/>
          <w:sz w:val="24"/>
        </w:rPr>
      </w:pPr>
      <w:r w:rsidRPr="007A1A59">
        <w:rPr>
          <w:rFonts w:ascii="Times New Roman" w:hAnsi="Times New Roman" w:cs="Times New Roman"/>
          <w:b/>
          <w:sz w:val="24"/>
        </w:rPr>
        <w:lastRenderedPageBreak/>
        <w:t>Критерии</w:t>
      </w:r>
      <w:r w:rsidRPr="007A1A59">
        <w:rPr>
          <w:rFonts w:ascii="Times New Roman" w:hAnsi="Times New Roman" w:cs="Times New Roman"/>
          <w:b/>
          <w:spacing w:val="-8"/>
          <w:sz w:val="24"/>
        </w:rPr>
        <w:t xml:space="preserve"> </w:t>
      </w:r>
      <w:r w:rsidRPr="007A1A59">
        <w:rPr>
          <w:rFonts w:ascii="Times New Roman" w:hAnsi="Times New Roman" w:cs="Times New Roman"/>
          <w:b/>
          <w:sz w:val="24"/>
        </w:rPr>
        <w:t>и</w:t>
      </w:r>
      <w:r w:rsidRPr="007A1A59">
        <w:rPr>
          <w:rFonts w:ascii="Times New Roman" w:hAnsi="Times New Roman" w:cs="Times New Roman"/>
          <w:b/>
          <w:spacing w:val="-8"/>
          <w:sz w:val="24"/>
        </w:rPr>
        <w:t xml:space="preserve"> </w:t>
      </w:r>
      <w:r w:rsidRPr="007A1A59">
        <w:rPr>
          <w:rFonts w:ascii="Times New Roman" w:hAnsi="Times New Roman" w:cs="Times New Roman"/>
          <w:b/>
          <w:sz w:val="24"/>
        </w:rPr>
        <w:t>шкалы</w:t>
      </w:r>
      <w:r w:rsidRPr="007A1A59">
        <w:rPr>
          <w:rFonts w:ascii="Times New Roman" w:hAnsi="Times New Roman" w:cs="Times New Roman"/>
          <w:b/>
          <w:spacing w:val="-8"/>
          <w:sz w:val="24"/>
        </w:rPr>
        <w:t xml:space="preserve"> </w:t>
      </w:r>
      <w:r w:rsidRPr="007A1A59">
        <w:rPr>
          <w:rFonts w:ascii="Times New Roman" w:hAnsi="Times New Roman" w:cs="Times New Roman"/>
          <w:b/>
          <w:sz w:val="24"/>
        </w:rPr>
        <w:t>оценивания</w:t>
      </w:r>
      <w:r w:rsidRPr="007A1A59">
        <w:rPr>
          <w:rFonts w:ascii="Times New Roman" w:hAnsi="Times New Roman" w:cs="Times New Roman"/>
          <w:b/>
          <w:spacing w:val="-8"/>
          <w:sz w:val="24"/>
        </w:rPr>
        <w:t xml:space="preserve"> </w:t>
      </w:r>
      <w:r w:rsidRPr="007A1A59">
        <w:rPr>
          <w:rFonts w:ascii="Times New Roman" w:hAnsi="Times New Roman" w:cs="Times New Roman"/>
          <w:b/>
          <w:sz w:val="24"/>
        </w:rPr>
        <w:t>промежуточной</w:t>
      </w:r>
      <w:r w:rsidRPr="007A1A59">
        <w:rPr>
          <w:rFonts w:ascii="Times New Roman" w:hAnsi="Times New Roman" w:cs="Times New Roman"/>
          <w:b/>
          <w:spacing w:val="-8"/>
          <w:sz w:val="24"/>
        </w:rPr>
        <w:t xml:space="preserve"> </w:t>
      </w:r>
      <w:r w:rsidRPr="007A1A59">
        <w:rPr>
          <w:rFonts w:ascii="Times New Roman" w:hAnsi="Times New Roman" w:cs="Times New Roman"/>
          <w:b/>
          <w:sz w:val="24"/>
        </w:rPr>
        <w:t>аттестации</w:t>
      </w:r>
    </w:p>
    <w:p w14:paraId="4B0CA6AF" w14:textId="77777777" w:rsidR="007A1A59" w:rsidRPr="007A1A59" w:rsidRDefault="007A1A59" w:rsidP="007A1A59">
      <w:pPr>
        <w:tabs>
          <w:tab w:val="left" w:pos="0"/>
        </w:tabs>
        <w:spacing w:before="276"/>
        <w:ind w:left="16" w:right="-40" w:hanging="16"/>
        <w:jc w:val="center"/>
        <w:rPr>
          <w:rFonts w:ascii="Times New Roman" w:hAnsi="Times New Roman" w:cs="Times New Roman"/>
          <w:b/>
          <w:sz w:val="24"/>
        </w:rPr>
      </w:pPr>
      <w:r w:rsidRPr="007A1A59">
        <w:rPr>
          <w:rFonts w:ascii="Times New Roman" w:hAnsi="Times New Roman" w:cs="Times New Roman"/>
          <w:b/>
          <w:sz w:val="24"/>
        </w:rPr>
        <w:t>Шкала и критерии оценки (экзамен)</w:t>
      </w:r>
    </w:p>
    <w:tbl>
      <w:tblPr>
        <w:tblW w:w="14137"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0"/>
        <w:gridCol w:w="3515"/>
        <w:gridCol w:w="3828"/>
        <w:gridCol w:w="2834"/>
      </w:tblGrid>
      <w:tr w:rsidR="007A1A59" w:rsidRPr="007A1A59" w14:paraId="39CD509B" w14:textId="77777777" w:rsidTr="004D33D8">
        <w:trPr>
          <w:trHeight w:val="277"/>
        </w:trPr>
        <w:tc>
          <w:tcPr>
            <w:tcW w:w="3960" w:type="dxa"/>
          </w:tcPr>
          <w:p w14:paraId="3F6375CB" w14:textId="77777777" w:rsidR="007A1A59" w:rsidRPr="007A1A59" w:rsidRDefault="007A1A59" w:rsidP="00B82AF0">
            <w:pPr>
              <w:pStyle w:val="TableParagraph"/>
              <w:ind w:left="22"/>
              <w:jc w:val="center"/>
              <w:rPr>
                <w:b/>
                <w:sz w:val="20"/>
              </w:rPr>
            </w:pPr>
            <w:r w:rsidRPr="007A1A59">
              <w:rPr>
                <w:b/>
                <w:spacing w:val="-2"/>
                <w:sz w:val="20"/>
              </w:rPr>
              <w:t>Отлично</w:t>
            </w:r>
          </w:p>
        </w:tc>
        <w:tc>
          <w:tcPr>
            <w:tcW w:w="3515" w:type="dxa"/>
          </w:tcPr>
          <w:p w14:paraId="65AACE00" w14:textId="77777777" w:rsidR="007A1A59" w:rsidRPr="007A1A59" w:rsidRDefault="007A1A59" w:rsidP="00B82AF0">
            <w:pPr>
              <w:pStyle w:val="TableParagraph"/>
              <w:ind w:left="14"/>
              <w:jc w:val="center"/>
              <w:rPr>
                <w:b/>
                <w:sz w:val="20"/>
              </w:rPr>
            </w:pPr>
            <w:r w:rsidRPr="007A1A59">
              <w:rPr>
                <w:b/>
                <w:spacing w:val="-2"/>
                <w:sz w:val="20"/>
              </w:rPr>
              <w:t>Хорошо</w:t>
            </w:r>
          </w:p>
        </w:tc>
        <w:tc>
          <w:tcPr>
            <w:tcW w:w="3828" w:type="dxa"/>
          </w:tcPr>
          <w:p w14:paraId="64ADCD5C" w14:textId="77777777" w:rsidR="007A1A59" w:rsidRPr="007A1A59" w:rsidRDefault="007A1A59" w:rsidP="00B82AF0">
            <w:pPr>
              <w:pStyle w:val="TableParagraph"/>
              <w:ind w:left="1008"/>
              <w:rPr>
                <w:b/>
                <w:sz w:val="20"/>
              </w:rPr>
            </w:pPr>
            <w:r w:rsidRPr="007A1A59">
              <w:rPr>
                <w:b/>
                <w:spacing w:val="-2"/>
                <w:sz w:val="20"/>
              </w:rPr>
              <w:t>Удовлетворительно</w:t>
            </w:r>
          </w:p>
        </w:tc>
        <w:tc>
          <w:tcPr>
            <w:tcW w:w="2834" w:type="dxa"/>
          </w:tcPr>
          <w:p w14:paraId="7AAC29D2" w14:textId="77777777" w:rsidR="007A1A59" w:rsidRPr="007A1A59" w:rsidRDefault="007A1A59" w:rsidP="00B82AF0">
            <w:pPr>
              <w:pStyle w:val="TableParagraph"/>
              <w:ind w:left="627"/>
              <w:rPr>
                <w:b/>
                <w:sz w:val="20"/>
              </w:rPr>
            </w:pPr>
            <w:r w:rsidRPr="007A1A59">
              <w:rPr>
                <w:b/>
                <w:spacing w:val="-2"/>
                <w:sz w:val="20"/>
              </w:rPr>
              <w:t>Неудовлетворительно</w:t>
            </w:r>
          </w:p>
        </w:tc>
      </w:tr>
      <w:tr w:rsidR="007A1A59" w:rsidRPr="007A1A59" w14:paraId="4CCD2CB8" w14:textId="77777777" w:rsidTr="004D33D8">
        <w:trPr>
          <w:trHeight w:val="3407"/>
        </w:trPr>
        <w:tc>
          <w:tcPr>
            <w:tcW w:w="3960" w:type="dxa"/>
          </w:tcPr>
          <w:p w14:paraId="149A12C4" w14:textId="77777777" w:rsidR="007A1A59" w:rsidRPr="007A1A59" w:rsidRDefault="007A1A59" w:rsidP="007A1A59">
            <w:pPr>
              <w:pStyle w:val="TableParagraph"/>
              <w:numPr>
                <w:ilvl w:val="0"/>
                <w:numId w:val="1"/>
              </w:numPr>
              <w:tabs>
                <w:tab w:val="left" w:pos="284"/>
              </w:tabs>
              <w:spacing w:before="5" w:line="232" w:lineRule="auto"/>
              <w:ind w:right="-29" w:firstLine="0"/>
              <w:rPr>
                <w:sz w:val="20"/>
              </w:rPr>
            </w:pPr>
            <w:r w:rsidRPr="007A1A59">
              <w:rPr>
                <w:sz w:val="20"/>
              </w:rPr>
              <w:t>Полно</w:t>
            </w:r>
            <w:r w:rsidRPr="007A1A59">
              <w:rPr>
                <w:spacing w:val="80"/>
                <w:sz w:val="20"/>
              </w:rPr>
              <w:t xml:space="preserve"> </w:t>
            </w:r>
            <w:r w:rsidRPr="007A1A59">
              <w:rPr>
                <w:sz w:val="20"/>
              </w:rPr>
              <w:t>раскрыто</w:t>
            </w:r>
            <w:r w:rsidRPr="007A1A59">
              <w:rPr>
                <w:spacing w:val="80"/>
                <w:sz w:val="20"/>
              </w:rPr>
              <w:t xml:space="preserve"> </w:t>
            </w:r>
            <w:r w:rsidRPr="007A1A59">
              <w:rPr>
                <w:sz w:val="20"/>
              </w:rPr>
              <w:t>содержание</w:t>
            </w:r>
            <w:r w:rsidRPr="007A1A59">
              <w:rPr>
                <w:spacing w:val="80"/>
                <w:sz w:val="20"/>
              </w:rPr>
              <w:t xml:space="preserve"> </w:t>
            </w:r>
            <w:r w:rsidRPr="007A1A59">
              <w:rPr>
                <w:sz w:val="20"/>
              </w:rPr>
              <w:t xml:space="preserve">вопросов </w:t>
            </w:r>
            <w:r w:rsidRPr="007A1A59">
              <w:rPr>
                <w:spacing w:val="-2"/>
                <w:sz w:val="20"/>
              </w:rPr>
              <w:t>билета.</w:t>
            </w:r>
          </w:p>
          <w:p w14:paraId="75CEB57A" w14:textId="77777777" w:rsidR="007A1A59" w:rsidRPr="007A1A59" w:rsidRDefault="007A1A59" w:rsidP="007A1A59">
            <w:pPr>
              <w:pStyle w:val="TableParagraph"/>
              <w:numPr>
                <w:ilvl w:val="0"/>
                <w:numId w:val="1"/>
              </w:numPr>
              <w:tabs>
                <w:tab w:val="left" w:pos="284"/>
              </w:tabs>
              <w:spacing w:before="4" w:line="235" w:lineRule="auto"/>
              <w:ind w:right="1032" w:firstLine="0"/>
              <w:rPr>
                <w:sz w:val="20"/>
              </w:rPr>
            </w:pPr>
            <w:r w:rsidRPr="007A1A59">
              <w:rPr>
                <w:sz w:val="20"/>
              </w:rPr>
              <w:t>Материал</w:t>
            </w:r>
            <w:r w:rsidRPr="007A1A59">
              <w:rPr>
                <w:spacing w:val="-13"/>
                <w:sz w:val="20"/>
              </w:rPr>
              <w:t xml:space="preserve"> </w:t>
            </w:r>
            <w:r w:rsidRPr="007A1A59">
              <w:rPr>
                <w:sz w:val="20"/>
              </w:rPr>
              <w:t>изложен</w:t>
            </w:r>
            <w:r w:rsidRPr="007A1A59">
              <w:rPr>
                <w:spacing w:val="-12"/>
                <w:sz w:val="20"/>
              </w:rPr>
              <w:t xml:space="preserve"> </w:t>
            </w:r>
            <w:r w:rsidRPr="007A1A59">
              <w:rPr>
                <w:sz w:val="20"/>
              </w:rPr>
              <w:t>грамотно,</w:t>
            </w:r>
            <w:r w:rsidRPr="007A1A59">
              <w:rPr>
                <w:spacing w:val="-13"/>
                <w:sz w:val="20"/>
              </w:rPr>
              <w:t xml:space="preserve"> </w:t>
            </w:r>
            <w:r w:rsidRPr="007A1A59">
              <w:rPr>
                <w:sz w:val="20"/>
              </w:rPr>
              <w:t>в определенной логической</w:t>
            </w:r>
          </w:p>
          <w:p w14:paraId="16150614" w14:textId="77777777" w:rsidR="007A1A59" w:rsidRPr="007A1A59" w:rsidRDefault="007A1A59" w:rsidP="00B82AF0">
            <w:pPr>
              <w:pStyle w:val="TableParagraph"/>
              <w:ind w:left="11" w:right="-13"/>
              <w:rPr>
                <w:sz w:val="20"/>
              </w:rPr>
            </w:pPr>
            <w:r w:rsidRPr="007A1A59">
              <w:rPr>
                <w:sz w:val="20"/>
              </w:rPr>
              <w:t xml:space="preserve">последовательности, правильно используется </w:t>
            </w:r>
            <w:r w:rsidRPr="007A1A59">
              <w:rPr>
                <w:spacing w:val="-2"/>
                <w:sz w:val="20"/>
              </w:rPr>
              <w:t>терминология.</w:t>
            </w:r>
          </w:p>
          <w:p w14:paraId="3F96F160" w14:textId="77777777" w:rsidR="007A1A59" w:rsidRPr="007A1A59" w:rsidRDefault="007A1A59" w:rsidP="007A1A59">
            <w:pPr>
              <w:pStyle w:val="TableParagraph"/>
              <w:numPr>
                <w:ilvl w:val="0"/>
                <w:numId w:val="1"/>
              </w:numPr>
              <w:tabs>
                <w:tab w:val="left" w:pos="284"/>
              </w:tabs>
              <w:spacing w:before="2" w:line="235" w:lineRule="auto"/>
              <w:ind w:right="-15" w:firstLine="0"/>
              <w:jc w:val="both"/>
              <w:rPr>
                <w:sz w:val="20"/>
              </w:rPr>
            </w:pPr>
            <w:r w:rsidRPr="007A1A59">
              <w:rPr>
                <w:sz w:val="20"/>
              </w:rPr>
              <w:t>Показано умение иллюстрировать теоретические положения конкретными примерами, применять их в новой ситуации.</w:t>
            </w:r>
          </w:p>
          <w:p w14:paraId="1CB6CDFD" w14:textId="77777777" w:rsidR="007A1A59" w:rsidRPr="007A1A59" w:rsidRDefault="007A1A59" w:rsidP="007A1A59">
            <w:pPr>
              <w:pStyle w:val="TableParagraph"/>
              <w:numPr>
                <w:ilvl w:val="0"/>
                <w:numId w:val="1"/>
              </w:numPr>
              <w:tabs>
                <w:tab w:val="left" w:pos="284"/>
              </w:tabs>
              <w:spacing w:before="6" w:line="235" w:lineRule="auto"/>
              <w:ind w:right="-15" w:firstLine="0"/>
              <w:jc w:val="both"/>
              <w:rPr>
                <w:sz w:val="20"/>
              </w:rPr>
            </w:pPr>
            <w:r w:rsidRPr="007A1A59">
              <w:rPr>
                <w:sz w:val="20"/>
              </w:rPr>
              <w:t>Продемонстрировано усвоение ранее изученных сопутствующих вопросов, сформированность умений и знаний.</w:t>
            </w:r>
          </w:p>
          <w:p w14:paraId="2C091BC8" w14:textId="77777777" w:rsidR="007A1A59" w:rsidRPr="007A1A59" w:rsidRDefault="007A1A59" w:rsidP="007A1A59">
            <w:pPr>
              <w:pStyle w:val="TableParagraph"/>
              <w:numPr>
                <w:ilvl w:val="0"/>
                <w:numId w:val="1"/>
              </w:numPr>
              <w:tabs>
                <w:tab w:val="left" w:pos="284"/>
              </w:tabs>
              <w:spacing w:before="21" w:line="230" w:lineRule="exact"/>
              <w:ind w:right="-15" w:firstLine="0"/>
              <w:jc w:val="both"/>
              <w:rPr>
                <w:sz w:val="20"/>
              </w:rPr>
            </w:pPr>
            <w:r w:rsidRPr="007A1A59">
              <w:rPr>
                <w:sz w:val="20"/>
              </w:rPr>
              <w:t>Ответ прозвучал самостоятельно, без наводящих вопросов.</w:t>
            </w:r>
          </w:p>
        </w:tc>
        <w:tc>
          <w:tcPr>
            <w:tcW w:w="3515" w:type="dxa"/>
          </w:tcPr>
          <w:p w14:paraId="747B9C53" w14:textId="77777777" w:rsidR="007A1A59" w:rsidRPr="007A1A59" w:rsidRDefault="007A1A59" w:rsidP="007A1A59">
            <w:pPr>
              <w:pStyle w:val="TableParagraph"/>
              <w:numPr>
                <w:ilvl w:val="0"/>
                <w:numId w:val="2"/>
              </w:numPr>
              <w:tabs>
                <w:tab w:val="left" w:pos="333"/>
              </w:tabs>
              <w:spacing w:before="1" w:line="237" w:lineRule="auto"/>
              <w:ind w:right="-15" w:firstLine="0"/>
              <w:jc w:val="both"/>
              <w:rPr>
                <w:sz w:val="20"/>
              </w:rPr>
            </w:pPr>
            <w:r w:rsidRPr="007A1A59">
              <w:rPr>
                <w:sz w:val="20"/>
              </w:rPr>
              <w:t>Ответ удовлетворяет в основном требованиям на оценку «5», но при этом может иметь следующие недостатки: в изложении</w:t>
            </w:r>
            <w:r w:rsidRPr="007A1A59">
              <w:rPr>
                <w:spacing w:val="-8"/>
                <w:sz w:val="20"/>
              </w:rPr>
              <w:t xml:space="preserve"> </w:t>
            </w:r>
            <w:r w:rsidRPr="007A1A59">
              <w:rPr>
                <w:sz w:val="20"/>
              </w:rPr>
              <w:t>допущены</w:t>
            </w:r>
            <w:r w:rsidRPr="007A1A59">
              <w:rPr>
                <w:spacing w:val="-7"/>
                <w:sz w:val="20"/>
              </w:rPr>
              <w:t xml:space="preserve"> </w:t>
            </w:r>
            <w:r w:rsidRPr="007A1A59">
              <w:rPr>
                <w:sz w:val="20"/>
              </w:rPr>
              <w:t>небольшие</w:t>
            </w:r>
            <w:r w:rsidRPr="007A1A59">
              <w:rPr>
                <w:spacing w:val="-7"/>
                <w:sz w:val="20"/>
              </w:rPr>
              <w:t xml:space="preserve"> </w:t>
            </w:r>
            <w:r w:rsidRPr="007A1A59">
              <w:rPr>
                <w:sz w:val="20"/>
              </w:rPr>
              <w:t>пробелы,</w:t>
            </w:r>
            <w:r w:rsidRPr="007A1A59">
              <w:rPr>
                <w:spacing w:val="-7"/>
                <w:sz w:val="20"/>
              </w:rPr>
              <w:t xml:space="preserve"> </w:t>
            </w:r>
            <w:r w:rsidRPr="007A1A59">
              <w:rPr>
                <w:sz w:val="20"/>
              </w:rPr>
              <w:t>не исказившие содержание ответа.</w:t>
            </w:r>
          </w:p>
          <w:p w14:paraId="4528FFBB" w14:textId="77777777" w:rsidR="007A1A59" w:rsidRPr="007A1A59" w:rsidRDefault="007A1A59" w:rsidP="007A1A59">
            <w:pPr>
              <w:pStyle w:val="TableParagraph"/>
              <w:numPr>
                <w:ilvl w:val="0"/>
                <w:numId w:val="2"/>
              </w:numPr>
              <w:tabs>
                <w:tab w:val="left" w:pos="333"/>
              </w:tabs>
              <w:spacing w:before="6" w:line="235" w:lineRule="auto"/>
              <w:ind w:right="-15" w:firstLine="0"/>
              <w:jc w:val="both"/>
              <w:rPr>
                <w:sz w:val="20"/>
              </w:rPr>
            </w:pPr>
            <w:r w:rsidRPr="007A1A59">
              <w:rPr>
                <w:sz w:val="20"/>
              </w:rPr>
              <w:t>Опущены один - два недочета при освещении основного содержания ответа, исправленные по замечанию экзаменатора.</w:t>
            </w:r>
          </w:p>
          <w:p w14:paraId="50E79235" w14:textId="77777777" w:rsidR="007A1A59" w:rsidRPr="007A1A59" w:rsidRDefault="007A1A59" w:rsidP="007A1A59">
            <w:pPr>
              <w:pStyle w:val="TableParagraph"/>
              <w:numPr>
                <w:ilvl w:val="0"/>
                <w:numId w:val="2"/>
              </w:numPr>
              <w:tabs>
                <w:tab w:val="left" w:pos="333"/>
              </w:tabs>
              <w:spacing w:before="4" w:line="237" w:lineRule="auto"/>
              <w:ind w:right="-15" w:firstLine="0"/>
              <w:rPr>
                <w:sz w:val="20"/>
              </w:rPr>
            </w:pPr>
            <w:r w:rsidRPr="007A1A59">
              <w:rPr>
                <w:sz w:val="20"/>
              </w:rPr>
              <w:t>Допущены ошибка или более двух недочетов</w:t>
            </w:r>
            <w:r w:rsidRPr="007A1A59">
              <w:rPr>
                <w:spacing w:val="80"/>
                <w:sz w:val="20"/>
              </w:rPr>
              <w:t xml:space="preserve"> </w:t>
            </w:r>
            <w:r w:rsidRPr="007A1A59">
              <w:rPr>
                <w:sz w:val="20"/>
              </w:rPr>
              <w:t>при</w:t>
            </w:r>
            <w:r w:rsidRPr="007A1A59">
              <w:rPr>
                <w:spacing w:val="80"/>
                <w:sz w:val="20"/>
              </w:rPr>
              <w:t xml:space="preserve"> </w:t>
            </w:r>
            <w:r w:rsidRPr="007A1A59">
              <w:rPr>
                <w:sz w:val="20"/>
              </w:rPr>
              <w:t>освещении</w:t>
            </w:r>
            <w:r w:rsidRPr="007A1A59">
              <w:rPr>
                <w:spacing w:val="80"/>
                <w:sz w:val="20"/>
              </w:rPr>
              <w:t xml:space="preserve"> </w:t>
            </w:r>
            <w:r w:rsidRPr="007A1A59">
              <w:rPr>
                <w:sz w:val="20"/>
              </w:rPr>
              <w:t>второстепенных вопросов,</w:t>
            </w:r>
            <w:r w:rsidRPr="007A1A59">
              <w:rPr>
                <w:spacing w:val="40"/>
                <w:sz w:val="20"/>
              </w:rPr>
              <w:t xml:space="preserve"> </w:t>
            </w:r>
            <w:r w:rsidRPr="007A1A59">
              <w:rPr>
                <w:sz w:val="20"/>
              </w:rPr>
              <w:t>которые</w:t>
            </w:r>
            <w:r w:rsidRPr="007A1A59">
              <w:rPr>
                <w:spacing w:val="40"/>
                <w:sz w:val="20"/>
              </w:rPr>
              <w:t xml:space="preserve"> </w:t>
            </w:r>
            <w:r w:rsidRPr="007A1A59">
              <w:rPr>
                <w:sz w:val="20"/>
              </w:rPr>
              <w:t>легко</w:t>
            </w:r>
            <w:r w:rsidRPr="007A1A59">
              <w:rPr>
                <w:spacing w:val="40"/>
                <w:sz w:val="20"/>
              </w:rPr>
              <w:t xml:space="preserve"> </w:t>
            </w:r>
            <w:r w:rsidRPr="007A1A59">
              <w:rPr>
                <w:sz w:val="20"/>
              </w:rPr>
              <w:t>исправляются</w:t>
            </w:r>
            <w:r w:rsidRPr="007A1A59">
              <w:rPr>
                <w:spacing w:val="40"/>
                <w:sz w:val="20"/>
              </w:rPr>
              <w:t xml:space="preserve"> </w:t>
            </w:r>
            <w:r w:rsidRPr="007A1A59">
              <w:rPr>
                <w:sz w:val="20"/>
              </w:rPr>
              <w:t>по замечанию экзаменатора.</w:t>
            </w:r>
          </w:p>
        </w:tc>
        <w:tc>
          <w:tcPr>
            <w:tcW w:w="3828" w:type="dxa"/>
          </w:tcPr>
          <w:p w14:paraId="5EE0DCF5" w14:textId="77777777" w:rsidR="007A1A59" w:rsidRPr="007A1A59" w:rsidRDefault="007A1A59" w:rsidP="007A1A59">
            <w:pPr>
              <w:pStyle w:val="TableParagraph"/>
              <w:numPr>
                <w:ilvl w:val="0"/>
                <w:numId w:val="3"/>
              </w:numPr>
              <w:tabs>
                <w:tab w:val="left" w:pos="281"/>
              </w:tabs>
              <w:spacing w:before="1" w:line="237" w:lineRule="auto"/>
              <w:ind w:right="-15" w:firstLine="0"/>
              <w:jc w:val="both"/>
              <w:rPr>
                <w:sz w:val="20"/>
              </w:rPr>
            </w:pPr>
            <w:r w:rsidRPr="007A1A59">
              <w:rPr>
                <w:sz w:val="20"/>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w:t>
            </w:r>
          </w:p>
          <w:p w14:paraId="73899DCF" w14:textId="77777777" w:rsidR="007A1A59" w:rsidRPr="007A1A59" w:rsidRDefault="007A1A59" w:rsidP="007A1A59">
            <w:pPr>
              <w:pStyle w:val="TableParagraph"/>
              <w:numPr>
                <w:ilvl w:val="0"/>
                <w:numId w:val="3"/>
              </w:numPr>
              <w:tabs>
                <w:tab w:val="left" w:pos="281"/>
                <w:tab w:val="left" w:pos="2554"/>
              </w:tabs>
              <w:spacing w:before="4" w:line="237" w:lineRule="auto"/>
              <w:ind w:right="-15" w:firstLine="0"/>
              <w:jc w:val="both"/>
              <w:rPr>
                <w:sz w:val="20"/>
              </w:rPr>
            </w:pPr>
            <w:r w:rsidRPr="007A1A59">
              <w:rPr>
                <w:sz w:val="20"/>
              </w:rPr>
              <w:t xml:space="preserve">Имелись затруднения или допущены ошибки в определении понятий, </w:t>
            </w:r>
            <w:r w:rsidRPr="007A1A59">
              <w:rPr>
                <w:spacing w:val="-2"/>
                <w:sz w:val="20"/>
              </w:rPr>
              <w:t>использовании</w:t>
            </w:r>
            <w:r w:rsidRPr="007A1A59">
              <w:rPr>
                <w:sz w:val="20"/>
              </w:rPr>
              <w:tab/>
            </w:r>
            <w:r w:rsidRPr="007A1A59">
              <w:rPr>
                <w:spacing w:val="-2"/>
                <w:sz w:val="20"/>
              </w:rPr>
              <w:t xml:space="preserve">терминологии, </w:t>
            </w:r>
            <w:r w:rsidRPr="007A1A59">
              <w:rPr>
                <w:sz w:val="20"/>
              </w:rPr>
              <w:t xml:space="preserve">исправленные после нескольких наводящих </w:t>
            </w:r>
            <w:r w:rsidRPr="007A1A59">
              <w:rPr>
                <w:spacing w:val="-2"/>
                <w:sz w:val="20"/>
              </w:rPr>
              <w:t>вопросов.</w:t>
            </w:r>
          </w:p>
          <w:p w14:paraId="0178033E" w14:textId="77777777" w:rsidR="007A1A59" w:rsidRPr="007A1A59" w:rsidRDefault="007A1A59" w:rsidP="007A1A59">
            <w:pPr>
              <w:pStyle w:val="TableParagraph"/>
              <w:numPr>
                <w:ilvl w:val="0"/>
                <w:numId w:val="3"/>
              </w:numPr>
              <w:tabs>
                <w:tab w:val="left" w:pos="281"/>
              </w:tabs>
              <w:spacing w:before="4" w:line="235" w:lineRule="auto"/>
              <w:ind w:right="-15" w:firstLine="0"/>
              <w:jc w:val="both"/>
              <w:rPr>
                <w:sz w:val="20"/>
              </w:rPr>
            </w:pPr>
            <w:r w:rsidRPr="007A1A59">
              <w:rPr>
                <w:sz w:val="20"/>
              </w:rPr>
              <w:t>При неполном знании теоретического материала выявлена недостаточная сформированность умений и знаний.</w:t>
            </w:r>
          </w:p>
        </w:tc>
        <w:tc>
          <w:tcPr>
            <w:tcW w:w="2834" w:type="dxa"/>
          </w:tcPr>
          <w:p w14:paraId="74210A82" w14:textId="77777777" w:rsidR="007A1A59" w:rsidRPr="007A1A59" w:rsidRDefault="007A1A59" w:rsidP="007A1A59">
            <w:pPr>
              <w:pStyle w:val="TableParagraph"/>
              <w:numPr>
                <w:ilvl w:val="0"/>
                <w:numId w:val="4"/>
              </w:numPr>
              <w:tabs>
                <w:tab w:val="left" w:pos="256"/>
                <w:tab w:val="left" w:pos="2373"/>
              </w:tabs>
              <w:spacing w:before="5" w:line="232" w:lineRule="auto"/>
              <w:ind w:right="-15" w:firstLine="0"/>
              <w:jc w:val="both"/>
              <w:rPr>
                <w:sz w:val="24"/>
              </w:rPr>
            </w:pPr>
            <w:r w:rsidRPr="007A1A59">
              <w:rPr>
                <w:spacing w:val="-2"/>
                <w:sz w:val="20"/>
              </w:rPr>
              <w:t>Содержание</w:t>
            </w:r>
            <w:r w:rsidRPr="007A1A59">
              <w:rPr>
                <w:sz w:val="20"/>
              </w:rPr>
              <w:tab/>
            </w:r>
            <w:r w:rsidRPr="007A1A59">
              <w:rPr>
                <w:spacing w:val="-2"/>
                <w:sz w:val="20"/>
              </w:rPr>
              <w:t>материала нераскрыто.</w:t>
            </w:r>
          </w:p>
          <w:p w14:paraId="329D04C8" w14:textId="77777777" w:rsidR="007A1A59" w:rsidRPr="007A1A59" w:rsidRDefault="007A1A59" w:rsidP="007A1A59">
            <w:pPr>
              <w:pStyle w:val="TableParagraph"/>
              <w:numPr>
                <w:ilvl w:val="0"/>
                <w:numId w:val="4"/>
              </w:numPr>
              <w:tabs>
                <w:tab w:val="left" w:pos="208"/>
              </w:tabs>
              <w:spacing w:before="1"/>
              <w:ind w:right="-15" w:firstLine="0"/>
              <w:jc w:val="both"/>
              <w:rPr>
                <w:sz w:val="20"/>
              </w:rPr>
            </w:pPr>
            <w:r w:rsidRPr="007A1A59">
              <w:rPr>
                <w:sz w:val="20"/>
              </w:rPr>
              <w:t>Ошибки</w:t>
            </w:r>
            <w:r w:rsidRPr="007A1A59">
              <w:rPr>
                <w:spacing w:val="-13"/>
                <w:sz w:val="20"/>
              </w:rPr>
              <w:t xml:space="preserve"> </w:t>
            </w:r>
            <w:r w:rsidRPr="007A1A59">
              <w:rPr>
                <w:sz w:val="20"/>
              </w:rPr>
              <w:t>в</w:t>
            </w:r>
            <w:r w:rsidRPr="007A1A59">
              <w:rPr>
                <w:spacing w:val="-12"/>
                <w:sz w:val="20"/>
              </w:rPr>
              <w:t xml:space="preserve"> </w:t>
            </w:r>
            <w:r w:rsidRPr="007A1A59">
              <w:rPr>
                <w:sz w:val="20"/>
              </w:rPr>
              <w:t>определении</w:t>
            </w:r>
            <w:r w:rsidRPr="007A1A59">
              <w:rPr>
                <w:spacing w:val="-13"/>
                <w:sz w:val="20"/>
              </w:rPr>
              <w:t xml:space="preserve"> </w:t>
            </w:r>
            <w:r w:rsidRPr="007A1A59">
              <w:rPr>
                <w:sz w:val="20"/>
              </w:rPr>
              <w:t>понятий,</w:t>
            </w:r>
            <w:r w:rsidRPr="007A1A59">
              <w:rPr>
                <w:spacing w:val="-12"/>
                <w:sz w:val="20"/>
              </w:rPr>
              <w:t xml:space="preserve"> </w:t>
            </w:r>
            <w:r w:rsidRPr="007A1A59">
              <w:rPr>
                <w:sz w:val="20"/>
              </w:rPr>
              <w:t xml:space="preserve">не использовалась терминология в </w:t>
            </w:r>
            <w:r w:rsidRPr="007A1A59">
              <w:rPr>
                <w:spacing w:val="-2"/>
                <w:sz w:val="20"/>
              </w:rPr>
              <w:t>ответе.</w:t>
            </w:r>
          </w:p>
        </w:tc>
      </w:tr>
    </w:tbl>
    <w:p w14:paraId="7639744B" w14:textId="77777777" w:rsidR="007A1A59" w:rsidRPr="007A1A59" w:rsidRDefault="007A1A59" w:rsidP="007A1A59">
      <w:pPr>
        <w:ind w:right="101"/>
        <w:jc w:val="center"/>
        <w:textAlignment w:val="baseline"/>
        <w:rPr>
          <w:rFonts w:ascii="Times New Roman" w:hAnsi="Times New Roman" w:cs="Times New Roman"/>
        </w:rPr>
      </w:pPr>
    </w:p>
    <w:p w14:paraId="402F582C" w14:textId="77777777" w:rsidR="007A1A59" w:rsidRPr="007A1A59" w:rsidRDefault="007A1A59" w:rsidP="00D809B0">
      <w:pPr>
        <w:widowControl w:val="0"/>
        <w:autoSpaceDE w:val="0"/>
        <w:autoSpaceDN w:val="0"/>
        <w:spacing w:after="0" w:line="240" w:lineRule="auto"/>
        <w:rPr>
          <w:rFonts w:ascii="Times New Roman" w:eastAsia="Times New Roman" w:hAnsi="Times New Roman" w:cs="Times New Roman"/>
          <w:kern w:val="0"/>
          <w:sz w:val="20"/>
          <w14:ligatures w14:val="none"/>
        </w:rPr>
      </w:pPr>
    </w:p>
    <w:bookmarkEnd w:id="7"/>
    <w:p w14:paraId="5874EF80" w14:textId="77777777" w:rsidR="00D809B0" w:rsidRDefault="00D809B0" w:rsidP="00896D84">
      <w:pPr>
        <w:widowControl w:val="0"/>
        <w:autoSpaceDE w:val="0"/>
        <w:autoSpaceDN w:val="0"/>
        <w:spacing w:after="0" w:line="240" w:lineRule="auto"/>
        <w:rPr>
          <w:rFonts w:ascii="Times New Roman" w:eastAsia="Times New Roman" w:hAnsi="Times New Roman" w:cs="Times New Roman"/>
          <w:kern w:val="0"/>
          <w:sz w:val="20"/>
          <w14:ligatures w14:val="none"/>
        </w:rPr>
      </w:pPr>
    </w:p>
    <w:sectPr w:rsidR="00D809B0" w:rsidSect="00156EE9">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5F8A0" w14:textId="77777777" w:rsidR="00220545" w:rsidRDefault="00220545" w:rsidP="005F313E">
      <w:pPr>
        <w:spacing w:after="0" w:line="240" w:lineRule="auto"/>
      </w:pPr>
      <w:r>
        <w:separator/>
      </w:r>
    </w:p>
  </w:endnote>
  <w:endnote w:type="continuationSeparator" w:id="0">
    <w:p w14:paraId="0EF17DEB" w14:textId="77777777" w:rsidR="00220545" w:rsidRDefault="00220545" w:rsidP="005F3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7A1CC" w14:textId="77777777" w:rsidR="00220545" w:rsidRDefault="00220545" w:rsidP="005F313E">
      <w:pPr>
        <w:spacing w:after="0" w:line="240" w:lineRule="auto"/>
      </w:pPr>
      <w:r>
        <w:separator/>
      </w:r>
    </w:p>
  </w:footnote>
  <w:footnote w:type="continuationSeparator" w:id="0">
    <w:p w14:paraId="3A833315" w14:textId="77777777" w:rsidR="00220545" w:rsidRDefault="00220545" w:rsidP="005F3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372F"/>
    <w:multiLevelType w:val="multilevel"/>
    <w:tmpl w:val="05E1372F"/>
    <w:lvl w:ilvl="0">
      <w:start w:val="1"/>
      <w:numFmt w:val="decimal"/>
      <w:lvlText w:val="%1."/>
      <w:lvlJc w:val="left"/>
      <w:pPr>
        <w:ind w:left="9" w:hanging="325"/>
      </w:pPr>
      <w:rPr>
        <w:rFonts w:ascii="Times New Roman" w:eastAsia="Times New Roman" w:hAnsi="Times New Roman" w:cs="Times New Roman" w:hint="default"/>
        <w:b w:val="0"/>
        <w:bCs w:val="0"/>
        <w:i w:val="0"/>
        <w:iCs w:val="0"/>
        <w:spacing w:val="-12"/>
        <w:w w:val="100"/>
        <w:sz w:val="24"/>
        <w:szCs w:val="24"/>
        <w:lang w:val="ru-RU" w:eastAsia="en-US" w:bidi="ar-SA"/>
      </w:rPr>
    </w:lvl>
    <w:lvl w:ilvl="1">
      <w:numFmt w:val="bullet"/>
      <w:lvlText w:val="•"/>
      <w:lvlJc w:val="left"/>
      <w:pPr>
        <w:ind w:left="395" w:hanging="325"/>
      </w:pPr>
      <w:rPr>
        <w:rFonts w:hint="default"/>
        <w:lang w:val="ru-RU" w:eastAsia="en-US" w:bidi="ar-SA"/>
      </w:rPr>
    </w:lvl>
    <w:lvl w:ilvl="2">
      <w:numFmt w:val="bullet"/>
      <w:lvlText w:val="•"/>
      <w:lvlJc w:val="left"/>
      <w:pPr>
        <w:ind w:left="790" w:hanging="325"/>
      </w:pPr>
      <w:rPr>
        <w:rFonts w:hint="default"/>
        <w:lang w:val="ru-RU" w:eastAsia="en-US" w:bidi="ar-SA"/>
      </w:rPr>
    </w:lvl>
    <w:lvl w:ilvl="3">
      <w:numFmt w:val="bullet"/>
      <w:lvlText w:val="•"/>
      <w:lvlJc w:val="left"/>
      <w:pPr>
        <w:ind w:left="1185" w:hanging="325"/>
      </w:pPr>
      <w:rPr>
        <w:rFonts w:hint="default"/>
        <w:lang w:val="ru-RU" w:eastAsia="en-US" w:bidi="ar-SA"/>
      </w:rPr>
    </w:lvl>
    <w:lvl w:ilvl="4">
      <w:numFmt w:val="bullet"/>
      <w:lvlText w:val="•"/>
      <w:lvlJc w:val="left"/>
      <w:pPr>
        <w:ind w:left="1580" w:hanging="325"/>
      </w:pPr>
      <w:rPr>
        <w:rFonts w:hint="default"/>
        <w:lang w:val="ru-RU" w:eastAsia="en-US" w:bidi="ar-SA"/>
      </w:rPr>
    </w:lvl>
    <w:lvl w:ilvl="5">
      <w:numFmt w:val="bullet"/>
      <w:lvlText w:val="•"/>
      <w:lvlJc w:val="left"/>
      <w:pPr>
        <w:ind w:left="1975" w:hanging="325"/>
      </w:pPr>
      <w:rPr>
        <w:rFonts w:hint="default"/>
        <w:lang w:val="ru-RU" w:eastAsia="en-US" w:bidi="ar-SA"/>
      </w:rPr>
    </w:lvl>
    <w:lvl w:ilvl="6">
      <w:numFmt w:val="bullet"/>
      <w:lvlText w:val="•"/>
      <w:lvlJc w:val="left"/>
      <w:pPr>
        <w:ind w:left="2370" w:hanging="325"/>
      </w:pPr>
      <w:rPr>
        <w:rFonts w:hint="default"/>
        <w:lang w:val="ru-RU" w:eastAsia="en-US" w:bidi="ar-SA"/>
      </w:rPr>
    </w:lvl>
    <w:lvl w:ilvl="7">
      <w:numFmt w:val="bullet"/>
      <w:lvlText w:val="•"/>
      <w:lvlJc w:val="left"/>
      <w:pPr>
        <w:ind w:left="2765" w:hanging="325"/>
      </w:pPr>
      <w:rPr>
        <w:rFonts w:hint="default"/>
        <w:lang w:val="ru-RU" w:eastAsia="en-US" w:bidi="ar-SA"/>
      </w:rPr>
    </w:lvl>
    <w:lvl w:ilvl="8">
      <w:numFmt w:val="bullet"/>
      <w:lvlText w:val="•"/>
      <w:lvlJc w:val="left"/>
      <w:pPr>
        <w:ind w:left="3160" w:hanging="325"/>
      </w:pPr>
      <w:rPr>
        <w:rFonts w:hint="default"/>
        <w:lang w:val="ru-RU" w:eastAsia="en-US" w:bidi="ar-SA"/>
      </w:rPr>
    </w:lvl>
  </w:abstractNum>
  <w:abstractNum w:abstractNumId="1" w15:restartNumberingAfterBreak="0">
    <w:nsid w:val="0E1602D2"/>
    <w:multiLevelType w:val="hybridMultilevel"/>
    <w:tmpl w:val="9E882FB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 w15:restartNumberingAfterBreak="0">
    <w:nsid w:val="0E371975"/>
    <w:multiLevelType w:val="hybridMultilevel"/>
    <w:tmpl w:val="401CF7E6"/>
    <w:lvl w:ilvl="0" w:tplc="0419000F">
      <w:start w:val="1"/>
      <w:numFmt w:val="decimal"/>
      <w:lvlText w:val="%1."/>
      <w:lvlJc w:val="left"/>
      <w:pPr>
        <w:ind w:left="830"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15:restartNumberingAfterBreak="0">
    <w:nsid w:val="16184932"/>
    <w:multiLevelType w:val="hybridMultilevel"/>
    <w:tmpl w:val="3470F6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8C5C98"/>
    <w:multiLevelType w:val="hybridMultilevel"/>
    <w:tmpl w:val="DF5EAE3E"/>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5" w15:restartNumberingAfterBreak="0">
    <w:nsid w:val="28DF21D3"/>
    <w:multiLevelType w:val="hybridMultilevel"/>
    <w:tmpl w:val="3470F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D00E1D"/>
    <w:multiLevelType w:val="hybridMultilevel"/>
    <w:tmpl w:val="5AE8E7D2"/>
    <w:lvl w:ilvl="0" w:tplc="DACC55AE">
      <w:start w:val="1"/>
      <w:numFmt w:val="decimal"/>
      <w:lvlText w:val="%1."/>
      <w:lvlJc w:val="left"/>
      <w:pPr>
        <w:ind w:left="710" w:hanging="360"/>
      </w:pPr>
      <w:rPr>
        <w:rFonts w:hint="default"/>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7" w15:restartNumberingAfterBreak="0">
    <w:nsid w:val="563455C6"/>
    <w:multiLevelType w:val="hybridMultilevel"/>
    <w:tmpl w:val="401CF7E6"/>
    <w:lvl w:ilvl="0" w:tplc="FFFFFFFF">
      <w:start w:val="1"/>
      <w:numFmt w:val="decimal"/>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8" w15:restartNumberingAfterBreak="0">
    <w:nsid w:val="59641033"/>
    <w:multiLevelType w:val="hybridMultilevel"/>
    <w:tmpl w:val="884E9EA4"/>
    <w:lvl w:ilvl="0" w:tplc="DACC55AE">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9" w15:restartNumberingAfterBreak="0">
    <w:nsid w:val="5CB83D51"/>
    <w:multiLevelType w:val="hybridMultilevel"/>
    <w:tmpl w:val="0ACA5396"/>
    <w:lvl w:ilvl="0" w:tplc="0419000F">
      <w:start w:val="1"/>
      <w:numFmt w:val="decimal"/>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0" w15:restartNumberingAfterBreak="0">
    <w:nsid w:val="5EC91F6A"/>
    <w:multiLevelType w:val="hybridMultilevel"/>
    <w:tmpl w:val="D7AA4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B93383"/>
    <w:multiLevelType w:val="multilevel"/>
    <w:tmpl w:val="61B93383"/>
    <w:lvl w:ilvl="0">
      <w:start w:val="1"/>
      <w:numFmt w:val="decimal"/>
      <w:lvlText w:val="%1."/>
      <w:lvlJc w:val="left"/>
      <w:pPr>
        <w:ind w:left="11" w:hanging="274"/>
      </w:pPr>
      <w:rPr>
        <w:rFonts w:ascii="Times New Roman" w:eastAsia="Times New Roman" w:hAnsi="Times New Roman" w:cs="Times New Roman" w:hint="default"/>
        <w:b w:val="0"/>
        <w:bCs w:val="0"/>
        <w:i w:val="0"/>
        <w:iCs w:val="0"/>
        <w:spacing w:val="-3"/>
        <w:w w:val="100"/>
        <w:sz w:val="24"/>
        <w:szCs w:val="24"/>
        <w:lang w:val="ru-RU" w:eastAsia="en-US" w:bidi="ar-SA"/>
      </w:rPr>
    </w:lvl>
    <w:lvl w:ilvl="1">
      <w:numFmt w:val="bullet"/>
      <w:lvlText w:val="•"/>
      <w:lvlJc w:val="left"/>
      <w:pPr>
        <w:ind w:left="412" w:hanging="274"/>
      </w:pPr>
      <w:rPr>
        <w:rFonts w:hint="default"/>
        <w:lang w:val="ru-RU" w:eastAsia="en-US" w:bidi="ar-SA"/>
      </w:rPr>
    </w:lvl>
    <w:lvl w:ilvl="2">
      <w:numFmt w:val="bullet"/>
      <w:lvlText w:val="•"/>
      <w:lvlJc w:val="left"/>
      <w:pPr>
        <w:ind w:left="804" w:hanging="274"/>
      </w:pPr>
      <w:rPr>
        <w:rFonts w:hint="default"/>
        <w:lang w:val="ru-RU" w:eastAsia="en-US" w:bidi="ar-SA"/>
      </w:rPr>
    </w:lvl>
    <w:lvl w:ilvl="3">
      <w:numFmt w:val="bullet"/>
      <w:lvlText w:val="•"/>
      <w:lvlJc w:val="left"/>
      <w:pPr>
        <w:ind w:left="1196" w:hanging="274"/>
      </w:pPr>
      <w:rPr>
        <w:rFonts w:hint="default"/>
        <w:lang w:val="ru-RU" w:eastAsia="en-US" w:bidi="ar-SA"/>
      </w:rPr>
    </w:lvl>
    <w:lvl w:ilvl="4">
      <w:numFmt w:val="bullet"/>
      <w:lvlText w:val="•"/>
      <w:lvlJc w:val="left"/>
      <w:pPr>
        <w:ind w:left="1588" w:hanging="274"/>
      </w:pPr>
      <w:rPr>
        <w:rFonts w:hint="default"/>
        <w:lang w:val="ru-RU" w:eastAsia="en-US" w:bidi="ar-SA"/>
      </w:rPr>
    </w:lvl>
    <w:lvl w:ilvl="5">
      <w:numFmt w:val="bullet"/>
      <w:lvlText w:val="•"/>
      <w:lvlJc w:val="left"/>
      <w:pPr>
        <w:ind w:left="1980" w:hanging="274"/>
      </w:pPr>
      <w:rPr>
        <w:rFonts w:hint="default"/>
        <w:lang w:val="ru-RU" w:eastAsia="en-US" w:bidi="ar-SA"/>
      </w:rPr>
    </w:lvl>
    <w:lvl w:ilvl="6">
      <w:numFmt w:val="bullet"/>
      <w:lvlText w:val="•"/>
      <w:lvlJc w:val="left"/>
      <w:pPr>
        <w:ind w:left="2372" w:hanging="274"/>
      </w:pPr>
      <w:rPr>
        <w:rFonts w:hint="default"/>
        <w:lang w:val="ru-RU" w:eastAsia="en-US" w:bidi="ar-SA"/>
      </w:rPr>
    </w:lvl>
    <w:lvl w:ilvl="7">
      <w:numFmt w:val="bullet"/>
      <w:lvlText w:val="•"/>
      <w:lvlJc w:val="left"/>
      <w:pPr>
        <w:ind w:left="2764" w:hanging="274"/>
      </w:pPr>
      <w:rPr>
        <w:rFonts w:hint="default"/>
        <w:lang w:val="ru-RU" w:eastAsia="en-US" w:bidi="ar-SA"/>
      </w:rPr>
    </w:lvl>
    <w:lvl w:ilvl="8">
      <w:numFmt w:val="bullet"/>
      <w:lvlText w:val="•"/>
      <w:lvlJc w:val="left"/>
      <w:pPr>
        <w:ind w:left="3156" w:hanging="274"/>
      </w:pPr>
      <w:rPr>
        <w:rFonts w:hint="default"/>
        <w:lang w:val="ru-RU" w:eastAsia="en-US" w:bidi="ar-SA"/>
      </w:rPr>
    </w:lvl>
  </w:abstractNum>
  <w:abstractNum w:abstractNumId="12" w15:restartNumberingAfterBreak="0">
    <w:nsid w:val="62C330EA"/>
    <w:multiLevelType w:val="multilevel"/>
    <w:tmpl w:val="62C330EA"/>
    <w:lvl w:ilvl="0">
      <w:start w:val="1"/>
      <w:numFmt w:val="decimal"/>
      <w:lvlText w:val="%1."/>
      <w:lvlJc w:val="left"/>
      <w:pPr>
        <w:ind w:left="10" w:hanging="272"/>
      </w:pPr>
      <w:rPr>
        <w:rFonts w:ascii="Times New Roman" w:eastAsia="Times New Roman" w:hAnsi="Times New Roman" w:cs="Times New Roman" w:hint="default"/>
        <w:b w:val="0"/>
        <w:bCs w:val="0"/>
        <w:i w:val="0"/>
        <w:iCs w:val="0"/>
        <w:spacing w:val="-5"/>
        <w:w w:val="100"/>
        <w:sz w:val="24"/>
        <w:szCs w:val="24"/>
        <w:lang w:val="ru-RU" w:eastAsia="en-US" w:bidi="ar-SA"/>
      </w:rPr>
    </w:lvl>
    <w:lvl w:ilvl="1">
      <w:numFmt w:val="bullet"/>
      <w:lvlText w:val="•"/>
      <w:lvlJc w:val="left"/>
      <w:pPr>
        <w:ind w:left="398" w:hanging="272"/>
      </w:pPr>
      <w:rPr>
        <w:rFonts w:hint="default"/>
        <w:lang w:val="ru-RU" w:eastAsia="en-US" w:bidi="ar-SA"/>
      </w:rPr>
    </w:lvl>
    <w:lvl w:ilvl="2">
      <w:numFmt w:val="bullet"/>
      <w:lvlText w:val="•"/>
      <w:lvlJc w:val="left"/>
      <w:pPr>
        <w:ind w:left="777" w:hanging="272"/>
      </w:pPr>
      <w:rPr>
        <w:rFonts w:hint="default"/>
        <w:lang w:val="ru-RU" w:eastAsia="en-US" w:bidi="ar-SA"/>
      </w:rPr>
    </w:lvl>
    <w:lvl w:ilvl="3">
      <w:numFmt w:val="bullet"/>
      <w:lvlText w:val="•"/>
      <w:lvlJc w:val="left"/>
      <w:pPr>
        <w:ind w:left="1156" w:hanging="272"/>
      </w:pPr>
      <w:rPr>
        <w:rFonts w:hint="default"/>
        <w:lang w:val="ru-RU" w:eastAsia="en-US" w:bidi="ar-SA"/>
      </w:rPr>
    </w:lvl>
    <w:lvl w:ilvl="4">
      <w:numFmt w:val="bullet"/>
      <w:lvlText w:val="•"/>
      <w:lvlJc w:val="left"/>
      <w:pPr>
        <w:ind w:left="1535" w:hanging="272"/>
      </w:pPr>
      <w:rPr>
        <w:rFonts w:hint="default"/>
        <w:lang w:val="ru-RU" w:eastAsia="en-US" w:bidi="ar-SA"/>
      </w:rPr>
    </w:lvl>
    <w:lvl w:ilvl="5">
      <w:numFmt w:val="bullet"/>
      <w:lvlText w:val="•"/>
      <w:lvlJc w:val="left"/>
      <w:pPr>
        <w:ind w:left="1914" w:hanging="272"/>
      </w:pPr>
      <w:rPr>
        <w:rFonts w:hint="default"/>
        <w:lang w:val="ru-RU" w:eastAsia="en-US" w:bidi="ar-SA"/>
      </w:rPr>
    </w:lvl>
    <w:lvl w:ilvl="6">
      <w:numFmt w:val="bullet"/>
      <w:lvlText w:val="•"/>
      <w:lvlJc w:val="left"/>
      <w:pPr>
        <w:ind w:left="2292" w:hanging="272"/>
      </w:pPr>
      <w:rPr>
        <w:rFonts w:hint="default"/>
        <w:lang w:val="ru-RU" w:eastAsia="en-US" w:bidi="ar-SA"/>
      </w:rPr>
    </w:lvl>
    <w:lvl w:ilvl="7">
      <w:numFmt w:val="bullet"/>
      <w:lvlText w:val="•"/>
      <w:lvlJc w:val="left"/>
      <w:pPr>
        <w:ind w:left="2671" w:hanging="272"/>
      </w:pPr>
      <w:rPr>
        <w:rFonts w:hint="default"/>
        <w:lang w:val="ru-RU" w:eastAsia="en-US" w:bidi="ar-SA"/>
      </w:rPr>
    </w:lvl>
    <w:lvl w:ilvl="8">
      <w:numFmt w:val="bullet"/>
      <w:lvlText w:val="•"/>
      <w:lvlJc w:val="left"/>
      <w:pPr>
        <w:ind w:left="3050" w:hanging="272"/>
      </w:pPr>
      <w:rPr>
        <w:rFonts w:hint="default"/>
        <w:lang w:val="ru-RU" w:eastAsia="en-US" w:bidi="ar-SA"/>
      </w:rPr>
    </w:lvl>
  </w:abstractNum>
  <w:abstractNum w:abstractNumId="13" w15:restartNumberingAfterBreak="0">
    <w:nsid w:val="78C61996"/>
    <w:multiLevelType w:val="multilevel"/>
    <w:tmpl w:val="78C61996"/>
    <w:lvl w:ilvl="0">
      <w:start w:val="1"/>
      <w:numFmt w:val="decimal"/>
      <w:lvlText w:val="%1."/>
      <w:lvlJc w:val="left"/>
      <w:pPr>
        <w:ind w:left="10" w:hanging="248"/>
      </w:pPr>
      <w:rPr>
        <w:rFonts w:hint="default"/>
        <w:spacing w:val="-3"/>
        <w:w w:val="100"/>
        <w:lang w:val="ru-RU" w:eastAsia="en-US" w:bidi="ar-SA"/>
      </w:rPr>
    </w:lvl>
    <w:lvl w:ilvl="1">
      <w:numFmt w:val="bullet"/>
      <w:lvlText w:val="•"/>
      <w:lvlJc w:val="left"/>
      <w:pPr>
        <w:ind w:left="341" w:hanging="248"/>
      </w:pPr>
      <w:rPr>
        <w:rFonts w:hint="default"/>
        <w:lang w:val="ru-RU" w:eastAsia="en-US" w:bidi="ar-SA"/>
      </w:rPr>
    </w:lvl>
    <w:lvl w:ilvl="2">
      <w:numFmt w:val="bullet"/>
      <w:lvlText w:val="•"/>
      <w:lvlJc w:val="left"/>
      <w:pPr>
        <w:ind w:left="663" w:hanging="248"/>
      </w:pPr>
      <w:rPr>
        <w:rFonts w:hint="default"/>
        <w:lang w:val="ru-RU" w:eastAsia="en-US" w:bidi="ar-SA"/>
      </w:rPr>
    </w:lvl>
    <w:lvl w:ilvl="3">
      <w:numFmt w:val="bullet"/>
      <w:lvlText w:val="•"/>
      <w:lvlJc w:val="left"/>
      <w:pPr>
        <w:ind w:left="985" w:hanging="248"/>
      </w:pPr>
      <w:rPr>
        <w:rFonts w:hint="default"/>
        <w:lang w:val="ru-RU" w:eastAsia="en-US" w:bidi="ar-SA"/>
      </w:rPr>
    </w:lvl>
    <w:lvl w:ilvl="4">
      <w:numFmt w:val="bullet"/>
      <w:lvlText w:val="•"/>
      <w:lvlJc w:val="left"/>
      <w:pPr>
        <w:ind w:left="1307" w:hanging="248"/>
      </w:pPr>
      <w:rPr>
        <w:rFonts w:hint="default"/>
        <w:lang w:val="ru-RU" w:eastAsia="en-US" w:bidi="ar-SA"/>
      </w:rPr>
    </w:lvl>
    <w:lvl w:ilvl="5">
      <w:numFmt w:val="bullet"/>
      <w:lvlText w:val="•"/>
      <w:lvlJc w:val="left"/>
      <w:pPr>
        <w:ind w:left="1629" w:hanging="248"/>
      </w:pPr>
      <w:rPr>
        <w:rFonts w:hint="default"/>
        <w:lang w:val="ru-RU" w:eastAsia="en-US" w:bidi="ar-SA"/>
      </w:rPr>
    </w:lvl>
    <w:lvl w:ilvl="6">
      <w:numFmt w:val="bullet"/>
      <w:lvlText w:val="•"/>
      <w:lvlJc w:val="left"/>
      <w:pPr>
        <w:ind w:left="1951" w:hanging="248"/>
      </w:pPr>
      <w:rPr>
        <w:rFonts w:hint="default"/>
        <w:lang w:val="ru-RU" w:eastAsia="en-US" w:bidi="ar-SA"/>
      </w:rPr>
    </w:lvl>
    <w:lvl w:ilvl="7">
      <w:numFmt w:val="bullet"/>
      <w:lvlText w:val="•"/>
      <w:lvlJc w:val="left"/>
      <w:pPr>
        <w:ind w:left="2273" w:hanging="248"/>
      </w:pPr>
      <w:rPr>
        <w:rFonts w:hint="default"/>
        <w:lang w:val="ru-RU" w:eastAsia="en-US" w:bidi="ar-SA"/>
      </w:rPr>
    </w:lvl>
    <w:lvl w:ilvl="8">
      <w:numFmt w:val="bullet"/>
      <w:lvlText w:val="•"/>
      <w:lvlJc w:val="left"/>
      <w:pPr>
        <w:ind w:left="2595" w:hanging="248"/>
      </w:pPr>
      <w:rPr>
        <w:rFonts w:hint="default"/>
        <w:lang w:val="ru-RU" w:eastAsia="en-US" w:bidi="ar-SA"/>
      </w:rPr>
    </w:lvl>
  </w:abstractNum>
  <w:abstractNum w:abstractNumId="14" w15:restartNumberingAfterBreak="0">
    <w:nsid w:val="7ACB1D59"/>
    <w:multiLevelType w:val="hybridMultilevel"/>
    <w:tmpl w:val="588C6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13"/>
  </w:num>
  <w:num w:numId="5">
    <w:abstractNumId w:val="2"/>
  </w:num>
  <w:num w:numId="6">
    <w:abstractNumId w:val="4"/>
  </w:num>
  <w:num w:numId="7">
    <w:abstractNumId w:val="9"/>
  </w:num>
  <w:num w:numId="8">
    <w:abstractNumId w:val="7"/>
  </w:num>
  <w:num w:numId="9">
    <w:abstractNumId w:val="5"/>
  </w:num>
  <w:num w:numId="10">
    <w:abstractNumId w:val="3"/>
  </w:num>
  <w:num w:numId="11">
    <w:abstractNumId w:val="14"/>
  </w:num>
  <w:num w:numId="12">
    <w:abstractNumId w:val="8"/>
  </w:num>
  <w:num w:numId="13">
    <w:abstractNumId w:val="6"/>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7C"/>
    <w:rsid w:val="00016530"/>
    <w:rsid w:val="000343E7"/>
    <w:rsid w:val="00037BA3"/>
    <w:rsid w:val="00041D61"/>
    <w:rsid w:val="00074C03"/>
    <w:rsid w:val="00082331"/>
    <w:rsid w:val="00082F89"/>
    <w:rsid w:val="00093DBD"/>
    <w:rsid w:val="000A355E"/>
    <w:rsid w:val="000F53F3"/>
    <w:rsid w:val="00142F91"/>
    <w:rsid w:val="00156EE9"/>
    <w:rsid w:val="001631B4"/>
    <w:rsid w:val="001A7462"/>
    <w:rsid w:val="001B61F2"/>
    <w:rsid w:val="001C41C2"/>
    <w:rsid w:val="001D4CD0"/>
    <w:rsid w:val="001F3935"/>
    <w:rsid w:val="00204F70"/>
    <w:rsid w:val="002050D3"/>
    <w:rsid w:val="00220545"/>
    <w:rsid w:val="002704CB"/>
    <w:rsid w:val="002729E9"/>
    <w:rsid w:val="00274E1D"/>
    <w:rsid w:val="002B2896"/>
    <w:rsid w:val="003202DF"/>
    <w:rsid w:val="003778EA"/>
    <w:rsid w:val="003B1945"/>
    <w:rsid w:val="003E49E0"/>
    <w:rsid w:val="003F0A08"/>
    <w:rsid w:val="00420ECC"/>
    <w:rsid w:val="00440FFE"/>
    <w:rsid w:val="00442812"/>
    <w:rsid w:val="00451189"/>
    <w:rsid w:val="004618F3"/>
    <w:rsid w:val="00474E3F"/>
    <w:rsid w:val="004D33D8"/>
    <w:rsid w:val="004F2111"/>
    <w:rsid w:val="00583E7D"/>
    <w:rsid w:val="005B37B8"/>
    <w:rsid w:val="005E0239"/>
    <w:rsid w:val="005F313E"/>
    <w:rsid w:val="00633E73"/>
    <w:rsid w:val="006904E2"/>
    <w:rsid w:val="006C05F2"/>
    <w:rsid w:val="007674D7"/>
    <w:rsid w:val="00782898"/>
    <w:rsid w:val="00797943"/>
    <w:rsid w:val="007A13D9"/>
    <w:rsid w:val="007A1A59"/>
    <w:rsid w:val="007F1A07"/>
    <w:rsid w:val="007F434F"/>
    <w:rsid w:val="00853442"/>
    <w:rsid w:val="00873B48"/>
    <w:rsid w:val="00896D84"/>
    <w:rsid w:val="00977858"/>
    <w:rsid w:val="009C2DE9"/>
    <w:rsid w:val="009E18FF"/>
    <w:rsid w:val="009E2C95"/>
    <w:rsid w:val="009F4F7C"/>
    <w:rsid w:val="00A04989"/>
    <w:rsid w:val="00A32AF2"/>
    <w:rsid w:val="00A77D23"/>
    <w:rsid w:val="00AA503D"/>
    <w:rsid w:val="00AC39B2"/>
    <w:rsid w:val="00AE5BA9"/>
    <w:rsid w:val="00B21150"/>
    <w:rsid w:val="00B34441"/>
    <w:rsid w:val="00B41057"/>
    <w:rsid w:val="00B47177"/>
    <w:rsid w:val="00B47717"/>
    <w:rsid w:val="00B571DC"/>
    <w:rsid w:val="00B72971"/>
    <w:rsid w:val="00B74591"/>
    <w:rsid w:val="00B81A56"/>
    <w:rsid w:val="00BA0723"/>
    <w:rsid w:val="00BB56A8"/>
    <w:rsid w:val="00BC45DE"/>
    <w:rsid w:val="00C86C77"/>
    <w:rsid w:val="00CA6531"/>
    <w:rsid w:val="00CD34A9"/>
    <w:rsid w:val="00CE1100"/>
    <w:rsid w:val="00CF2CAC"/>
    <w:rsid w:val="00D75022"/>
    <w:rsid w:val="00D808DD"/>
    <w:rsid w:val="00D809B0"/>
    <w:rsid w:val="00DC23AC"/>
    <w:rsid w:val="00E07351"/>
    <w:rsid w:val="00E173A9"/>
    <w:rsid w:val="00E54325"/>
    <w:rsid w:val="00E57A0D"/>
    <w:rsid w:val="00E96A41"/>
    <w:rsid w:val="00EA72E0"/>
    <w:rsid w:val="00EA765A"/>
    <w:rsid w:val="00EE5A44"/>
    <w:rsid w:val="00EE7FE1"/>
    <w:rsid w:val="00F116AB"/>
    <w:rsid w:val="00F43DFC"/>
    <w:rsid w:val="00F62875"/>
    <w:rsid w:val="00F84333"/>
    <w:rsid w:val="00FE6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606C"/>
  <w15:chartTrackingRefBased/>
  <w15:docId w15:val="{CE22418B-A820-4B57-9E81-72BAD850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2875"/>
  </w:style>
  <w:style w:type="paragraph" w:styleId="1">
    <w:name w:val="heading 1"/>
    <w:basedOn w:val="a"/>
    <w:next w:val="a"/>
    <w:link w:val="10"/>
    <w:uiPriority w:val="9"/>
    <w:qFormat/>
    <w:rsid w:val="009F4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F4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F4F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F4F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F4F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F4F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F4F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F4F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F4F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4F7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F4F7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F4F7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F4F7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F4F7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F4F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F4F7C"/>
    <w:rPr>
      <w:rFonts w:eastAsiaTheme="majorEastAsia" w:cstheme="majorBidi"/>
      <w:color w:val="595959" w:themeColor="text1" w:themeTint="A6"/>
    </w:rPr>
  </w:style>
  <w:style w:type="character" w:customStyle="1" w:styleId="80">
    <w:name w:val="Заголовок 8 Знак"/>
    <w:basedOn w:val="a0"/>
    <w:link w:val="8"/>
    <w:uiPriority w:val="9"/>
    <w:semiHidden/>
    <w:rsid w:val="009F4F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F4F7C"/>
    <w:rPr>
      <w:rFonts w:eastAsiaTheme="majorEastAsia" w:cstheme="majorBidi"/>
      <w:color w:val="272727" w:themeColor="text1" w:themeTint="D8"/>
    </w:rPr>
  </w:style>
  <w:style w:type="paragraph" w:styleId="a3">
    <w:name w:val="Title"/>
    <w:basedOn w:val="a"/>
    <w:next w:val="a"/>
    <w:link w:val="a4"/>
    <w:uiPriority w:val="10"/>
    <w:qFormat/>
    <w:rsid w:val="009F4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F4F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F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F4F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F4F7C"/>
    <w:pPr>
      <w:spacing w:before="160"/>
      <w:jc w:val="center"/>
    </w:pPr>
    <w:rPr>
      <w:i/>
      <w:iCs/>
      <w:color w:val="404040" w:themeColor="text1" w:themeTint="BF"/>
    </w:rPr>
  </w:style>
  <w:style w:type="character" w:customStyle="1" w:styleId="22">
    <w:name w:val="Цитата 2 Знак"/>
    <w:basedOn w:val="a0"/>
    <w:link w:val="21"/>
    <w:uiPriority w:val="29"/>
    <w:rsid w:val="009F4F7C"/>
    <w:rPr>
      <w:i/>
      <w:iCs/>
      <w:color w:val="404040" w:themeColor="text1" w:themeTint="BF"/>
    </w:rPr>
  </w:style>
  <w:style w:type="paragraph" w:styleId="a7">
    <w:name w:val="List Paragraph"/>
    <w:basedOn w:val="a"/>
    <w:uiPriority w:val="34"/>
    <w:qFormat/>
    <w:rsid w:val="009F4F7C"/>
    <w:pPr>
      <w:ind w:left="720"/>
      <w:contextualSpacing/>
    </w:pPr>
  </w:style>
  <w:style w:type="character" w:styleId="a8">
    <w:name w:val="Intense Emphasis"/>
    <w:basedOn w:val="a0"/>
    <w:uiPriority w:val="21"/>
    <w:qFormat/>
    <w:rsid w:val="009F4F7C"/>
    <w:rPr>
      <w:i/>
      <w:iCs/>
      <w:color w:val="2F5496" w:themeColor="accent1" w:themeShade="BF"/>
    </w:rPr>
  </w:style>
  <w:style w:type="paragraph" w:styleId="a9">
    <w:name w:val="Intense Quote"/>
    <w:basedOn w:val="a"/>
    <w:next w:val="a"/>
    <w:link w:val="aa"/>
    <w:uiPriority w:val="30"/>
    <w:qFormat/>
    <w:rsid w:val="009F4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F4F7C"/>
    <w:rPr>
      <w:i/>
      <w:iCs/>
      <w:color w:val="2F5496" w:themeColor="accent1" w:themeShade="BF"/>
    </w:rPr>
  </w:style>
  <w:style w:type="character" w:styleId="ab">
    <w:name w:val="Intense Reference"/>
    <w:basedOn w:val="a0"/>
    <w:uiPriority w:val="32"/>
    <w:qFormat/>
    <w:rsid w:val="009F4F7C"/>
    <w:rPr>
      <w:b/>
      <w:bCs/>
      <w:smallCaps/>
      <w:color w:val="2F5496" w:themeColor="accent1" w:themeShade="BF"/>
      <w:spacing w:val="5"/>
    </w:rPr>
  </w:style>
  <w:style w:type="numbering" w:customStyle="1" w:styleId="11">
    <w:name w:val="Нет списка1"/>
    <w:next w:val="a2"/>
    <w:uiPriority w:val="99"/>
    <w:semiHidden/>
    <w:unhideWhenUsed/>
    <w:rsid w:val="00896D84"/>
  </w:style>
  <w:style w:type="paragraph" w:styleId="ac">
    <w:name w:val="Body Text"/>
    <w:basedOn w:val="a"/>
    <w:link w:val="ad"/>
    <w:uiPriority w:val="1"/>
    <w:qFormat/>
    <w:rsid w:val="00896D84"/>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ad">
    <w:name w:val="Основной текст Знак"/>
    <w:basedOn w:val="a0"/>
    <w:link w:val="ac"/>
    <w:uiPriority w:val="1"/>
    <w:rsid w:val="00896D84"/>
    <w:rPr>
      <w:rFonts w:ascii="Times New Roman" w:eastAsia="Times New Roman" w:hAnsi="Times New Roman" w:cs="Times New Roman"/>
      <w:kern w:val="0"/>
      <w:sz w:val="24"/>
      <w:szCs w:val="24"/>
      <w14:ligatures w14:val="none"/>
    </w:rPr>
  </w:style>
  <w:style w:type="paragraph" w:customStyle="1" w:styleId="TableParagraph">
    <w:name w:val="Table Paragraph"/>
    <w:basedOn w:val="a"/>
    <w:uiPriority w:val="1"/>
    <w:qFormat/>
    <w:rsid w:val="00896D84"/>
    <w:pPr>
      <w:widowControl w:val="0"/>
      <w:autoSpaceDE w:val="0"/>
      <w:autoSpaceDN w:val="0"/>
      <w:spacing w:after="0" w:line="240" w:lineRule="auto"/>
      <w:ind w:left="109"/>
    </w:pPr>
    <w:rPr>
      <w:rFonts w:ascii="Times New Roman" w:eastAsia="Times New Roman" w:hAnsi="Times New Roman" w:cs="Times New Roman"/>
      <w:kern w:val="0"/>
      <w14:ligatures w14:val="none"/>
    </w:rPr>
  </w:style>
  <w:style w:type="table" w:styleId="ae">
    <w:name w:val="Table Grid"/>
    <w:basedOn w:val="a1"/>
    <w:uiPriority w:val="39"/>
    <w:rsid w:val="00E9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F313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F313E"/>
  </w:style>
  <w:style w:type="paragraph" w:styleId="af1">
    <w:name w:val="footer"/>
    <w:basedOn w:val="a"/>
    <w:link w:val="af2"/>
    <w:uiPriority w:val="99"/>
    <w:unhideWhenUsed/>
    <w:rsid w:val="005F313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F3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6358</Words>
  <Characters>36244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Инесса Косякова</dc:creator>
  <cp:keywords/>
  <dc:description/>
  <cp:lastModifiedBy>Иванова Юлия Сергеевна</cp:lastModifiedBy>
  <cp:revision>7</cp:revision>
  <dcterms:created xsi:type="dcterms:W3CDTF">2025-04-14T06:18:00Z</dcterms:created>
  <dcterms:modified xsi:type="dcterms:W3CDTF">2025-11-06T11:55:00Z</dcterms:modified>
</cp:coreProperties>
</file>